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6372" w14:textId="77777777" w:rsidR="006F349D" w:rsidRPr="00D013C8" w:rsidRDefault="00000000">
      <w:pPr>
        <w:spacing w:before="1000"/>
        <w:jc w:val="center"/>
        <w:rPr>
          <w:lang w:val="ru-RU"/>
        </w:rPr>
      </w:pPr>
      <w:r w:rsidRPr="00D013C8">
        <w:rPr>
          <w:b/>
          <w:color w:val="5F6978"/>
          <w:sz w:val="26"/>
          <w:lang w:val="ru-RU"/>
        </w:rPr>
        <w:t>ХАКАТОН МОСКОВСКОГО ТРАНСПОРТА 2026</w:t>
      </w:r>
    </w:p>
    <w:p w14:paraId="0E19C5BD" w14:textId="77777777" w:rsidR="006F349D" w:rsidRPr="00D013C8" w:rsidRDefault="00000000">
      <w:pPr>
        <w:pStyle w:val="aa"/>
        <w:jc w:val="center"/>
        <w:rPr>
          <w:lang w:val="ru-RU"/>
        </w:rPr>
      </w:pPr>
      <w:r w:rsidRPr="00D013C8">
        <w:rPr>
          <w:lang w:val="ru-RU"/>
        </w:rPr>
        <w:t>Контекст проекта и общее направление работы</w:t>
      </w:r>
    </w:p>
    <w:p w14:paraId="0DC3956A" w14:textId="77777777" w:rsidR="006F349D" w:rsidRPr="00D013C8" w:rsidRDefault="00000000">
      <w:pPr>
        <w:jc w:val="center"/>
        <w:rPr>
          <w:lang w:val="ru-RU"/>
        </w:rPr>
      </w:pPr>
      <w:r w:rsidRPr="00D013C8">
        <w:rPr>
          <w:b/>
          <w:color w:val="222A36"/>
          <w:sz w:val="30"/>
          <w:lang w:val="ru-RU"/>
        </w:rPr>
        <w:t>Трек: «ИИ-прогноз загрузки трамвайных маршрутов»</w:t>
      </w:r>
    </w:p>
    <w:p w14:paraId="2347CE5D" w14:textId="77777777" w:rsidR="006F349D" w:rsidRDefault="00000000">
      <w:pPr>
        <w:spacing w:before="320"/>
        <w:jc w:val="center"/>
      </w:pPr>
      <w:r>
        <w:rPr>
          <w:color w:val="5F6978"/>
          <w:sz w:val="22"/>
        </w:rPr>
        <w:t>Версия 1.0  |  11 сентября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5310529F" w14:textId="77777777">
        <w:trPr>
          <w:cantSplit/>
          <w:jc w:val="center"/>
        </w:trPr>
        <w:tc>
          <w:tcPr>
            <w:tcW w:w="10080" w:type="dxa"/>
            <w:shd w:val="clear" w:color="auto" w:fill="EAF2FF"/>
          </w:tcPr>
          <w:p w14:paraId="14C48ADF" w14:textId="77777777" w:rsidR="006F349D" w:rsidRPr="00D013C8" w:rsidRDefault="00000000">
            <w:pPr>
              <w:spacing w:after="40"/>
              <w:rPr>
                <w:lang w:val="ru-RU"/>
              </w:rPr>
            </w:pPr>
            <w:r w:rsidRPr="00D013C8">
              <w:rPr>
                <w:b/>
                <w:color w:val="1854AB"/>
                <w:sz w:val="22"/>
                <w:lang w:val="ru-RU"/>
              </w:rPr>
              <w:t>Главная идея документа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 w:rsidRPr="00D013C8">
              <w:rPr>
                <w:sz w:val="20"/>
                <w:lang w:val="ru-RU"/>
              </w:rPr>
              <w:t xml:space="preserve">Это единый </w:t>
            </w:r>
            <w:r>
              <w:rPr>
                <w:sz w:val="20"/>
              </w:rPr>
              <w:t>source</w:t>
            </w:r>
            <w:r w:rsidRPr="00D013C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of</w:t>
            </w:r>
            <w:r w:rsidRPr="00D013C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truth</w:t>
            </w:r>
            <w:r w:rsidRPr="00D013C8">
              <w:rPr>
                <w:sz w:val="20"/>
                <w:lang w:val="ru-RU"/>
              </w:rPr>
              <w:t xml:space="preserve"> для команды. До 20 сентября мы строим не </w:t>
            </w:r>
            <w:r>
              <w:rPr>
                <w:sz w:val="20"/>
              </w:rPr>
              <w:t>ML</w:t>
            </w:r>
            <w:r w:rsidRPr="00D013C8">
              <w:rPr>
                <w:sz w:val="20"/>
                <w:lang w:val="ru-RU"/>
              </w:rPr>
              <w:t xml:space="preserve">-модель без данных, а готовый продуктовый каркас вокруг будущей модели: </w:t>
            </w:r>
            <w:r>
              <w:rPr>
                <w:sz w:val="20"/>
              </w:rPr>
              <w:t>frontend</w:t>
            </w:r>
            <w:r w:rsidRPr="00D013C8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backend</w:t>
            </w:r>
            <w:r w:rsidRPr="00D013C8">
              <w:rPr>
                <w:sz w:val="20"/>
                <w:lang w:val="ru-RU"/>
              </w:rPr>
              <w:t xml:space="preserve">, база данных, </w:t>
            </w:r>
            <w:r>
              <w:rPr>
                <w:sz w:val="20"/>
              </w:rPr>
              <w:t>mock</w:t>
            </w:r>
            <w:r w:rsidRPr="00D013C8">
              <w:rPr>
                <w:sz w:val="20"/>
                <w:lang w:val="ru-RU"/>
              </w:rPr>
              <w:t xml:space="preserve">-данные, стабильный </w:t>
            </w:r>
            <w:r>
              <w:rPr>
                <w:sz w:val="20"/>
              </w:rPr>
              <w:t>API</w:t>
            </w:r>
            <w:r w:rsidRPr="00D013C8">
              <w:rPr>
                <w:sz w:val="20"/>
                <w:lang w:val="ru-RU"/>
              </w:rPr>
              <w:t xml:space="preserve">-контракт и </w:t>
            </w:r>
            <w:r>
              <w:rPr>
                <w:sz w:val="20"/>
              </w:rPr>
              <w:t>Docker</w:t>
            </w:r>
            <w:r w:rsidRPr="00D013C8">
              <w:rPr>
                <w:sz w:val="20"/>
                <w:lang w:val="ru-RU"/>
              </w:rPr>
              <w:t>-запуск. После открытия хакатона реальная модель должна подключаться к этому каркасу как заменяемый модуль.</w:t>
            </w:r>
          </w:p>
        </w:tc>
      </w:tr>
    </w:tbl>
    <w:p w14:paraId="343E6DC9" w14:textId="77777777" w:rsidR="006F349D" w:rsidRPr="00D013C8" w:rsidRDefault="006F349D">
      <w:pPr>
        <w:spacing w:after="0"/>
        <w:rPr>
          <w:lang w:val="ru-RU"/>
        </w:rPr>
      </w:pPr>
    </w:p>
    <w:p w14:paraId="5A06918F" w14:textId="77777777" w:rsidR="006F349D" w:rsidRPr="00D013C8" w:rsidRDefault="00000000">
      <w:pPr>
        <w:spacing w:before="360"/>
        <w:jc w:val="center"/>
        <w:rPr>
          <w:lang w:val="ru-RU"/>
        </w:rPr>
      </w:pPr>
      <w:r w:rsidRPr="00D013C8">
        <w:rPr>
          <w:b/>
          <w:color w:val="222A36"/>
          <w:lang w:val="ru-RU"/>
        </w:rPr>
        <w:t xml:space="preserve">Рабочая доска </w:t>
      </w:r>
      <w:r>
        <w:rPr>
          <w:b/>
          <w:color w:val="222A36"/>
        </w:rPr>
        <w:t>Trello</w:t>
      </w:r>
    </w:p>
    <w:p w14:paraId="490AF71C" w14:textId="77777777" w:rsidR="006F349D" w:rsidRPr="00D013C8" w:rsidRDefault="00000000">
      <w:pPr>
        <w:jc w:val="center"/>
        <w:rPr>
          <w:lang w:val="ru-RU"/>
        </w:rPr>
      </w:pPr>
      <w:r>
        <w:rPr>
          <w:color w:val="1854AB"/>
          <w:u w:val="single"/>
        </w:rPr>
        <w:t>https</w:t>
      </w:r>
      <w:r w:rsidRPr="00D013C8">
        <w:rPr>
          <w:color w:val="1854AB"/>
          <w:u w:val="single"/>
          <w:lang w:val="ru-RU"/>
        </w:rPr>
        <w:t>://</w:t>
      </w:r>
      <w:r>
        <w:rPr>
          <w:color w:val="1854AB"/>
          <w:u w:val="single"/>
        </w:rPr>
        <w:t>trello</w:t>
      </w:r>
      <w:r w:rsidRPr="00D013C8">
        <w:rPr>
          <w:color w:val="1854AB"/>
          <w:u w:val="single"/>
          <w:lang w:val="ru-RU"/>
        </w:rPr>
        <w:t>.</w:t>
      </w:r>
      <w:r>
        <w:rPr>
          <w:color w:val="1854AB"/>
          <w:u w:val="single"/>
        </w:rPr>
        <w:t>com</w:t>
      </w:r>
      <w:r w:rsidRPr="00D013C8">
        <w:rPr>
          <w:color w:val="1854AB"/>
          <w:u w:val="single"/>
          <w:lang w:val="ru-RU"/>
        </w:rPr>
        <w:t>/</w:t>
      </w:r>
      <w:r>
        <w:rPr>
          <w:color w:val="1854AB"/>
          <w:u w:val="single"/>
        </w:rPr>
        <w:t>b</w:t>
      </w:r>
      <w:r w:rsidRPr="00D013C8">
        <w:rPr>
          <w:color w:val="1854AB"/>
          <w:u w:val="single"/>
          <w:lang w:val="ru-RU"/>
        </w:rPr>
        <w:t>/</w:t>
      </w:r>
      <w:r>
        <w:rPr>
          <w:color w:val="1854AB"/>
          <w:u w:val="single"/>
        </w:rPr>
        <w:t>ZcDVrDX</w:t>
      </w:r>
      <w:r w:rsidRPr="00D013C8">
        <w:rPr>
          <w:color w:val="1854AB"/>
          <w:u w:val="single"/>
          <w:lang w:val="ru-RU"/>
        </w:rPr>
        <w:t>5</w:t>
      </w:r>
    </w:p>
    <w:p w14:paraId="44B6D70C" w14:textId="77777777" w:rsidR="006F349D" w:rsidRPr="00D013C8" w:rsidRDefault="00000000">
      <w:pPr>
        <w:jc w:val="center"/>
        <w:rPr>
          <w:lang w:val="ru-RU"/>
        </w:rPr>
      </w:pPr>
      <w:r w:rsidRPr="00D013C8">
        <w:rPr>
          <w:color w:val="5F6978"/>
          <w:sz w:val="17"/>
          <w:lang w:val="ru-RU"/>
        </w:rPr>
        <w:t xml:space="preserve">Документ описывает текущую стратегию команды до получения официального датасета и детальной постановки 25 сентября. Все решения, зависящие от </w:t>
      </w:r>
      <w:r>
        <w:rPr>
          <w:color w:val="5F6978"/>
          <w:sz w:val="17"/>
        </w:rPr>
        <w:t>target</w:t>
      </w:r>
      <w:r w:rsidRPr="00D013C8">
        <w:rPr>
          <w:color w:val="5F6978"/>
          <w:sz w:val="17"/>
          <w:lang w:val="ru-RU"/>
        </w:rPr>
        <w:t>, формата данных или метрики, считаются предварительными.</w:t>
      </w:r>
    </w:p>
    <w:p w14:paraId="3564B416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br w:type="page"/>
      </w:r>
    </w:p>
    <w:p w14:paraId="735D89D4" w14:textId="77777777" w:rsidR="006F349D" w:rsidRDefault="00000000">
      <w:pPr>
        <w:pStyle w:val="1"/>
      </w:pPr>
      <w:r>
        <w:lastRenderedPageBreak/>
        <w:t>Содержание</w:t>
      </w:r>
    </w:p>
    <w:p w14:paraId="667D820C" w14:textId="77777777" w:rsidR="006F349D" w:rsidRDefault="00000000">
      <w:pPr>
        <w:pStyle w:val="a0"/>
        <w:spacing w:after="40"/>
      </w:pPr>
      <w:r>
        <w:t>1. Зачем существует этот документ</w:t>
      </w:r>
    </w:p>
    <w:p w14:paraId="77F30642" w14:textId="77777777" w:rsidR="006F349D" w:rsidRDefault="00000000">
      <w:pPr>
        <w:pStyle w:val="a0"/>
        <w:spacing w:after="40"/>
      </w:pPr>
      <w:r>
        <w:t>2. Контекст хакатона и задачи</w:t>
      </w:r>
    </w:p>
    <w:p w14:paraId="41441480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3. Что известно и что пока неизвестно</w:t>
      </w:r>
    </w:p>
    <w:p w14:paraId="6BD35C85" w14:textId="77777777" w:rsidR="006F349D" w:rsidRDefault="00000000">
      <w:pPr>
        <w:pStyle w:val="a0"/>
        <w:spacing w:after="40"/>
      </w:pPr>
      <w:r>
        <w:t>4. Наша стратегическая позиция до 20.09</w:t>
      </w:r>
    </w:p>
    <w:p w14:paraId="26915B58" w14:textId="77777777" w:rsidR="006F349D" w:rsidRDefault="00000000">
      <w:pPr>
        <w:pStyle w:val="a0"/>
        <w:spacing w:after="40"/>
      </w:pPr>
      <w:r>
        <w:t>5. Видение продукта</w:t>
      </w:r>
    </w:p>
    <w:p w14:paraId="316A10B7" w14:textId="77777777" w:rsidR="006F349D" w:rsidRDefault="00000000">
      <w:pPr>
        <w:pStyle w:val="a0"/>
        <w:spacing w:after="40"/>
      </w:pPr>
      <w:r>
        <w:t>6. Scope до 20.09</w:t>
      </w:r>
    </w:p>
    <w:p w14:paraId="4D101CD6" w14:textId="77777777" w:rsidR="006F349D" w:rsidRDefault="00000000">
      <w:pPr>
        <w:pStyle w:val="a0"/>
        <w:spacing w:after="40"/>
      </w:pPr>
      <w:r>
        <w:t>7. Целевая архитектура MVP</w:t>
      </w:r>
    </w:p>
    <w:p w14:paraId="7E2F2E35" w14:textId="77777777" w:rsidR="006F349D" w:rsidRDefault="00000000">
      <w:pPr>
        <w:pStyle w:val="a0"/>
        <w:spacing w:after="40"/>
      </w:pPr>
      <w:r>
        <w:t>8. Контракт между ML и backend</w:t>
      </w:r>
    </w:p>
    <w:p w14:paraId="730C99BE" w14:textId="77777777" w:rsidR="006F349D" w:rsidRDefault="00000000">
      <w:pPr>
        <w:pStyle w:val="a0"/>
        <w:spacing w:after="40"/>
      </w:pPr>
      <w:r>
        <w:t>9. Backend</w:t>
      </w:r>
    </w:p>
    <w:p w14:paraId="4572FCD8" w14:textId="77777777" w:rsidR="006F349D" w:rsidRDefault="00000000">
      <w:pPr>
        <w:pStyle w:val="a0"/>
        <w:spacing w:after="40"/>
      </w:pPr>
      <w:r>
        <w:t>10. База данных</w:t>
      </w:r>
    </w:p>
    <w:p w14:paraId="675AB6D2" w14:textId="77777777" w:rsidR="006F349D" w:rsidRDefault="00000000">
      <w:pPr>
        <w:pStyle w:val="a0"/>
        <w:spacing w:after="40"/>
      </w:pPr>
      <w:r>
        <w:t>11. Frontend и UX</w:t>
      </w:r>
    </w:p>
    <w:p w14:paraId="1E2473A7" w14:textId="77777777" w:rsidR="006F349D" w:rsidRDefault="00000000">
      <w:pPr>
        <w:pStyle w:val="a0"/>
        <w:spacing w:after="40"/>
      </w:pPr>
      <w:r>
        <w:t>12. Mock-данные и demo mode</w:t>
      </w:r>
    </w:p>
    <w:p w14:paraId="77758D94" w14:textId="77777777" w:rsidR="006F349D" w:rsidRDefault="00000000">
      <w:pPr>
        <w:pStyle w:val="a0"/>
        <w:spacing w:after="40"/>
      </w:pPr>
      <w:r>
        <w:t>13. Docker и локальный запуск</w:t>
      </w:r>
    </w:p>
    <w:p w14:paraId="73C564A4" w14:textId="77777777" w:rsidR="006F349D" w:rsidRDefault="00000000">
      <w:pPr>
        <w:pStyle w:val="a0"/>
        <w:spacing w:after="40"/>
      </w:pPr>
      <w:r>
        <w:t>14. Репозиторий и правила разработки</w:t>
      </w:r>
    </w:p>
    <w:p w14:paraId="76B2EDC6" w14:textId="77777777" w:rsidR="006F349D" w:rsidRDefault="00000000">
      <w:pPr>
        <w:pStyle w:val="a0"/>
        <w:spacing w:after="40"/>
      </w:pPr>
      <w:r>
        <w:t>15. План 11-20 сентября</w:t>
      </w:r>
    </w:p>
    <w:p w14:paraId="4958AB0F" w14:textId="77777777" w:rsidR="006F349D" w:rsidRDefault="00000000">
      <w:pPr>
        <w:pStyle w:val="a0"/>
        <w:spacing w:after="40"/>
      </w:pPr>
      <w:r>
        <w:t>16. Роли и параллельная работа</w:t>
      </w:r>
    </w:p>
    <w:p w14:paraId="69A7281A" w14:textId="77777777" w:rsidR="006F349D" w:rsidRDefault="00000000">
      <w:pPr>
        <w:pStyle w:val="a0"/>
        <w:spacing w:after="40"/>
      </w:pPr>
      <w:r>
        <w:t>17. Definition of Done на 20.09</w:t>
      </w:r>
    </w:p>
    <w:p w14:paraId="4CBA5C7D" w14:textId="77777777" w:rsidR="006F349D" w:rsidRDefault="00000000">
      <w:pPr>
        <w:pStyle w:val="a0"/>
        <w:spacing w:after="40"/>
      </w:pPr>
      <w:r>
        <w:t>18. Что сознательно НЕ делаем сейчас</w:t>
      </w:r>
    </w:p>
    <w:p w14:paraId="247B0898" w14:textId="77777777" w:rsidR="006F349D" w:rsidRDefault="00000000">
      <w:pPr>
        <w:pStyle w:val="a0"/>
        <w:spacing w:after="40"/>
      </w:pPr>
      <w:r>
        <w:t>19. Что изучаем 20-24 сентября</w:t>
      </w:r>
    </w:p>
    <w:p w14:paraId="1F057940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20. Что делаем 25 сентября после получения данных</w:t>
      </w:r>
    </w:p>
    <w:p w14:paraId="30095169" w14:textId="77777777" w:rsidR="006F349D" w:rsidRDefault="00000000">
      <w:pPr>
        <w:pStyle w:val="a0"/>
        <w:spacing w:after="40"/>
      </w:pPr>
      <w:r>
        <w:t>21. Риски и способы защиты</w:t>
      </w:r>
    </w:p>
    <w:p w14:paraId="7084F5B8" w14:textId="77777777" w:rsidR="006F349D" w:rsidRDefault="00000000">
      <w:pPr>
        <w:pStyle w:val="a0"/>
        <w:spacing w:after="40"/>
      </w:pPr>
      <w:r>
        <w:t>22. Правила командной коммуникации</w:t>
      </w:r>
    </w:p>
    <w:p w14:paraId="37D3861C" w14:textId="77777777" w:rsidR="006F349D" w:rsidRDefault="00000000">
      <w:pPr>
        <w:pStyle w:val="a0"/>
        <w:spacing w:after="40"/>
      </w:pPr>
      <w:r>
        <w:t>23. Глоссарий</w:t>
      </w:r>
    </w:p>
    <w:p w14:paraId="48CCBA29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24. Приложение: </w:t>
      </w:r>
      <w:r>
        <w:t>API</w:t>
      </w:r>
      <w:r w:rsidRPr="00D013C8">
        <w:rPr>
          <w:lang w:val="ru-RU"/>
        </w:rPr>
        <w:t xml:space="preserve"> </w:t>
      </w:r>
      <w:r>
        <w:t>v</w:t>
      </w:r>
      <w:r w:rsidRPr="00D013C8">
        <w:rPr>
          <w:lang w:val="ru-RU"/>
        </w:rPr>
        <w:t xml:space="preserve">0 и схема БД </w:t>
      </w:r>
      <w:r>
        <w:t>v</w:t>
      </w:r>
      <w:r w:rsidRPr="00D013C8">
        <w:rPr>
          <w:lang w:val="ru-RU"/>
        </w:rPr>
        <w:t>0</w:t>
      </w:r>
    </w:p>
    <w:p w14:paraId="710E9680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br w:type="page"/>
      </w:r>
    </w:p>
    <w:p w14:paraId="57B0A402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lastRenderedPageBreak/>
        <w:t>1. Зачем существует этот документ</w:t>
      </w:r>
    </w:p>
    <w:p w14:paraId="2E90D624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У команды сейчас две задачи одновременно: подготовиться к хакатону технически и не потратить время на предположения, которые могут оказаться неверными после публикации реальных данных. Этот документ фиксирует общую картину, чтобы </w:t>
      </w:r>
      <w:r>
        <w:t>backend</w:t>
      </w:r>
      <w:r w:rsidRPr="00D013C8">
        <w:rPr>
          <w:lang w:val="ru-RU"/>
        </w:rPr>
        <w:t xml:space="preserve">, </w:t>
      </w:r>
      <w:r>
        <w:t>frontend</w:t>
      </w:r>
      <w:r w:rsidRPr="00D013C8">
        <w:rPr>
          <w:lang w:val="ru-RU"/>
        </w:rPr>
        <w:t xml:space="preserve">, база данных и будущая </w:t>
      </w:r>
      <w:r>
        <w:t>ML</w:t>
      </w:r>
      <w:r w:rsidRPr="00D013C8">
        <w:rPr>
          <w:lang w:val="ru-RU"/>
        </w:rPr>
        <w:t>-часть развивались согласованно.</w:t>
      </w:r>
    </w:p>
    <w:p w14:paraId="0573EEC2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У всех участников должна быть одна версия цели проекта и архитектуры.</w:t>
      </w:r>
    </w:p>
    <w:p w14:paraId="4B9B4D7C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Каждый участник должен понимать, что можно делать уже сейчас, а что зависит от данных и откладывается.</w:t>
      </w:r>
    </w:p>
    <w:p w14:paraId="1FF8730D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Интерфейсы между компонентами нужно согласовать заранее, чтобы в дни хакатона не заниматься интеграционным хаосом.</w:t>
      </w:r>
    </w:p>
    <w:p w14:paraId="19628DDF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Проект должен запускаться на любой машине команды одной понятной последовательностью команд.</w:t>
      </w:r>
    </w:p>
    <w:p w14:paraId="74E956CF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Важнее рабочий </w:t>
      </w:r>
      <w:r>
        <w:t>end</w:t>
      </w:r>
      <w:r w:rsidRPr="00D013C8">
        <w:rPr>
          <w:lang w:val="ru-RU"/>
        </w:rPr>
        <w:t>-</w:t>
      </w:r>
      <w:r>
        <w:t>to</w:t>
      </w:r>
      <w:r w:rsidRPr="00D013C8">
        <w:rPr>
          <w:lang w:val="ru-RU"/>
        </w:rPr>
        <w:t>-</w:t>
      </w:r>
      <w:r>
        <w:t>end</w:t>
      </w:r>
      <w:r w:rsidRPr="00D013C8">
        <w:rPr>
          <w:lang w:val="ru-RU"/>
        </w:rPr>
        <w:t xml:space="preserve"> продукт, чем сложность отдельных технологий.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3D6ACE14" w14:textId="77777777">
        <w:trPr>
          <w:cantSplit/>
          <w:jc w:val="center"/>
        </w:trPr>
        <w:tc>
          <w:tcPr>
            <w:tcW w:w="10080" w:type="dxa"/>
            <w:shd w:val="clear" w:color="auto" w:fill="EAF7EE"/>
          </w:tcPr>
          <w:p w14:paraId="36B4493F" w14:textId="77777777" w:rsidR="006F349D" w:rsidRPr="00D013C8" w:rsidRDefault="00000000">
            <w:pPr>
              <w:spacing w:after="40"/>
              <w:rPr>
                <w:lang w:val="ru-RU"/>
              </w:rPr>
            </w:pPr>
            <w:r w:rsidRPr="00D013C8">
              <w:rPr>
                <w:b/>
                <w:color w:val="1854AB"/>
                <w:sz w:val="22"/>
                <w:lang w:val="ru-RU"/>
              </w:rPr>
              <w:t>Рабочий принцип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 w:rsidRPr="00D013C8">
              <w:rPr>
                <w:sz w:val="20"/>
                <w:lang w:val="ru-RU"/>
              </w:rPr>
              <w:t xml:space="preserve">Если решение можно подготовить до получения датасета и оно не зависит от точного </w:t>
            </w:r>
            <w:r>
              <w:rPr>
                <w:sz w:val="20"/>
              </w:rPr>
              <w:t>target</w:t>
            </w:r>
            <w:r w:rsidRPr="00D013C8">
              <w:rPr>
                <w:sz w:val="20"/>
                <w:lang w:val="ru-RU"/>
              </w:rPr>
              <w:t xml:space="preserve"> - делаем сейчас. Если решение зависит от структуры данных, официальной метрики или смысла «загрузки» - фиксируем интерфейс и откладываем реализацию до 25 сентября.</w:t>
            </w:r>
          </w:p>
        </w:tc>
      </w:tr>
    </w:tbl>
    <w:p w14:paraId="4570A716" w14:textId="77777777" w:rsidR="006F349D" w:rsidRPr="00D013C8" w:rsidRDefault="006F349D">
      <w:pPr>
        <w:spacing w:after="0"/>
        <w:rPr>
          <w:lang w:val="ru-RU"/>
        </w:rPr>
      </w:pPr>
    </w:p>
    <w:p w14:paraId="0DC6DE52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2. Контекст хакатона и задачи</w:t>
      </w:r>
    </w:p>
    <w:p w14:paraId="214BB5C6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>Наша команда участвует в треке «ИИ-прогноз загрузки трамвайных маршрутов» Хакатона Московского транспорта 2026. По публичной постановке требуется построить систему прогнозирования пассажиропотока/загрузки трамвайных маршрутов на основе исторических данных валидаций и телематики, а результат представить в виде интерактивного веб-сервиса с географической визуализацией.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6F349D" w14:paraId="03E1EE04" w14:textId="77777777">
        <w:trPr>
          <w:cantSplit/>
          <w:jc w:val="center"/>
        </w:trPr>
        <w:tc>
          <w:tcPr>
            <w:tcW w:w="2880" w:type="dxa"/>
            <w:shd w:val="clear" w:color="auto" w:fill="1854AB"/>
            <w:vAlign w:val="center"/>
          </w:tcPr>
          <w:p w14:paraId="7089396E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6768" w:type="dxa"/>
            <w:shd w:val="clear" w:color="auto" w:fill="1854AB"/>
            <w:vAlign w:val="center"/>
          </w:tcPr>
          <w:p w14:paraId="5B6D1C42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Текущее понимание</w:t>
            </w:r>
          </w:p>
        </w:tc>
      </w:tr>
      <w:tr w:rsidR="006F349D" w14:paraId="2436A00A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D74C15C" w14:textId="77777777" w:rsidR="006F349D" w:rsidRDefault="00000000">
            <w:pPr>
              <w:spacing w:after="0"/>
            </w:pPr>
            <w:r>
              <w:rPr>
                <w:sz w:val="18"/>
              </w:rPr>
              <w:t>Горизонты прогноза</w:t>
            </w:r>
          </w:p>
        </w:tc>
        <w:tc>
          <w:tcPr>
            <w:tcW w:w="6768" w:type="dxa"/>
            <w:vAlign w:val="center"/>
          </w:tcPr>
          <w:p w14:paraId="532A98D9" w14:textId="77777777" w:rsidR="006F349D" w:rsidRDefault="00000000">
            <w:pPr>
              <w:spacing w:after="0"/>
            </w:pPr>
            <w:r>
              <w:rPr>
                <w:sz w:val="18"/>
              </w:rPr>
              <w:t>1 день, 1 месяц, 1 год</w:t>
            </w:r>
          </w:p>
        </w:tc>
      </w:tr>
      <w:tr w:rsidR="006F349D" w:rsidRPr="00D013C8" w14:paraId="0CFBB64F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5EA665FD" w14:textId="77777777" w:rsidR="006F349D" w:rsidRDefault="00000000">
            <w:pPr>
              <w:spacing w:after="0"/>
            </w:pPr>
            <w:r>
              <w:rPr>
                <w:sz w:val="18"/>
              </w:rPr>
              <w:t>Детализация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30A38A41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маршруты, остановки, временные интервалы, географическая привязка</w:t>
            </w:r>
          </w:p>
        </w:tc>
      </w:tr>
      <w:tr w:rsidR="006F349D" w:rsidRPr="00D013C8" w14:paraId="0011525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F8DAE3F" w14:textId="77777777" w:rsidR="006F349D" w:rsidRDefault="00000000">
            <w:pPr>
              <w:spacing w:after="0"/>
            </w:pPr>
            <w:r>
              <w:rPr>
                <w:sz w:val="18"/>
              </w:rPr>
              <w:t>Источники данных</w:t>
            </w:r>
          </w:p>
        </w:tc>
        <w:tc>
          <w:tcPr>
            <w:tcW w:w="6768" w:type="dxa"/>
            <w:vAlign w:val="center"/>
          </w:tcPr>
          <w:p w14:paraId="69626D8B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ожидаются валидации проезда и телематика за несколько лет</w:t>
            </w:r>
          </w:p>
        </w:tc>
      </w:tr>
      <w:tr w:rsidR="006F349D" w14:paraId="0EF2EBBA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33910CE7" w14:textId="77777777" w:rsidR="006F349D" w:rsidRDefault="00000000">
            <w:pPr>
              <w:spacing w:after="0"/>
            </w:pPr>
            <w:r>
              <w:rPr>
                <w:sz w:val="18"/>
              </w:rPr>
              <w:t>Объём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5EA8DB53" w14:textId="77777777" w:rsidR="006F349D" w:rsidRDefault="00000000">
            <w:pPr>
              <w:spacing w:after="0"/>
            </w:pPr>
            <w:r>
              <w:rPr>
                <w:sz w:val="18"/>
              </w:rPr>
              <w:t>миллионы строк</w:t>
            </w:r>
          </w:p>
        </w:tc>
      </w:tr>
      <w:tr w:rsidR="006F349D" w14:paraId="54523B4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849F99E" w14:textId="77777777" w:rsidR="006F349D" w:rsidRDefault="00000000">
            <w:pPr>
              <w:spacing w:after="0"/>
            </w:pPr>
            <w:r>
              <w:rPr>
                <w:sz w:val="18"/>
              </w:rPr>
              <w:t>Продуктовый результат</w:t>
            </w:r>
          </w:p>
        </w:tc>
        <w:tc>
          <w:tcPr>
            <w:tcW w:w="6768" w:type="dxa"/>
            <w:vAlign w:val="center"/>
          </w:tcPr>
          <w:p w14:paraId="68F9DAF8" w14:textId="77777777" w:rsidR="006F349D" w:rsidRDefault="00000000">
            <w:pPr>
              <w:spacing w:after="0"/>
            </w:pPr>
            <w:r>
              <w:rPr>
                <w:sz w:val="18"/>
              </w:rPr>
              <w:t>интерактивный dashboard / web service</w:t>
            </w:r>
          </w:p>
        </w:tc>
      </w:tr>
      <w:tr w:rsidR="006F349D" w14:paraId="48123FAA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71B7FA50" w14:textId="77777777" w:rsidR="006F349D" w:rsidRDefault="00000000">
            <w:pPr>
              <w:spacing w:after="0"/>
            </w:pPr>
            <w:r>
              <w:rPr>
                <w:sz w:val="18"/>
              </w:rPr>
              <w:t>Критическое ограничение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3A0AB6C4" w14:textId="77777777" w:rsidR="006F349D" w:rsidRDefault="00000000">
            <w:pPr>
              <w:spacing w:after="0"/>
            </w:pPr>
            <w:r>
              <w:rPr>
                <w:sz w:val="18"/>
              </w:rPr>
              <w:t>детальная постановка 25.09, сдача ориентировочно 27.09</w:t>
            </w:r>
          </w:p>
        </w:tc>
      </w:tr>
    </w:tbl>
    <w:p w14:paraId="7F213B04" w14:textId="77777777" w:rsidR="006F349D" w:rsidRDefault="006F349D">
      <w:pPr>
        <w:spacing w:after="0"/>
      </w:pPr>
    </w:p>
    <w:p w14:paraId="38E1F5A0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Самая важная особенность: мы не знаем точный </w:t>
      </w:r>
      <w:r>
        <w:t>target</w:t>
      </w:r>
      <w:r w:rsidRPr="00D013C8">
        <w:rPr>
          <w:lang w:val="ru-RU"/>
        </w:rPr>
        <w:t xml:space="preserve"> и фактическую структуру датасета. Поэтому нельзя заранее жестко привязывать систему к конкретному набору колонок или конкретному типу модели.</w:t>
      </w:r>
    </w:p>
    <w:p w14:paraId="4F98C7A0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3. Что известно и что пока неизвестно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20"/>
      </w:tblGrid>
      <w:tr w:rsidR="006F349D" w14:paraId="1B0F9856" w14:textId="77777777">
        <w:trPr>
          <w:cantSplit/>
          <w:jc w:val="center"/>
        </w:trPr>
        <w:tc>
          <w:tcPr>
            <w:tcW w:w="1728" w:type="dxa"/>
            <w:shd w:val="clear" w:color="auto" w:fill="1854AB"/>
            <w:vAlign w:val="center"/>
          </w:tcPr>
          <w:p w14:paraId="332F306C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w="7920" w:type="dxa"/>
            <w:shd w:val="clear" w:color="auto" w:fill="1854AB"/>
            <w:vAlign w:val="center"/>
          </w:tcPr>
          <w:p w14:paraId="34617D4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Что фиксируем сейчас</w:t>
            </w:r>
          </w:p>
        </w:tc>
      </w:tr>
      <w:tr w:rsidR="006F349D" w:rsidRPr="00D013C8" w14:paraId="02ADE8E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053CDAB" w14:textId="77777777" w:rsidR="006F349D" w:rsidRDefault="00000000">
            <w:pPr>
              <w:spacing w:after="0"/>
            </w:pPr>
            <w:r>
              <w:rPr>
                <w:sz w:val="18"/>
              </w:rPr>
              <w:t>FACT</w:t>
            </w:r>
          </w:p>
        </w:tc>
        <w:tc>
          <w:tcPr>
            <w:tcW w:w="7920" w:type="dxa"/>
            <w:vAlign w:val="center"/>
          </w:tcPr>
          <w:p w14:paraId="6A05FC53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Есть задача прогнозирования загрузки/пассажиропотока трамвайных маршрутов; требуется </w:t>
            </w:r>
            <w:r>
              <w:rPr>
                <w:sz w:val="18"/>
              </w:rPr>
              <w:t>web</w:t>
            </w:r>
            <w:r w:rsidRPr="00D013C8">
              <w:rPr>
                <w:sz w:val="18"/>
                <w:lang w:val="ru-RU"/>
              </w:rPr>
              <w:t>-визуализация; заявлены горизонты день/месяц/год; детальная постановка будет позже.</w:t>
            </w:r>
          </w:p>
        </w:tc>
      </w:tr>
      <w:tr w:rsidR="006F349D" w:rsidRPr="00D013C8" w14:paraId="3A39E3A9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64CBA25A" w14:textId="77777777" w:rsidR="006F349D" w:rsidRDefault="00000000">
            <w:pPr>
              <w:spacing w:after="0"/>
            </w:pPr>
            <w:r>
              <w:rPr>
                <w:sz w:val="18"/>
              </w:rPr>
              <w:t>ASSUMPTION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732053C0" w14:textId="77777777" w:rsidR="006F349D" w:rsidRPr="00D013C8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 xml:space="preserve">Для MVP предполагаем сущности route, stop, timestamp, forecast. </w:t>
            </w:r>
            <w:r w:rsidRPr="00D013C8">
              <w:rPr>
                <w:sz w:val="18"/>
                <w:lang w:val="ru-RU"/>
              </w:rPr>
              <w:t>Это наша внутренняя модель и она может быть адаптирована после получения данных.</w:t>
            </w:r>
          </w:p>
        </w:tc>
      </w:tr>
      <w:tr w:rsidR="006F349D" w:rsidRPr="00D013C8" w14:paraId="4CD90D1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9DFAE6C" w14:textId="77777777" w:rsidR="006F349D" w:rsidRDefault="00000000"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w="7920" w:type="dxa"/>
            <w:vAlign w:val="center"/>
          </w:tcPr>
          <w:p w14:paraId="753351E1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Что именно является </w:t>
            </w:r>
            <w:r>
              <w:rPr>
                <w:sz w:val="18"/>
              </w:rPr>
              <w:t>target</w:t>
            </w:r>
            <w:r w:rsidRPr="00D013C8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validations</w:t>
            </w:r>
            <w:r w:rsidRPr="00D013C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boardings</w:t>
            </w:r>
            <w:r w:rsidRPr="00D013C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occupancy</w:t>
            </w:r>
            <w:r w:rsidRPr="00D013C8">
              <w:rPr>
                <w:sz w:val="18"/>
                <w:lang w:val="ru-RU"/>
              </w:rPr>
              <w:t>, поток на сегменте или другое.</w:t>
            </w:r>
          </w:p>
        </w:tc>
      </w:tr>
      <w:tr w:rsidR="006F349D" w:rsidRPr="00D013C8" w14:paraId="0F6505B9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3DD8EC6C" w14:textId="77777777" w:rsidR="006F349D" w:rsidRDefault="00000000"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45F2D1BC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Точная гранулярность временных рядов и единица прогнозирования.</w:t>
            </w:r>
          </w:p>
        </w:tc>
      </w:tr>
      <w:tr w:rsidR="006F349D" w:rsidRPr="00D013C8" w14:paraId="3CE0059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1993751" w14:textId="77777777" w:rsidR="006F349D" w:rsidRDefault="00000000"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w="7920" w:type="dxa"/>
            <w:vAlign w:val="center"/>
          </w:tcPr>
          <w:p w14:paraId="5DEBDF3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Формат </w:t>
            </w:r>
            <w:r>
              <w:rPr>
                <w:sz w:val="18"/>
              </w:rPr>
              <w:t>train</w:t>
            </w:r>
            <w:r w:rsidRPr="00D013C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test</w:t>
            </w:r>
            <w:r w:rsidRPr="00D013C8">
              <w:rPr>
                <w:sz w:val="18"/>
                <w:lang w:val="ru-RU"/>
              </w:rPr>
              <w:t xml:space="preserve">, официальная метрика, наличие </w:t>
            </w:r>
            <w:r>
              <w:rPr>
                <w:sz w:val="18"/>
              </w:rPr>
              <w:t>hidden</w:t>
            </w:r>
            <w:r w:rsidRPr="00D013C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test</w:t>
            </w:r>
            <w:r w:rsidRPr="00D013C8">
              <w:rPr>
                <w:sz w:val="18"/>
                <w:lang w:val="ru-RU"/>
              </w:rPr>
              <w:t>.</w:t>
            </w:r>
          </w:p>
        </w:tc>
      </w:tr>
      <w:tr w:rsidR="006F349D" w:rsidRPr="00D013C8" w14:paraId="23845D1F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794286C8" w14:textId="77777777" w:rsidR="006F349D" w:rsidRDefault="00000000"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08399135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Точная схема таблиц и качество </w:t>
            </w:r>
            <w:r>
              <w:rPr>
                <w:sz w:val="18"/>
              </w:rPr>
              <w:t>join</w:t>
            </w:r>
            <w:r w:rsidRPr="00D013C8">
              <w:rPr>
                <w:sz w:val="18"/>
                <w:lang w:val="ru-RU"/>
              </w:rPr>
              <w:t xml:space="preserve"> между </w:t>
            </w:r>
            <w:r>
              <w:rPr>
                <w:sz w:val="18"/>
              </w:rPr>
              <w:t>telemetry</w:t>
            </w:r>
            <w:r w:rsidRPr="00D013C8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validations</w:t>
            </w:r>
            <w:r w:rsidRPr="00D013C8">
              <w:rPr>
                <w:sz w:val="18"/>
                <w:lang w:val="ru-RU"/>
              </w:rPr>
              <w:t>.</w:t>
            </w:r>
          </w:p>
        </w:tc>
      </w:tr>
      <w:tr w:rsidR="006F349D" w:rsidRPr="00D013C8" w14:paraId="7E0D8B1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F530F3" w14:textId="77777777" w:rsidR="006F349D" w:rsidRDefault="00000000">
            <w:pPr>
              <w:spacing w:after="0"/>
            </w:pPr>
            <w:r>
              <w:rPr>
                <w:sz w:val="18"/>
              </w:rPr>
              <w:t>UNKNOWN</w:t>
            </w:r>
          </w:p>
        </w:tc>
        <w:tc>
          <w:tcPr>
            <w:tcW w:w="7920" w:type="dxa"/>
            <w:vAlign w:val="center"/>
          </w:tcPr>
          <w:p w14:paraId="0463A715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Обязателен ли какой-либо конкретный </w:t>
            </w:r>
            <w:r>
              <w:rPr>
                <w:sz w:val="18"/>
              </w:rPr>
              <w:t>backend</w:t>
            </w:r>
            <w:r w:rsidRPr="00D013C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stack</w:t>
            </w:r>
            <w:r w:rsidRPr="00D013C8">
              <w:rPr>
                <w:sz w:val="18"/>
                <w:lang w:val="ru-RU"/>
              </w:rPr>
              <w:t>.</w:t>
            </w:r>
          </w:p>
        </w:tc>
      </w:tr>
    </w:tbl>
    <w:p w14:paraId="689D2573" w14:textId="77777777" w:rsidR="006F349D" w:rsidRPr="00D013C8" w:rsidRDefault="006F349D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34A2EADB" w14:textId="77777777">
        <w:trPr>
          <w:cantSplit/>
          <w:jc w:val="center"/>
        </w:trPr>
        <w:tc>
          <w:tcPr>
            <w:tcW w:w="10080" w:type="dxa"/>
            <w:shd w:val="clear" w:color="auto" w:fill="FFF6D8"/>
          </w:tcPr>
          <w:p w14:paraId="6FB2ACFA" w14:textId="77777777" w:rsidR="006F349D" w:rsidRPr="00D013C8" w:rsidRDefault="00000000">
            <w:pPr>
              <w:spacing w:after="40"/>
              <w:rPr>
                <w:lang w:val="ru-RU"/>
              </w:rPr>
            </w:pPr>
            <w:r w:rsidRPr="00D013C8">
              <w:rPr>
                <w:b/>
                <w:color w:val="1854AB"/>
                <w:sz w:val="22"/>
                <w:lang w:val="ru-RU"/>
              </w:rPr>
              <w:t>Ключевая неопределённость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>
              <w:rPr>
                <w:sz w:val="20"/>
              </w:rPr>
              <w:t>VALIDATIONS</w:t>
            </w:r>
            <w:r w:rsidRPr="00D013C8">
              <w:rPr>
                <w:sz w:val="20"/>
                <w:lang w:val="ru-RU"/>
              </w:rPr>
              <w:t xml:space="preserve"> не равны </w:t>
            </w:r>
            <w:r>
              <w:rPr>
                <w:sz w:val="20"/>
              </w:rPr>
              <w:t>OCCUPANCY</w:t>
            </w:r>
            <w:r w:rsidRPr="00D013C8">
              <w:rPr>
                <w:sz w:val="20"/>
                <w:lang w:val="ru-RU"/>
              </w:rPr>
              <w:t xml:space="preserve">. Количество проходов через валидатор показывает факт оплаты/посадки, но без информации о выходах пассажиров не даёт напрямую число людей внутри вагона. До публикации данных мы не должны проектировать продукт так, будто </w:t>
            </w:r>
            <w:r>
              <w:rPr>
                <w:sz w:val="20"/>
              </w:rPr>
              <w:t>occupancy</w:t>
            </w:r>
            <w:r w:rsidRPr="00D013C8">
              <w:rPr>
                <w:sz w:val="20"/>
                <w:lang w:val="ru-RU"/>
              </w:rPr>
              <w:t xml:space="preserve"> уже известен.</w:t>
            </w:r>
          </w:p>
        </w:tc>
      </w:tr>
    </w:tbl>
    <w:p w14:paraId="6918AD19" w14:textId="77777777" w:rsidR="006F349D" w:rsidRPr="00D013C8" w:rsidRDefault="006F349D">
      <w:pPr>
        <w:spacing w:after="0"/>
        <w:rPr>
          <w:lang w:val="ru-RU"/>
        </w:rPr>
      </w:pPr>
    </w:p>
    <w:p w14:paraId="72B5743E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4. Наша стратегическая позиция до 20.09</w:t>
      </w:r>
    </w:p>
    <w:p w14:paraId="36395866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До 20 сентября наша цель - подготовить инфраструктуру и продуктовую оболочку так, чтобы в дни хакатона команда тратила время на данные и модель, а не на настройку </w:t>
      </w:r>
      <w:r>
        <w:t>React</w:t>
      </w:r>
      <w:r w:rsidRPr="00D013C8">
        <w:rPr>
          <w:lang w:val="ru-RU"/>
        </w:rPr>
        <w:t xml:space="preserve">, подключение </w:t>
      </w:r>
      <w:r>
        <w:t>PostgreSQL</w:t>
      </w:r>
      <w:r w:rsidRPr="00D013C8">
        <w:rPr>
          <w:lang w:val="ru-RU"/>
        </w:rPr>
        <w:t xml:space="preserve">, придумывание </w:t>
      </w:r>
      <w:r>
        <w:t>REST</w:t>
      </w:r>
      <w:r w:rsidRPr="00D013C8">
        <w:rPr>
          <w:lang w:val="ru-RU"/>
        </w:rPr>
        <w:t xml:space="preserve"> </w:t>
      </w:r>
      <w:r>
        <w:t>API</w:t>
      </w:r>
      <w:r w:rsidRPr="00D013C8">
        <w:rPr>
          <w:lang w:val="ru-RU"/>
        </w:rPr>
        <w:t xml:space="preserve"> и борьбу с </w:t>
      </w:r>
      <w:r>
        <w:t>Docker</w:t>
      </w:r>
      <w:r w:rsidRPr="00D013C8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6F349D" w14:paraId="568CC2B3" w14:textId="77777777">
        <w:trPr>
          <w:cantSplit/>
          <w:jc w:val="center"/>
        </w:trPr>
        <w:tc>
          <w:tcPr>
            <w:tcW w:w="4752" w:type="dxa"/>
            <w:shd w:val="clear" w:color="auto" w:fill="1854AB"/>
            <w:vAlign w:val="center"/>
          </w:tcPr>
          <w:p w14:paraId="51010DDB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Сейчас делаем</w:t>
            </w:r>
          </w:p>
        </w:tc>
        <w:tc>
          <w:tcPr>
            <w:tcW w:w="4752" w:type="dxa"/>
            <w:shd w:val="clear" w:color="auto" w:fill="1854AB"/>
            <w:vAlign w:val="center"/>
          </w:tcPr>
          <w:p w14:paraId="307D6B5E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Сейчас не делаем</w:t>
            </w:r>
          </w:p>
        </w:tc>
      </w:tr>
      <w:tr w:rsidR="006F349D" w:rsidRPr="00D013C8" w14:paraId="62468D5C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711626CA" w14:textId="77777777" w:rsidR="006F349D" w:rsidRDefault="00000000">
            <w:pPr>
              <w:spacing w:after="0"/>
            </w:pPr>
            <w:r>
              <w:rPr>
                <w:sz w:val="18"/>
              </w:rPr>
              <w:t>Backend skeleton и API-контракт</w:t>
            </w:r>
          </w:p>
        </w:tc>
        <w:tc>
          <w:tcPr>
            <w:tcW w:w="4752" w:type="dxa"/>
            <w:vAlign w:val="center"/>
          </w:tcPr>
          <w:p w14:paraId="79DB0472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Не выбираем финальный </w:t>
            </w:r>
            <w:r>
              <w:rPr>
                <w:sz w:val="18"/>
              </w:rPr>
              <w:t>ML</w:t>
            </w:r>
            <w:r w:rsidRPr="00D013C8">
              <w:rPr>
                <w:sz w:val="18"/>
                <w:lang w:val="ru-RU"/>
              </w:rPr>
              <w:t>-алгоритм</w:t>
            </w:r>
          </w:p>
        </w:tc>
      </w:tr>
      <w:tr w:rsidR="006F349D" w:rsidRPr="00D013C8" w14:paraId="45796FB7" w14:textId="77777777">
        <w:trPr>
          <w:cantSplit/>
          <w:jc w:val="center"/>
        </w:trPr>
        <w:tc>
          <w:tcPr>
            <w:tcW w:w="4752" w:type="dxa"/>
            <w:shd w:val="clear" w:color="auto" w:fill="F8FAFC"/>
            <w:vAlign w:val="center"/>
          </w:tcPr>
          <w:p w14:paraId="47A9FDAE" w14:textId="77777777" w:rsidR="006F349D" w:rsidRPr="00D013C8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PostgreSQL</w:t>
            </w:r>
            <w:r w:rsidRPr="00D013C8">
              <w:rPr>
                <w:sz w:val="18"/>
                <w:lang w:val="ru-RU"/>
              </w:rPr>
              <w:t xml:space="preserve"> и внутреннюю схему данных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5F75CE55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Не строим лаги и </w:t>
            </w:r>
            <w:r>
              <w:rPr>
                <w:sz w:val="18"/>
              </w:rPr>
              <w:t>rolling</w:t>
            </w:r>
            <w:r w:rsidRPr="00D013C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features</w:t>
            </w:r>
            <w:r w:rsidRPr="00D013C8">
              <w:rPr>
                <w:sz w:val="18"/>
                <w:lang w:val="ru-RU"/>
              </w:rPr>
              <w:t xml:space="preserve"> без данных</w:t>
            </w:r>
          </w:p>
        </w:tc>
      </w:tr>
      <w:tr w:rsidR="006F349D" w14:paraId="4E10A34E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5EBF9B57" w14:textId="77777777" w:rsidR="006F349D" w:rsidRDefault="00000000">
            <w:pPr>
              <w:spacing w:after="0"/>
            </w:pPr>
            <w:r>
              <w:rPr>
                <w:sz w:val="18"/>
              </w:rPr>
              <w:t>Frontend dashboard и карту</w:t>
            </w:r>
          </w:p>
        </w:tc>
        <w:tc>
          <w:tcPr>
            <w:tcW w:w="4752" w:type="dxa"/>
            <w:vAlign w:val="center"/>
          </w:tcPr>
          <w:p w14:paraId="77B74CF7" w14:textId="77777777" w:rsidR="006F349D" w:rsidRDefault="00000000">
            <w:pPr>
              <w:spacing w:after="0"/>
            </w:pPr>
            <w:r>
              <w:rPr>
                <w:sz w:val="18"/>
              </w:rPr>
              <w:t>Не спорим о CatBoost vs Transformer</w:t>
            </w:r>
          </w:p>
        </w:tc>
      </w:tr>
      <w:tr w:rsidR="006F349D" w14:paraId="73DA2C8A" w14:textId="77777777">
        <w:trPr>
          <w:cantSplit/>
          <w:jc w:val="center"/>
        </w:trPr>
        <w:tc>
          <w:tcPr>
            <w:tcW w:w="4752" w:type="dxa"/>
            <w:shd w:val="clear" w:color="auto" w:fill="F8FAFC"/>
            <w:vAlign w:val="center"/>
          </w:tcPr>
          <w:p w14:paraId="6F55BFAD" w14:textId="77777777" w:rsidR="006F349D" w:rsidRDefault="00000000">
            <w:pPr>
              <w:spacing w:after="0"/>
            </w:pPr>
            <w:r>
              <w:rPr>
                <w:sz w:val="18"/>
              </w:rPr>
              <w:t>Mock forecast и seed-данные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47A72F9B" w14:textId="77777777" w:rsidR="006F349D" w:rsidRDefault="00000000">
            <w:pPr>
              <w:spacing w:after="0"/>
            </w:pPr>
            <w:r>
              <w:rPr>
                <w:sz w:val="18"/>
              </w:rPr>
              <w:t>Не симулируем «реальный» target</w:t>
            </w:r>
          </w:p>
        </w:tc>
      </w:tr>
      <w:tr w:rsidR="006F349D" w:rsidRPr="00D013C8" w14:paraId="01D3FDB0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13EBA52B" w14:textId="77777777" w:rsidR="006F349D" w:rsidRDefault="00000000">
            <w:pPr>
              <w:spacing w:after="0"/>
            </w:pPr>
            <w:r>
              <w:rPr>
                <w:sz w:val="18"/>
              </w:rPr>
              <w:t>Model Adapter</w:t>
            </w:r>
          </w:p>
        </w:tc>
        <w:tc>
          <w:tcPr>
            <w:tcW w:w="4752" w:type="dxa"/>
            <w:vAlign w:val="center"/>
          </w:tcPr>
          <w:p w14:paraId="522C1FF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Не пишем сложный </w:t>
            </w:r>
            <w:r>
              <w:rPr>
                <w:sz w:val="18"/>
              </w:rPr>
              <w:t>data</w:t>
            </w:r>
            <w:r w:rsidRPr="00D013C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pipeline</w:t>
            </w:r>
            <w:r w:rsidRPr="00D013C8">
              <w:rPr>
                <w:sz w:val="18"/>
                <w:lang w:val="ru-RU"/>
              </w:rPr>
              <w:t xml:space="preserve"> под неизвестную схему</w:t>
            </w:r>
          </w:p>
        </w:tc>
      </w:tr>
      <w:tr w:rsidR="006F349D" w:rsidRPr="00D013C8" w14:paraId="05C58BD3" w14:textId="77777777">
        <w:trPr>
          <w:cantSplit/>
          <w:jc w:val="center"/>
        </w:trPr>
        <w:tc>
          <w:tcPr>
            <w:tcW w:w="4752" w:type="dxa"/>
            <w:shd w:val="clear" w:color="auto" w:fill="F8FAFC"/>
            <w:vAlign w:val="center"/>
          </w:tcPr>
          <w:p w14:paraId="3CB7F512" w14:textId="77777777" w:rsidR="006F349D" w:rsidRDefault="00000000">
            <w:pPr>
              <w:spacing w:after="0"/>
            </w:pPr>
            <w:r>
              <w:rPr>
                <w:sz w:val="18"/>
              </w:rPr>
              <w:t>Docker Compose и README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78418CDA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Не оптимизируем метрики, которых пока нет</w:t>
            </w:r>
          </w:p>
        </w:tc>
      </w:tr>
    </w:tbl>
    <w:p w14:paraId="0691BE40" w14:textId="77777777" w:rsidR="006F349D" w:rsidRPr="00D013C8" w:rsidRDefault="006F349D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4505E056" w14:textId="77777777">
        <w:trPr>
          <w:cantSplit/>
          <w:jc w:val="center"/>
        </w:trPr>
        <w:tc>
          <w:tcPr>
            <w:tcW w:w="10080" w:type="dxa"/>
            <w:shd w:val="clear" w:color="auto" w:fill="EAF7EE"/>
          </w:tcPr>
          <w:p w14:paraId="203C5141" w14:textId="77777777" w:rsidR="006F349D" w:rsidRPr="00D013C8" w:rsidRDefault="00000000">
            <w:pPr>
              <w:spacing w:after="40"/>
              <w:rPr>
                <w:lang w:val="ru-RU"/>
              </w:rPr>
            </w:pPr>
            <w:r w:rsidRPr="00D013C8">
              <w:rPr>
                <w:b/>
                <w:color w:val="1854AB"/>
                <w:sz w:val="22"/>
                <w:lang w:val="ru-RU"/>
              </w:rPr>
              <w:t>Итог к 20.09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 w:rsidRPr="00D013C8">
              <w:rPr>
                <w:sz w:val="20"/>
                <w:lang w:val="ru-RU"/>
              </w:rPr>
              <w:t xml:space="preserve">У нас должен существовать демонстрационный сервис, где пользователь выбирает маршрут/остановку/горизонт, видит прогноз на карте и графике, а прогноз пока отдаёт </w:t>
            </w:r>
            <w:r>
              <w:rPr>
                <w:sz w:val="20"/>
              </w:rPr>
              <w:t>mock</w:t>
            </w:r>
            <w:r w:rsidRPr="00D013C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predictor</w:t>
            </w:r>
            <w:r w:rsidRPr="00D013C8">
              <w:rPr>
                <w:sz w:val="20"/>
                <w:lang w:val="ru-RU"/>
              </w:rPr>
              <w:t xml:space="preserve">. На хакатоне мы заменяем только источник </w:t>
            </w:r>
            <w:r>
              <w:rPr>
                <w:sz w:val="20"/>
              </w:rPr>
              <w:t>predictions</w:t>
            </w:r>
            <w:r w:rsidRPr="00D013C8">
              <w:rPr>
                <w:sz w:val="20"/>
                <w:lang w:val="ru-RU"/>
              </w:rPr>
              <w:t xml:space="preserve"> и при необходимости адаптируем </w:t>
            </w:r>
            <w:r>
              <w:rPr>
                <w:sz w:val="20"/>
              </w:rPr>
              <w:t>mapping</w:t>
            </w:r>
            <w:r w:rsidRPr="00D013C8">
              <w:rPr>
                <w:sz w:val="20"/>
                <w:lang w:val="ru-RU"/>
              </w:rPr>
              <w:t xml:space="preserve"> реальных данных к нашей внутренней схеме.</w:t>
            </w:r>
          </w:p>
        </w:tc>
      </w:tr>
    </w:tbl>
    <w:p w14:paraId="0D7C2627" w14:textId="77777777" w:rsidR="006F349D" w:rsidRPr="00D013C8" w:rsidRDefault="006F349D">
      <w:pPr>
        <w:spacing w:after="0"/>
        <w:rPr>
          <w:lang w:val="ru-RU"/>
        </w:rPr>
      </w:pPr>
    </w:p>
    <w:p w14:paraId="6ED050A6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5. Видение продукта</w:t>
      </w:r>
    </w:p>
    <w:p w14:paraId="48B2F022" w14:textId="77777777" w:rsidR="006F349D" w:rsidRDefault="00000000">
      <w:r w:rsidRPr="00D013C8">
        <w:rPr>
          <w:lang w:val="ru-RU"/>
        </w:rPr>
        <w:t xml:space="preserve">Мы строим не «ноутбук с моделью», а небольшой диспетчерский инструмент поддержки решений. </w:t>
      </w:r>
      <w:r>
        <w:t>Его задача - быстро отвечать на понятные вопросы:</w:t>
      </w:r>
    </w:p>
    <w:p w14:paraId="13B31DB3" w14:textId="77777777" w:rsidR="006F349D" w:rsidRDefault="00000000">
      <w:pPr>
        <w:pStyle w:val="a0"/>
        <w:spacing w:after="40"/>
      </w:pPr>
      <w:r>
        <w:t>Где ожидается повышенная загрузка?</w:t>
      </w:r>
    </w:p>
    <w:p w14:paraId="59870B3B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На каком маршруте и какой остановке возникает пик?</w:t>
      </w:r>
    </w:p>
    <w:p w14:paraId="2CC6C0E8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Когда он начинается и сколько длится?</w:t>
      </w:r>
    </w:p>
    <w:p w14:paraId="5FE36264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Как меняется ситуация при выборе горизонта день / месяц / год?</w:t>
      </w:r>
    </w:p>
    <w:p w14:paraId="31427590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Какие участки входят в </w:t>
      </w:r>
      <w:r>
        <w:t>Top</w:t>
      </w:r>
      <w:r w:rsidRPr="00D013C8">
        <w:rPr>
          <w:lang w:val="ru-RU"/>
        </w:rPr>
        <w:t>-</w:t>
      </w:r>
      <w:r>
        <w:t>N</w:t>
      </w:r>
      <w:r w:rsidRPr="00D013C8">
        <w:rPr>
          <w:lang w:val="ru-RU"/>
        </w:rPr>
        <w:t xml:space="preserve"> по ожидаемой нагрузке?</w:t>
      </w:r>
    </w:p>
    <w:p w14:paraId="5DA4E9FB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Насколько прогноз отличается от обычного уровня?</w:t>
      </w:r>
    </w:p>
    <w:p w14:paraId="1AB125C4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Позже: насколько модель уверена в прогнозе?</w:t>
      </w:r>
    </w:p>
    <w:p w14:paraId="1902930B" w14:textId="77777777" w:rsidR="006F349D" w:rsidRDefault="00000000">
      <w:pPr>
        <w:pStyle w:val="21"/>
      </w:pPr>
      <w:r>
        <w:t>5.1. Принцип продукта</w:t>
      </w:r>
    </w:p>
    <w:p w14:paraId="12CFC160" w14:textId="77777777" w:rsidR="006F349D" w:rsidRPr="00D013C8" w:rsidRDefault="00000000">
      <w:pPr>
        <w:rPr>
          <w:lang w:val="ru-RU"/>
        </w:rPr>
      </w:pPr>
      <w:r>
        <w:t xml:space="preserve">Forecast -&gt; visualization -&gt; overload signal -&gt; decision support. </w:t>
      </w:r>
      <w:r w:rsidRPr="00D013C8">
        <w:rPr>
          <w:lang w:val="ru-RU"/>
        </w:rPr>
        <w:t>Мы не автоматизируем диспетчерские решения и не заявляем, что система сама меняет выпуск. Мы даём прогноз и удобный слой для принятия решения человеком.</w:t>
      </w:r>
    </w:p>
    <w:p w14:paraId="473A3214" w14:textId="77777777" w:rsidR="006F349D" w:rsidRDefault="00000000">
      <w:pPr>
        <w:pStyle w:val="21"/>
      </w:pPr>
      <w:r>
        <w:t>5.2. UX ядро</w:t>
      </w:r>
    </w:p>
    <w:p w14:paraId="1E9FF791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Карта Москвы с маршрутами и остановками.</w:t>
      </w:r>
    </w:p>
    <w:p w14:paraId="79E94865" w14:textId="77777777" w:rsidR="006F349D" w:rsidRDefault="00000000">
      <w:pPr>
        <w:pStyle w:val="a0"/>
        <w:spacing w:after="40"/>
      </w:pPr>
      <w:r>
        <w:t>Цветовая индикация ожидаемой нагрузки.</w:t>
      </w:r>
    </w:p>
    <w:p w14:paraId="058B38EA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Фильтры: маршрут, остановка, горизонт, дата/время.</w:t>
      </w:r>
    </w:p>
    <w:p w14:paraId="491323FA" w14:textId="77777777" w:rsidR="006F349D" w:rsidRDefault="00000000">
      <w:pPr>
        <w:pStyle w:val="a0"/>
        <w:spacing w:after="40"/>
      </w:pPr>
      <w:r>
        <w:t>График загрузки во времени.</w:t>
      </w:r>
    </w:p>
    <w:p w14:paraId="7E5805C8" w14:textId="77777777" w:rsidR="006F349D" w:rsidRPr="00D013C8" w:rsidRDefault="00000000">
      <w:pPr>
        <w:pStyle w:val="a0"/>
        <w:spacing w:after="40"/>
        <w:rPr>
          <w:lang w:val="ru-RU"/>
        </w:rPr>
      </w:pPr>
      <w:r>
        <w:t>Top</w:t>
      </w:r>
      <w:r w:rsidRPr="00D013C8">
        <w:rPr>
          <w:lang w:val="ru-RU"/>
        </w:rPr>
        <w:t>-</w:t>
      </w:r>
      <w:r>
        <w:t>N</w:t>
      </w:r>
      <w:r w:rsidRPr="00D013C8">
        <w:rPr>
          <w:lang w:val="ru-RU"/>
        </w:rPr>
        <w:t xml:space="preserve"> перегруженных маршрутов/остановок.</w:t>
      </w:r>
    </w:p>
    <w:p w14:paraId="11E2D34D" w14:textId="77777777" w:rsidR="006F349D" w:rsidRDefault="00000000">
      <w:pPr>
        <w:pStyle w:val="a0"/>
        <w:spacing w:after="40"/>
      </w:pPr>
      <w:r>
        <w:lastRenderedPageBreak/>
        <w:t>В будущем - prediction intervals, alerts, SHAP/объяснение причин.</w:t>
      </w:r>
    </w:p>
    <w:p w14:paraId="45D0FE60" w14:textId="77777777" w:rsidR="006F349D" w:rsidRDefault="00000000">
      <w:pPr>
        <w:pStyle w:val="1"/>
      </w:pPr>
      <w:r>
        <w:t>6. Scope до 20.09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6624"/>
        <w:gridCol w:w="1152"/>
      </w:tblGrid>
      <w:tr w:rsidR="006F349D" w14:paraId="310F0B21" w14:textId="77777777">
        <w:trPr>
          <w:cantSplit/>
          <w:jc w:val="center"/>
        </w:trPr>
        <w:tc>
          <w:tcPr>
            <w:tcW w:w="1728" w:type="dxa"/>
            <w:shd w:val="clear" w:color="auto" w:fill="1854AB"/>
            <w:vAlign w:val="center"/>
          </w:tcPr>
          <w:p w14:paraId="7DBB74B3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w="6624" w:type="dxa"/>
            <w:shd w:val="clear" w:color="auto" w:fill="1854AB"/>
            <w:vAlign w:val="center"/>
          </w:tcPr>
          <w:p w14:paraId="1B78F057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Что должно быть готово</w:t>
            </w:r>
          </w:p>
        </w:tc>
        <w:tc>
          <w:tcPr>
            <w:tcW w:w="1152" w:type="dxa"/>
            <w:shd w:val="clear" w:color="auto" w:fill="1854AB"/>
            <w:vAlign w:val="center"/>
          </w:tcPr>
          <w:p w14:paraId="09A8F01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</w:tr>
      <w:tr w:rsidR="006F349D" w14:paraId="261B51B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92ABEFE" w14:textId="77777777" w:rsidR="006F349D" w:rsidRDefault="00000000">
            <w:pPr>
              <w:spacing w:after="0"/>
            </w:pPr>
            <w:r>
              <w:rPr>
                <w:sz w:val="17"/>
              </w:rPr>
              <w:t>Architecture</w:t>
            </w:r>
          </w:p>
        </w:tc>
        <w:tc>
          <w:tcPr>
            <w:tcW w:w="6624" w:type="dxa"/>
            <w:vAlign w:val="center"/>
          </w:tcPr>
          <w:p w14:paraId="67EDCD1E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Схема компонентов и стабильный </w:t>
            </w:r>
            <w:r>
              <w:rPr>
                <w:sz w:val="17"/>
              </w:rPr>
              <w:t>ML</w:t>
            </w:r>
            <w:r w:rsidRPr="00D013C8">
              <w:rPr>
                <w:sz w:val="17"/>
                <w:lang w:val="ru-RU"/>
              </w:rPr>
              <w:t xml:space="preserve"> &lt;-&gt; </w:t>
            </w:r>
            <w:r>
              <w:rPr>
                <w:sz w:val="17"/>
              </w:rPr>
              <w:t>backend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contract</w:t>
            </w:r>
          </w:p>
        </w:tc>
        <w:tc>
          <w:tcPr>
            <w:tcW w:w="1152" w:type="dxa"/>
            <w:vAlign w:val="center"/>
          </w:tcPr>
          <w:p w14:paraId="28E2F69B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795D8E68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011A457B" w14:textId="77777777" w:rsidR="006F349D" w:rsidRDefault="00000000">
            <w:pPr>
              <w:spacing w:after="0"/>
            </w:pPr>
            <w:r>
              <w:rPr>
                <w:sz w:val="17"/>
              </w:rPr>
              <w:t>Repository</w:t>
            </w:r>
          </w:p>
        </w:tc>
        <w:tc>
          <w:tcPr>
            <w:tcW w:w="6624" w:type="dxa"/>
            <w:shd w:val="clear" w:color="auto" w:fill="F8FAFC"/>
            <w:vAlign w:val="center"/>
          </w:tcPr>
          <w:p w14:paraId="67E8200D" w14:textId="77777777" w:rsidR="006F349D" w:rsidRDefault="00000000">
            <w:pPr>
              <w:spacing w:after="0"/>
            </w:pPr>
            <w:r>
              <w:rPr>
                <w:sz w:val="17"/>
              </w:rPr>
              <w:t>Mono-repo, понятная структура, .env.example, README</w:t>
            </w:r>
          </w:p>
        </w:tc>
        <w:tc>
          <w:tcPr>
            <w:tcW w:w="1152" w:type="dxa"/>
            <w:shd w:val="clear" w:color="auto" w:fill="F8FAFC"/>
            <w:vAlign w:val="center"/>
          </w:tcPr>
          <w:p w14:paraId="4F227E8C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74607B1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52D2BE9" w14:textId="77777777" w:rsidR="006F349D" w:rsidRDefault="00000000"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w="6624" w:type="dxa"/>
            <w:vAlign w:val="center"/>
          </w:tcPr>
          <w:p w14:paraId="00FA5481" w14:textId="77777777" w:rsidR="006F349D" w:rsidRDefault="00000000">
            <w:pPr>
              <w:spacing w:after="0"/>
            </w:pPr>
            <w:r>
              <w:rPr>
                <w:sz w:val="17"/>
              </w:rPr>
              <w:t>PostgreSQL + migrations/schema + seed</w:t>
            </w:r>
          </w:p>
        </w:tc>
        <w:tc>
          <w:tcPr>
            <w:tcW w:w="1152" w:type="dxa"/>
            <w:vAlign w:val="center"/>
          </w:tcPr>
          <w:p w14:paraId="1E887796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7DB6AC88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345F6FF9" w14:textId="77777777" w:rsidR="006F349D" w:rsidRDefault="00000000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6624" w:type="dxa"/>
            <w:shd w:val="clear" w:color="auto" w:fill="F8FAFC"/>
            <w:vAlign w:val="center"/>
          </w:tcPr>
          <w:p w14:paraId="4C576552" w14:textId="77777777" w:rsidR="006F349D" w:rsidRDefault="00000000">
            <w:pPr>
              <w:spacing w:after="0"/>
            </w:pPr>
            <w:r>
              <w:rPr>
                <w:sz w:val="17"/>
              </w:rPr>
              <w:t>FastAPI, healthcheck, routes/stops/forecast endpoints</w:t>
            </w:r>
          </w:p>
        </w:tc>
        <w:tc>
          <w:tcPr>
            <w:tcW w:w="1152" w:type="dxa"/>
            <w:shd w:val="clear" w:color="auto" w:fill="F8FAFC"/>
            <w:vAlign w:val="center"/>
          </w:tcPr>
          <w:p w14:paraId="4FD6C7AA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04B7D33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05CD33" w14:textId="77777777" w:rsidR="006F349D" w:rsidRDefault="00000000"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w="6624" w:type="dxa"/>
            <w:vAlign w:val="center"/>
          </w:tcPr>
          <w:p w14:paraId="4D9DF7AA" w14:textId="77777777" w:rsidR="006F349D" w:rsidRDefault="00000000">
            <w:pPr>
              <w:spacing w:after="0"/>
            </w:pPr>
            <w:r>
              <w:rPr>
                <w:sz w:val="17"/>
              </w:rPr>
              <w:t>React dashboard, map, filters, chart</w:t>
            </w:r>
          </w:p>
        </w:tc>
        <w:tc>
          <w:tcPr>
            <w:tcW w:w="1152" w:type="dxa"/>
            <w:vAlign w:val="center"/>
          </w:tcPr>
          <w:p w14:paraId="4033224E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7165910A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1B2FC140" w14:textId="77777777" w:rsidR="006F349D" w:rsidRDefault="00000000">
            <w:pPr>
              <w:spacing w:after="0"/>
            </w:pPr>
            <w:r>
              <w:rPr>
                <w:sz w:val="17"/>
              </w:rPr>
              <w:t>Mock layer</w:t>
            </w:r>
          </w:p>
        </w:tc>
        <w:tc>
          <w:tcPr>
            <w:tcW w:w="6624" w:type="dxa"/>
            <w:shd w:val="clear" w:color="auto" w:fill="F8FAFC"/>
            <w:vAlign w:val="center"/>
          </w:tcPr>
          <w:p w14:paraId="121571EB" w14:textId="77777777" w:rsidR="006F349D" w:rsidRDefault="00000000">
            <w:pPr>
              <w:spacing w:after="0"/>
            </w:pPr>
            <w:r>
              <w:rPr>
                <w:sz w:val="17"/>
              </w:rPr>
              <w:t>Повторяемые mock predictions на day/month/year</w:t>
            </w:r>
          </w:p>
        </w:tc>
        <w:tc>
          <w:tcPr>
            <w:tcW w:w="1152" w:type="dxa"/>
            <w:shd w:val="clear" w:color="auto" w:fill="F8FAFC"/>
            <w:vAlign w:val="center"/>
          </w:tcPr>
          <w:p w14:paraId="5BC00AA7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52D95E6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07A2DCF" w14:textId="77777777" w:rsidR="006F349D" w:rsidRDefault="00000000"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w="6624" w:type="dxa"/>
            <w:vAlign w:val="center"/>
          </w:tcPr>
          <w:p w14:paraId="4A3C3DBC" w14:textId="77777777" w:rsidR="006F349D" w:rsidRPr="00D013C8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Model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Adapter</w:t>
            </w:r>
            <w:r w:rsidRPr="00D013C8">
              <w:rPr>
                <w:sz w:val="17"/>
                <w:lang w:val="ru-RU"/>
              </w:rPr>
              <w:t>, изолирующий будущую модель</w:t>
            </w:r>
          </w:p>
        </w:tc>
        <w:tc>
          <w:tcPr>
            <w:tcW w:w="1152" w:type="dxa"/>
            <w:vAlign w:val="center"/>
          </w:tcPr>
          <w:p w14:paraId="04191F7B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789A8CD4" w14:textId="77777777">
        <w:trPr>
          <w:cantSplit/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7807F334" w14:textId="77777777" w:rsidR="006F349D" w:rsidRDefault="00000000">
            <w:pPr>
              <w:spacing w:after="0"/>
            </w:pPr>
            <w:r>
              <w:rPr>
                <w:sz w:val="17"/>
              </w:rPr>
              <w:t>DevOps</w:t>
            </w:r>
          </w:p>
        </w:tc>
        <w:tc>
          <w:tcPr>
            <w:tcW w:w="6624" w:type="dxa"/>
            <w:shd w:val="clear" w:color="auto" w:fill="F8FAFC"/>
            <w:vAlign w:val="center"/>
          </w:tcPr>
          <w:p w14:paraId="640A04E7" w14:textId="77777777" w:rsidR="006F349D" w:rsidRDefault="00000000">
            <w:pPr>
              <w:spacing w:after="0"/>
            </w:pPr>
            <w:r>
              <w:rPr>
                <w:sz w:val="17"/>
              </w:rPr>
              <w:t>Docker Compose для db/backend/frontend</w:t>
            </w:r>
          </w:p>
        </w:tc>
        <w:tc>
          <w:tcPr>
            <w:tcW w:w="1152" w:type="dxa"/>
            <w:shd w:val="clear" w:color="auto" w:fill="F8FAFC"/>
            <w:vAlign w:val="center"/>
          </w:tcPr>
          <w:p w14:paraId="6F6B0B39" w14:textId="77777777" w:rsidR="006F349D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6F349D" w14:paraId="44FB7E9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199C6C" w14:textId="77777777" w:rsidR="006F349D" w:rsidRDefault="00000000">
            <w:pPr>
              <w:spacing w:after="0"/>
            </w:pPr>
            <w:r>
              <w:rPr>
                <w:sz w:val="17"/>
              </w:rPr>
              <w:t>Demo</w:t>
            </w:r>
          </w:p>
        </w:tc>
        <w:tc>
          <w:tcPr>
            <w:tcW w:w="6624" w:type="dxa"/>
            <w:vAlign w:val="center"/>
          </w:tcPr>
          <w:p w14:paraId="5D92BB5E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Стабильный </w:t>
            </w:r>
            <w:r>
              <w:rPr>
                <w:sz w:val="17"/>
              </w:rPr>
              <w:t>demo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mode</w:t>
            </w:r>
            <w:r w:rsidRPr="00D013C8">
              <w:rPr>
                <w:sz w:val="17"/>
                <w:lang w:val="ru-RU"/>
              </w:rPr>
              <w:t xml:space="preserve"> без внешних сервисов</w:t>
            </w:r>
          </w:p>
        </w:tc>
        <w:tc>
          <w:tcPr>
            <w:tcW w:w="1152" w:type="dxa"/>
            <w:vAlign w:val="center"/>
          </w:tcPr>
          <w:p w14:paraId="612AE0B6" w14:textId="77777777" w:rsidR="006F349D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7F34EE00" w14:textId="77777777" w:rsidR="006F349D" w:rsidRDefault="006F349D">
      <w:pPr>
        <w:spacing w:after="0"/>
      </w:pPr>
    </w:p>
    <w:p w14:paraId="2C9B7335" w14:textId="77777777" w:rsidR="006F349D" w:rsidRDefault="00000000">
      <w:pPr>
        <w:pStyle w:val="1"/>
      </w:pPr>
      <w:r>
        <w:t>7. Целевая архитектура MVP</w:t>
      </w:r>
    </w:p>
    <w:p w14:paraId="629F7FCF" w14:textId="77777777" w:rsidR="006F349D" w:rsidRDefault="00000000">
      <w:pPr>
        <w:pStyle w:val="CodeBlock"/>
      </w:pPr>
      <w:r>
        <w:t>User</w:t>
      </w:r>
      <w:r>
        <w:br/>
        <w:t xml:space="preserve">  |</w:t>
      </w:r>
      <w:r>
        <w:br/>
        <w:t xml:space="preserve">  v</w:t>
      </w:r>
      <w:r>
        <w:br/>
        <w:t>React Dashboard</w:t>
      </w:r>
      <w:r>
        <w:br/>
        <w:t xml:space="preserve">  | REST/JSON</w:t>
      </w:r>
      <w:r>
        <w:br/>
        <w:t xml:space="preserve">  v</w:t>
      </w:r>
      <w:r>
        <w:br/>
        <w:t>FastAPI Backend --------------------&gt; PostgreSQL</w:t>
      </w:r>
      <w:r>
        <w:br/>
        <w:t xml:space="preserve">  |                                      |</w:t>
      </w:r>
      <w:r>
        <w:br/>
        <w:t xml:space="preserve">  | predict(request)                     | routes/stops/forecasts</w:t>
      </w:r>
      <w:r>
        <w:br/>
        <w:t xml:space="preserve">  v                                      |</w:t>
      </w:r>
      <w:r>
        <w:br/>
        <w:t>Model Adapter                            |</w:t>
      </w:r>
      <w:r>
        <w:br/>
        <w:t xml:space="preserve">  |</w:t>
      </w:r>
      <w:r>
        <w:br/>
        <w:t xml:space="preserve">  +--&gt; Mock Predictor   (до хакатона)</w:t>
      </w:r>
      <w:r>
        <w:br/>
        <w:t xml:space="preserve">  +--&gt; Real ML Model    (после получения данных)</w:t>
      </w:r>
    </w:p>
    <w:p w14:paraId="1BF713F3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Архитектура намеренно простая. Для хакатона микросервисность не является целью. Главная граница - </w:t>
      </w:r>
      <w:r>
        <w:t>Model</w:t>
      </w:r>
      <w:r w:rsidRPr="00D013C8">
        <w:rPr>
          <w:lang w:val="ru-RU"/>
        </w:rPr>
        <w:t xml:space="preserve"> </w:t>
      </w:r>
      <w:r>
        <w:t>Adapter</w:t>
      </w:r>
      <w:r w:rsidRPr="00D013C8">
        <w:rPr>
          <w:lang w:val="ru-RU"/>
        </w:rPr>
        <w:t xml:space="preserve">. </w:t>
      </w:r>
      <w:r>
        <w:t>Backend</w:t>
      </w:r>
      <w:r w:rsidRPr="00D013C8">
        <w:rPr>
          <w:lang w:val="ru-RU"/>
        </w:rPr>
        <w:t xml:space="preserve"> вызывает один стабильный интерфейс, а способ получения прогноза можно менять без переписывания </w:t>
      </w:r>
      <w:r>
        <w:t>frontend</w:t>
      </w:r>
      <w:r w:rsidRPr="00D013C8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608"/>
        <w:gridCol w:w="3168"/>
      </w:tblGrid>
      <w:tr w:rsidR="006F349D" w14:paraId="3D38100D" w14:textId="77777777">
        <w:trPr>
          <w:cantSplit/>
          <w:jc w:val="center"/>
        </w:trPr>
        <w:tc>
          <w:tcPr>
            <w:tcW w:w="1872" w:type="dxa"/>
            <w:shd w:val="clear" w:color="auto" w:fill="1854AB"/>
            <w:vAlign w:val="center"/>
          </w:tcPr>
          <w:p w14:paraId="70C50C6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w="4608" w:type="dxa"/>
            <w:shd w:val="clear" w:color="auto" w:fill="1854AB"/>
            <w:vAlign w:val="center"/>
          </w:tcPr>
          <w:p w14:paraId="52796498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w="3168" w:type="dxa"/>
            <w:shd w:val="clear" w:color="auto" w:fill="1854AB"/>
            <w:vAlign w:val="center"/>
          </w:tcPr>
          <w:p w14:paraId="1614F642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Не должен знать</w:t>
            </w:r>
          </w:p>
        </w:tc>
      </w:tr>
      <w:tr w:rsidR="006F349D" w14:paraId="1850066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ACCA6E7" w14:textId="77777777" w:rsidR="006F349D" w:rsidRDefault="00000000">
            <w:pPr>
              <w:spacing w:after="0"/>
            </w:pPr>
            <w:r>
              <w:rPr>
                <w:sz w:val="17"/>
              </w:rPr>
              <w:t>React</w:t>
            </w:r>
          </w:p>
        </w:tc>
        <w:tc>
          <w:tcPr>
            <w:tcW w:w="4608" w:type="dxa"/>
            <w:vAlign w:val="center"/>
          </w:tcPr>
          <w:p w14:paraId="082BC024" w14:textId="77777777" w:rsidR="006F349D" w:rsidRDefault="00000000">
            <w:pPr>
              <w:spacing w:after="0"/>
            </w:pPr>
            <w:r>
              <w:rPr>
                <w:sz w:val="17"/>
              </w:rPr>
              <w:t>UI, фильтры, карта, графики</w:t>
            </w:r>
          </w:p>
        </w:tc>
        <w:tc>
          <w:tcPr>
            <w:tcW w:w="3168" w:type="dxa"/>
            <w:vAlign w:val="center"/>
          </w:tcPr>
          <w:p w14:paraId="1176DEDA" w14:textId="77777777" w:rsidR="006F349D" w:rsidRDefault="00000000">
            <w:pPr>
              <w:spacing w:after="0"/>
            </w:pPr>
            <w:r>
              <w:rPr>
                <w:sz w:val="17"/>
              </w:rPr>
              <w:t>как обучалась модель</w:t>
            </w:r>
          </w:p>
        </w:tc>
      </w:tr>
      <w:tr w:rsidR="006F349D" w14:paraId="4F7CAC9B" w14:textId="77777777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5112292E" w14:textId="77777777" w:rsidR="006F349D" w:rsidRDefault="00000000"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w="4608" w:type="dxa"/>
            <w:shd w:val="clear" w:color="auto" w:fill="F8FAFC"/>
            <w:vAlign w:val="center"/>
          </w:tcPr>
          <w:p w14:paraId="40C2B768" w14:textId="77777777" w:rsidR="006F349D" w:rsidRPr="00D013C8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API</w:t>
            </w:r>
            <w:r w:rsidRPr="00D013C8">
              <w:rPr>
                <w:sz w:val="17"/>
                <w:lang w:val="ru-RU"/>
              </w:rPr>
              <w:t>, бизнес-логика, валидация запросов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0902E7A0" w14:textId="77777777" w:rsidR="006F349D" w:rsidRDefault="00000000">
            <w:pPr>
              <w:spacing w:after="0"/>
            </w:pPr>
            <w:r>
              <w:rPr>
                <w:sz w:val="17"/>
              </w:rPr>
              <w:t>детали конкретного ML-алгоритма</w:t>
            </w:r>
          </w:p>
        </w:tc>
      </w:tr>
      <w:tr w:rsidR="006F349D" w14:paraId="607379F2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CF69B15" w14:textId="77777777" w:rsidR="006F349D" w:rsidRDefault="00000000"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w="4608" w:type="dxa"/>
            <w:vAlign w:val="center"/>
          </w:tcPr>
          <w:p w14:paraId="1BA88099" w14:textId="77777777" w:rsidR="006F349D" w:rsidRDefault="00000000">
            <w:pPr>
              <w:spacing w:after="0"/>
            </w:pPr>
            <w:r>
              <w:rPr>
                <w:sz w:val="17"/>
              </w:rPr>
              <w:t>справочники и сохранённые прогнозы</w:t>
            </w:r>
          </w:p>
        </w:tc>
        <w:tc>
          <w:tcPr>
            <w:tcW w:w="3168" w:type="dxa"/>
            <w:vAlign w:val="center"/>
          </w:tcPr>
          <w:p w14:paraId="2A5A2CC0" w14:textId="77777777" w:rsidR="006F349D" w:rsidRDefault="00000000">
            <w:pPr>
              <w:spacing w:after="0"/>
            </w:pPr>
            <w:r>
              <w:rPr>
                <w:sz w:val="17"/>
              </w:rPr>
              <w:t>как рассчитываются features</w:t>
            </w:r>
          </w:p>
        </w:tc>
      </w:tr>
      <w:tr w:rsidR="006F349D" w14:paraId="2896594C" w14:textId="77777777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491A1B98" w14:textId="77777777" w:rsidR="006F349D" w:rsidRDefault="00000000">
            <w:pPr>
              <w:spacing w:after="0"/>
            </w:pPr>
            <w:r>
              <w:rPr>
                <w:sz w:val="17"/>
              </w:rPr>
              <w:t>Model Adapter</w:t>
            </w:r>
          </w:p>
        </w:tc>
        <w:tc>
          <w:tcPr>
            <w:tcW w:w="4608" w:type="dxa"/>
            <w:shd w:val="clear" w:color="auto" w:fill="F8FAFC"/>
            <w:vAlign w:val="center"/>
          </w:tcPr>
          <w:p w14:paraId="09A17887" w14:textId="77777777" w:rsidR="006F349D" w:rsidRDefault="00000000">
            <w:pPr>
              <w:spacing w:after="0"/>
            </w:pPr>
            <w:r>
              <w:rPr>
                <w:sz w:val="17"/>
              </w:rPr>
              <w:t>единый predict-интерфейс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12999283" w14:textId="77777777" w:rsidR="006F349D" w:rsidRDefault="00000000">
            <w:pPr>
              <w:spacing w:after="0"/>
            </w:pPr>
            <w:r>
              <w:rPr>
                <w:sz w:val="17"/>
              </w:rPr>
              <w:t>детали UI</w:t>
            </w:r>
          </w:p>
        </w:tc>
      </w:tr>
      <w:tr w:rsidR="006F349D" w14:paraId="4796FB2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AEC8ACF" w14:textId="77777777" w:rsidR="006F349D" w:rsidRDefault="00000000">
            <w:pPr>
              <w:spacing w:after="0"/>
            </w:pPr>
            <w:r>
              <w:rPr>
                <w:sz w:val="17"/>
              </w:rPr>
              <w:t>ML model</w:t>
            </w:r>
          </w:p>
        </w:tc>
        <w:tc>
          <w:tcPr>
            <w:tcW w:w="4608" w:type="dxa"/>
            <w:vAlign w:val="center"/>
          </w:tcPr>
          <w:p w14:paraId="4F95E4A4" w14:textId="77777777" w:rsidR="006F349D" w:rsidRDefault="00000000">
            <w:pPr>
              <w:spacing w:after="0"/>
            </w:pPr>
            <w:r>
              <w:rPr>
                <w:sz w:val="17"/>
              </w:rPr>
              <w:t>получить features -&gt; вернуть forecast</w:t>
            </w:r>
          </w:p>
        </w:tc>
        <w:tc>
          <w:tcPr>
            <w:tcW w:w="3168" w:type="dxa"/>
            <w:vAlign w:val="center"/>
          </w:tcPr>
          <w:p w14:paraId="44713F52" w14:textId="77777777" w:rsidR="006F349D" w:rsidRDefault="00000000">
            <w:pPr>
              <w:spacing w:after="0"/>
            </w:pPr>
            <w:r>
              <w:rPr>
                <w:sz w:val="17"/>
              </w:rPr>
              <w:t>структуру React и HTTP</w:t>
            </w:r>
          </w:p>
        </w:tc>
      </w:tr>
    </w:tbl>
    <w:p w14:paraId="062E53F3" w14:textId="77777777" w:rsidR="006F349D" w:rsidRDefault="006F349D">
      <w:pPr>
        <w:spacing w:after="0"/>
      </w:pPr>
    </w:p>
    <w:p w14:paraId="3A575503" w14:textId="77777777" w:rsidR="006F349D" w:rsidRDefault="00000000">
      <w:pPr>
        <w:pStyle w:val="1"/>
      </w:pPr>
      <w:r>
        <w:t>8. Контракт между ML и backend</w:t>
      </w:r>
    </w:p>
    <w:p w14:paraId="436535B9" w14:textId="77777777" w:rsidR="006F349D" w:rsidRDefault="00000000">
      <w:r w:rsidRPr="00D013C8">
        <w:rPr>
          <w:lang w:val="ru-RU"/>
        </w:rPr>
        <w:t xml:space="preserve">Самый важный технический артефакт до хакатона - нейтральный формат прогноза. Мы не называем поле </w:t>
      </w:r>
      <w:r>
        <w:t>validations</w:t>
      </w:r>
      <w:r w:rsidRPr="00D013C8">
        <w:rPr>
          <w:lang w:val="ru-RU"/>
        </w:rPr>
        <w:t>_</w:t>
      </w:r>
      <w:r>
        <w:t>count</w:t>
      </w:r>
      <w:r w:rsidRPr="00D013C8">
        <w:rPr>
          <w:lang w:val="ru-RU"/>
        </w:rPr>
        <w:t xml:space="preserve"> или </w:t>
      </w:r>
      <w:r>
        <w:t>occupancy</w:t>
      </w:r>
      <w:r w:rsidRPr="00D013C8">
        <w:rPr>
          <w:lang w:val="ru-RU"/>
        </w:rPr>
        <w:t xml:space="preserve">, пока не знаем официальный </w:t>
      </w:r>
      <w:r>
        <w:t>target</w:t>
      </w:r>
      <w:r w:rsidRPr="00D013C8">
        <w:rPr>
          <w:lang w:val="ru-RU"/>
        </w:rPr>
        <w:t xml:space="preserve">. </w:t>
      </w:r>
      <w:r>
        <w:t>Используем нейтральное predicted_load.</w:t>
      </w:r>
    </w:p>
    <w:p w14:paraId="1CCAC7AF" w14:textId="77777777" w:rsidR="006F349D" w:rsidRDefault="00000000">
      <w:pPr>
        <w:pStyle w:val="21"/>
      </w:pPr>
      <w:r>
        <w:t>8.1. Пример запроса</w:t>
      </w:r>
    </w:p>
    <w:p w14:paraId="2A5B575F" w14:textId="77777777" w:rsidR="006F349D" w:rsidRDefault="00000000">
      <w:pPr>
        <w:pStyle w:val="CodeBlock"/>
      </w:pPr>
      <w:r>
        <w:t>{</w:t>
      </w:r>
      <w:r>
        <w:br/>
        <w:t xml:space="preserve">  "route_id": "17",</w:t>
      </w:r>
      <w:r>
        <w:br/>
        <w:t xml:space="preserve">  "stop_id": "optional",</w:t>
      </w:r>
      <w:r>
        <w:br/>
        <w:t xml:space="preserve">  "horizon": "day",</w:t>
      </w:r>
      <w:r>
        <w:br/>
      </w:r>
      <w:r>
        <w:lastRenderedPageBreak/>
        <w:t xml:space="preserve">  "from": "2026-09-26T00:00:00+03:00",</w:t>
      </w:r>
      <w:r>
        <w:br/>
        <w:t xml:space="preserve">  "to": "2026-09-27T00:00:00+03:00"</w:t>
      </w:r>
      <w:r>
        <w:br/>
        <w:t>}</w:t>
      </w:r>
    </w:p>
    <w:p w14:paraId="0D33A657" w14:textId="77777777" w:rsidR="006F349D" w:rsidRDefault="00000000">
      <w:pPr>
        <w:pStyle w:val="21"/>
      </w:pPr>
      <w:r>
        <w:t>8.2. Пример ответа</w:t>
      </w:r>
    </w:p>
    <w:p w14:paraId="11810E62" w14:textId="77777777" w:rsidR="006F349D" w:rsidRDefault="00000000">
      <w:pPr>
        <w:pStyle w:val="CodeBlock"/>
      </w:pPr>
      <w:r>
        <w:t>{</w:t>
      </w:r>
      <w:r>
        <w:br/>
        <w:t xml:space="preserve">  "series_key": {"route_id": "17", "stop_id": "S102"},</w:t>
      </w:r>
      <w:r>
        <w:br/>
        <w:t xml:space="preserve">  "horizon": "day",</w:t>
      </w:r>
      <w:r>
        <w:br/>
        <w:t xml:space="preserve">  "points": [</w:t>
      </w:r>
      <w:r>
        <w:br/>
        <w:t xml:space="preserve">    {</w:t>
      </w:r>
      <w:r>
        <w:br/>
        <w:t xml:space="preserve">      "timestamp": "2026-09-26T08:30:00+03:00",</w:t>
      </w:r>
      <w:r>
        <w:br/>
        <w:t xml:space="preserve">      "predicted_load": 132.0,</w:t>
      </w:r>
      <w:r>
        <w:br/>
        <w:t xml:space="preserve">      "lower_bound": 117.0,</w:t>
      </w:r>
      <w:r>
        <w:br/>
        <w:t xml:space="preserve">      "upper_bound": 151.0</w:t>
      </w:r>
      <w:r>
        <w:br/>
        <w:t xml:space="preserve">    }</w:t>
      </w:r>
      <w:r>
        <w:br/>
        <w:t xml:space="preserve">  ],</w:t>
      </w:r>
      <w:r>
        <w:br/>
        <w:t xml:space="preserve">  "model_version": "mock-v0"</w:t>
      </w:r>
      <w:r>
        <w:br/>
        <w:t>}</w:t>
      </w:r>
    </w:p>
    <w:p w14:paraId="1F11709D" w14:textId="77777777" w:rsidR="006F349D" w:rsidRPr="00D013C8" w:rsidRDefault="00000000">
      <w:pPr>
        <w:rPr>
          <w:lang w:val="ru-RU"/>
        </w:rPr>
      </w:pPr>
      <w:r>
        <w:t xml:space="preserve">lower_bound и upper_bound можно оставить nullable. </w:t>
      </w:r>
      <w:r w:rsidRPr="00D013C8">
        <w:rPr>
          <w:lang w:val="ru-RU"/>
        </w:rPr>
        <w:t xml:space="preserve">Сейчас </w:t>
      </w:r>
      <w:r>
        <w:t>mock</w:t>
      </w:r>
      <w:r w:rsidRPr="00D013C8">
        <w:rPr>
          <w:lang w:val="ru-RU"/>
        </w:rPr>
        <w:t xml:space="preserve"> может их генерировать, а позже реальная модель сможет возвращать </w:t>
      </w:r>
      <w:r>
        <w:t>quantile</w:t>
      </w:r>
      <w:r w:rsidRPr="00D013C8">
        <w:rPr>
          <w:lang w:val="ru-RU"/>
        </w:rPr>
        <w:t>/</w:t>
      </w:r>
      <w:r>
        <w:t>conformal</w:t>
      </w:r>
      <w:r w:rsidRPr="00D013C8">
        <w:rPr>
          <w:lang w:val="ru-RU"/>
        </w:rPr>
        <w:t xml:space="preserve"> </w:t>
      </w:r>
      <w:r>
        <w:t>intervals</w:t>
      </w:r>
      <w:r w:rsidRPr="00D013C8">
        <w:rPr>
          <w:lang w:val="ru-RU"/>
        </w:rPr>
        <w:t xml:space="preserve">. Таким образом </w:t>
      </w:r>
      <w:r>
        <w:t>frontend</w:t>
      </w:r>
      <w:r w:rsidRPr="00D013C8">
        <w:rPr>
          <w:lang w:val="ru-RU"/>
        </w:rPr>
        <w:t xml:space="preserve"> уже готов показывать неопределённость, но </w:t>
      </w:r>
      <w:r>
        <w:t>ML</w:t>
      </w:r>
      <w:r w:rsidRPr="00D013C8">
        <w:rPr>
          <w:lang w:val="ru-RU"/>
        </w:rPr>
        <w:t>-команда не обязана реализовывать её в первый час хакатона.</w:t>
      </w:r>
    </w:p>
    <w:p w14:paraId="7B19F48C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 xml:space="preserve">9. </w:t>
      </w:r>
      <w:r>
        <w:t>Backend</w:t>
      </w:r>
    </w:p>
    <w:p w14:paraId="2DC7A3EF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Для подготовительного этапа рекомендуемый стек - </w:t>
      </w:r>
      <w:r>
        <w:t>Python</w:t>
      </w:r>
      <w:r w:rsidRPr="00D013C8">
        <w:rPr>
          <w:lang w:val="ru-RU"/>
        </w:rPr>
        <w:t xml:space="preserve"> + </w:t>
      </w:r>
      <w:r>
        <w:t>FastAPI</w:t>
      </w:r>
      <w:r w:rsidRPr="00D013C8">
        <w:rPr>
          <w:lang w:val="ru-RU"/>
        </w:rPr>
        <w:t xml:space="preserve">. Причина: скорость разработки, автоматическая </w:t>
      </w:r>
      <w:r>
        <w:t>OpenAPI</w:t>
      </w:r>
      <w:r w:rsidRPr="00D013C8">
        <w:rPr>
          <w:lang w:val="ru-RU"/>
        </w:rPr>
        <w:t>/</w:t>
      </w:r>
      <w:r>
        <w:t>Swagger</w:t>
      </w:r>
      <w:r w:rsidRPr="00D013C8">
        <w:rPr>
          <w:lang w:val="ru-RU"/>
        </w:rPr>
        <w:t xml:space="preserve"> документация, простая интеграция с будущей </w:t>
      </w:r>
      <w:r>
        <w:t>ML</w:t>
      </w:r>
      <w:r w:rsidRPr="00D013C8">
        <w:rPr>
          <w:lang w:val="ru-RU"/>
        </w:rPr>
        <w:t>-моделью и низкая стоимость поддержки для студенческой команды. Если 25 сентября окажется, что организаторы требуют другой стек, это будет отдельным решением.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904"/>
      </w:tblGrid>
      <w:tr w:rsidR="006F349D" w14:paraId="5FE83417" w14:textId="77777777">
        <w:trPr>
          <w:cantSplit/>
          <w:jc w:val="center"/>
        </w:trPr>
        <w:tc>
          <w:tcPr>
            <w:tcW w:w="3600" w:type="dxa"/>
            <w:shd w:val="clear" w:color="auto" w:fill="1854AB"/>
            <w:vAlign w:val="center"/>
          </w:tcPr>
          <w:p w14:paraId="5EE8D214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5904" w:type="dxa"/>
            <w:shd w:val="clear" w:color="auto" w:fill="1854AB"/>
            <w:vAlign w:val="center"/>
          </w:tcPr>
          <w:p w14:paraId="24D0235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6F349D" w:rsidRPr="00D013C8" w14:paraId="79235AD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A2349BE" w14:textId="77777777" w:rsidR="006F349D" w:rsidRDefault="00000000">
            <w:pPr>
              <w:spacing w:after="0"/>
            </w:pPr>
            <w:r>
              <w:rPr>
                <w:sz w:val="18"/>
              </w:rPr>
              <w:t>GET /health</w:t>
            </w:r>
          </w:p>
        </w:tc>
        <w:tc>
          <w:tcPr>
            <w:tcW w:w="5904" w:type="dxa"/>
            <w:vAlign w:val="center"/>
          </w:tcPr>
          <w:p w14:paraId="66D0F3BC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проверка живости </w:t>
            </w:r>
            <w:r>
              <w:rPr>
                <w:sz w:val="18"/>
              </w:rPr>
              <w:t>backend</w:t>
            </w:r>
            <w:r w:rsidRPr="00D013C8">
              <w:rPr>
                <w:sz w:val="18"/>
                <w:lang w:val="ru-RU"/>
              </w:rPr>
              <w:t xml:space="preserve"> и соединения с БД</w:t>
            </w:r>
          </w:p>
        </w:tc>
      </w:tr>
      <w:tr w:rsidR="006F349D" w14:paraId="5B8A4A42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5C6111B8" w14:textId="77777777" w:rsidR="006F349D" w:rsidRDefault="00000000">
            <w:pPr>
              <w:spacing w:after="0"/>
            </w:pPr>
            <w:r>
              <w:rPr>
                <w:sz w:val="18"/>
              </w:rPr>
              <w:t>GET /routes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12F1A66C" w14:textId="77777777" w:rsidR="006F349D" w:rsidRDefault="00000000">
            <w:pPr>
              <w:spacing w:after="0"/>
            </w:pPr>
            <w:r>
              <w:rPr>
                <w:sz w:val="18"/>
              </w:rPr>
              <w:t>список маршрутов</w:t>
            </w:r>
          </w:p>
        </w:tc>
      </w:tr>
      <w:tr w:rsidR="006F349D" w14:paraId="2897344D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34FBBB0" w14:textId="77777777" w:rsidR="006F349D" w:rsidRDefault="00000000">
            <w:pPr>
              <w:spacing w:after="0"/>
            </w:pPr>
            <w:r>
              <w:rPr>
                <w:sz w:val="18"/>
              </w:rPr>
              <w:t>GET /routes/{id}</w:t>
            </w:r>
          </w:p>
        </w:tc>
        <w:tc>
          <w:tcPr>
            <w:tcW w:w="5904" w:type="dxa"/>
            <w:vAlign w:val="center"/>
          </w:tcPr>
          <w:p w14:paraId="04E0367E" w14:textId="77777777" w:rsidR="006F349D" w:rsidRDefault="00000000">
            <w:pPr>
              <w:spacing w:after="0"/>
            </w:pPr>
            <w:r>
              <w:rPr>
                <w:sz w:val="18"/>
              </w:rPr>
              <w:t>информация о маршруте</w:t>
            </w:r>
          </w:p>
        </w:tc>
      </w:tr>
      <w:tr w:rsidR="006F349D" w14:paraId="2D179EB1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BBE2E1C" w14:textId="77777777" w:rsidR="006F349D" w:rsidRDefault="00000000">
            <w:pPr>
              <w:spacing w:after="0"/>
            </w:pPr>
            <w:r>
              <w:rPr>
                <w:sz w:val="18"/>
              </w:rPr>
              <w:t>GET /routes/{id}/stops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59FBD498" w14:textId="77777777" w:rsidR="006F349D" w:rsidRDefault="00000000">
            <w:pPr>
              <w:spacing w:after="0"/>
            </w:pPr>
            <w:r>
              <w:rPr>
                <w:sz w:val="18"/>
              </w:rPr>
              <w:t>остановки маршрута по порядку</w:t>
            </w:r>
          </w:p>
        </w:tc>
      </w:tr>
      <w:tr w:rsidR="006F349D" w14:paraId="579D8BA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E2FAD1C" w14:textId="77777777" w:rsidR="006F349D" w:rsidRDefault="00000000">
            <w:pPr>
              <w:spacing w:after="0"/>
            </w:pPr>
            <w:r>
              <w:rPr>
                <w:sz w:val="18"/>
              </w:rPr>
              <w:t>GET /stops/{id}</w:t>
            </w:r>
          </w:p>
        </w:tc>
        <w:tc>
          <w:tcPr>
            <w:tcW w:w="5904" w:type="dxa"/>
            <w:vAlign w:val="center"/>
          </w:tcPr>
          <w:p w14:paraId="06110FF3" w14:textId="77777777" w:rsidR="006F349D" w:rsidRDefault="00000000">
            <w:pPr>
              <w:spacing w:after="0"/>
            </w:pPr>
            <w:r>
              <w:rPr>
                <w:sz w:val="18"/>
              </w:rPr>
              <w:t>детали остановки</w:t>
            </w:r>
          </w:p>
        </w:tc>
      </w:tr>
      <w:tr w:rsidR="006F349D" w:rsidRPr="00D013C8" w14:paraId="20258995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52039694" w14:textId="77777777" w:rsidR="006F349D" w:rsidRDefault="00000000">
            <w:pPr>
              <w:spacing w:after="0"/>
            </w:pPr>
            <w:r>
              <w:rPr>
                <w:sz w:val="18"/>
              </w:rPr>
              <w:t>GET /forecast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6EB490D7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временной прогноз для </w:t>
            </w:r>
            <w:r>
              <w:rPr>
                <w:sz w:val="18"/>
              </w:rPr>
              <w:t>route</w:t>
            </w:r>
            <w:r w:rsidRPr="00D013C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stop</w:t>
            </w:r>
            <w:r w:rsidRPr="00D013C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horizon</w:t>
            </w:r>
          </w:p>
        </w:tc>
      </w:tr>
      <w:tr w:rsidR="006F349D" w:rsidRPr="00D013C8" w14:paraId="0E94F09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B1BEE2C" w14:textId="77777777" w:rsidR="006F349D" w:rsidRDefault="00000000">
            <w:pPr>
              <w:spacing w:after="0"/>
            </w:pPr>
            <w:r>
              <w:rPr>
                <w:sz w:val="18"/>
              </w:rPr>
              <w:t>GET /forecast/map</w:t>
            </w:r>
          </w:p>
        </w:tc>
        <w:tc>
          <w:tcPr>
            <w:tcW w:w="5904" w:type="dxa"/>
            <w:vAlign w:val="center"/>
          </w:tcPr>
          <w:p w14:paraId="598CEE0B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 xml:space="preserve">срез прогнозов для карты на выбранный </w:t>
            </w:r>
            <w:r>
              <w:rPr>
                <w:sz w:val="18"/>
              </w:rPr>
              <w:t>timestamp</w:t>
            </w:r>
          </w:p>
        </w:tc>
      </w:tr>
      <w:tr w:rsidR="006F349D" w:rsidRPr="00D013C8" w14:paraId="3FA94A97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02DEAD79" w14:textId="77777777" w:rsidR="006F349D" w:rsidRDefault="00000000">
            <w:pPr>
              <w:spacing w:after="0"/>
            </w:pPr>
            <w:r>
              <w:rPr>
                <w:sz w:val="18"/>
              </w:rPr>
              <w:t>GET /forecast/top-overload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33B19B8D" w14:textId="77777777" w:rsidR="006F349D" w:rsidRPr="00D013C8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Top</w:t>
            </w:r>
            <w:r w:rsidRPr="00D013C8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N</w:t>
            </w:r>
            <w:r w:rsidRPr="00D013C8">
              <w:rPr>
                <w:sz w:val="18"/>
                <w:lang w:val="ru-RU"/>
              </w:rPr>
              <w:t xml:space="preserve"> самых нагруженных точек</w:t>
            </w:r>
          </w:p>
        </w:tc>
      </w:tr>
    </w:tbl>
    <w:p w14:paraId="5C9F4F95" w14:textId="77777777" w:rsidR="006F349D" w:rsidRPr="00D013C8" w:rsidRDefault="006F349D">
      <w:pPr>
        <w:spacing w:after="0"/>
        <w:rPr>
          <w:lang w:val="ru-RU"/>
        </w:rPr>
      </w:pPr>
    </w:p>
    <w:p w14:paraId="66BCE0F7" w14:textId="77777777" w:rsidR="006F349D" w:rsidRDefault="00000000">
      <w:pPr>
        <w:pStyle w:val="a0"/>
        <w:spacing w:after="40"/>
      </w:pPr>
      <w:r>
        <w:t>Pydantic schemas использовать как контракт request/response.</w:t>
      </w:r>
    </w:p>
    <w:p w14:paraId="770F5BC3" w14:textId="77777777" w:rsidR="006F349D" w:rsidRDefault="00000000">
      <w:pPr>
        <w:pStyle w:val="a0"/>
        <w:spacing w:after="40"/>
      </w:pPr>
      <w:r>
        <w:t>Конфигурацию хранить через environment variables и .env.example.</w:t>
      </w:r>
    </w:p>
    <w:p w14:paraId="23404798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Не хранить секреты и пароли в </w:t>
      </w:r>
      <w:r>
        <w:t>Git</w:t>
      </w:r>
      <w:r w:rsidRPr="00D013C8">
        <w:rPr>
          <w:lang w:val="ru-RU"/>
        </w:rPr>
        <w:t>.</w:t>
      </w:r>
    </w:p>
    <w:p w14:paraId="74076084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Любая ошибка </w:t>
      </w:r>
      <w:r>
        <w:t>API</w:t>
      </w:r>
      <w:r w:rsidRPr="00D013C8">
        <w:rPr>
          <w:lang w:val="ru-RU"/>
        </w:rPr>
        <w:t xml:space="preserve"> должна возвращать предсказуемый </w:t>
      </w:r>
      <w:r>
        <w:t>JSON</w:t>
      </w:r>
      <w:r w:rsidRPr="00D013C8">
        <w:rPr>
          <w:lang w:val="ru-RU"/>
        </w:rPr>
        <w:t xml:space="preserve">, а не </w:t>
      </w:r>
      <w:r>
        <w:t>HTML</w:t>
      </w:r>
      <w:r w:rsidRPr="00D013C8">
        <w:rPr>
          <w:lang w:val="ru-RU"/>
        </w:rPr>
        <w:t xml:space="preserve"> </w:t>
      </w:r>
      <w:r>
        <w:t>traceback</w:t>
      </w:r>
      <w:r w:rsidRPr="00D013C8">
        <w:rPr>
          <w:lang w:val="ru-RU"/>
        </w:rPr>
        <w:t>.</w:t>
      </w:r>
    </w:p>
    <w:p w14:paraId="5A0EA109" w14:textId="77777777" w:rsidR="006F349D" w:rsidRPr="00D013C8" w:rsidRDefault="00000000">
      <w:pPr>
        <w:pStyle w:val="a0"/>
        <w:spacing w:after="40"/>
        <w:rPr>
          <w:lang w:val="ru-RU"/>
        </w:rPr>
      </w:pPr>
      <w:r>
        <w:t>Swagger</w:t>
      </w:r>
      <w:r w:rsidRPr="00D013C8">
        <w:rPr>
          <w:lang w:val="ru-RU"/>
        </w:rPr>
        <w:t xml:space="preserve"> должен быть рабочей документацией для </w:t>
      </w:r>
      <w:r>
        <w:t>frontend</w:t>
      </w:r>
      <w:r w:rsidRPr="00D013C8">
        <w:rPr>
          <w:lang w:val="ru-RU"/>
        </w:rPr>
        <w:t>.</w:t>
      </w:r>
    </w:p>
    <w:p w14:paraId="7E44C47C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10. База данных</w:t>
      </w:r>
    </w:p>
    <w:p w14:paraId="2F32D0AB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>До получения реального датасета БД нужна не как «хранилище всех миллионов строк», а как стабильная внутренняя модель продукта. Мы проектируем её минимально и не пытаемся угадать структуру исходных файлов организаторов.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6F349D" w14:paraId="768F45F5" w14:textId="77777777">
        <w:trPr>
          <w:cantSplit/>
          <w:jc w:val="center"/>
        </w:trPr>
        <w:tc>
          <w:tcPr>
            <w:tcW w:w="1872" w:type="dxa"/>
            <w:shd w:val="clear" w:color="auto" w:fill="1854AB"/>
            <w:vAlign w:val="center"/>
          </w:tcPr>
          <w:p w14:paraId="4B7C014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Таблица</w:t>
            </w:r>
          </w:p>
        </w:tc>
        <w:tc>
          <w:tcPr>
            <w:tcW w:w="5040" w:type="dxa"/>
            <w:shd w:val="clear" w:color="auto" w:fill="1854AB"/>
            <w:vAlign w:val="center"/>
          </w:tcPr>
          <w:p w14:paraId="6F49830A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Основные поля</w:t>
            </w:r>
          </w:p>
        </w:tc>
        <w:tc>
          <w:tcPr>
            <w:tcW w:w="2880" w:type="dxa"/>
            <w:shd w:val="clear" w:color="auto" w:fill="1854AB"/>
            <w:vAlign w:val="center"/>
          </w:tcPr>
          <w:p w14:paraId="723501B4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 w:rsidR="006F349D" w14:paraId="284BFED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17BB3AC" w14:textId="77777777" w:rsidR="006F349D" w:rsidRDefault="00000000">
            <w:pPr>
              <w:spacing w:after="0"/>
            </w:pPr>
            <w:r>
              <w:rPr>
                <w:sz w:val="17"/>
              </w:rPr>
              <w:t>routes</w:t>
            </w:r>
          </w:p>
        </w:tc>
        <w:tc>
          <w:tcPr>
            <w:tcW w:w="5040" w:type="dxa"/>
            <w:vAlign w:val="center"/>
          </w:tcPr>
          <w:p w14:paraId="31A8CE70" w14:textId="77777777" w:rsidR="006F349D" w:rsidRDefault="00000000">
            <w:pPr>
              <w:spacing w:after="0"/>
            </w:pPr>
            <w:r>
              <w:rPr>
                <w:sz w:val="17"/>
              </w:rPr>
              <w:t>id, name, color, geometry(optional)</w:t>
            </w:r>
          </w:p>
        </w:tc>
        <w:tc>
          <w:tcPr>
            <w:tcW w:w="2880" w:type="dxa"/>
            <w:vAlign w:val="center"/>
          </w:tcPr>
          <w:p w14:paraId="34046964" w14:textId="77777777" w:rsidR="006F349D" w:rsidRDefault="00000000">
            <w:pPr>
              <w:spacing w:after="0"/>
            </w:pPr>
            <w:r>
              <w:rPr>
                <w:sz w:val="17"/>
              </w:rPr>
              <w:t>справочник маршрутов</w:t>
            </w:r>
          </w:p>
        </w:tc>
      </w:tr>
      <w:tr w:rsidR="006F349D" w14:paraId="6013E2E2" w14:textId="77777777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067C4BF6" w14:textId="77777777" w:rsidR="006F349D" w:rsidRDefault="00000000">
            <w:pPr>
              <w:spacing w:after="0"/>
            </w:pPr>
            <w:r>
              <w:rPr>
                <w:sz w:val="17"/>
              </w:rPr>
              <w:t>stops</w:t>
            </w:r>
          </w:p>
        </w:tc>
        <w:tc>
          <w:tcPr>
            <w:tcW w:w="5040" w:type="dxa"/>
            <w:shd w:val="clear" w:color="auto" w:fill="F8FAFC"/>
            <w:vAlign w:val="center"/>
          </w:tcPr>
          <w:p w14:paraId="697AC547" w14:textId="77777777" w:rsidR="006F349D" w:rsidRDefault="00000000">
            <w:pPr>
              <w:spacing w:after="0"/>
            </w:pPr>
            <w:r>
              <w:rPr>
                <w:sz w:val="17"/>
              </w:rPr>
              <w:t>id, name, lat, lon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25EF1561" w14:textId="77777777" w:rsidR="006F349D" w:rsidRDefault="00000000">
            <w:pPr>
              <w:spacing w:after="0"/>
            </w:pPr>
            <w:r>
              <w:rPr>
                <w:sz w:val="17"/>
              </w:rPr>
              <w:t>справочник остановок</w:t>
            </w:r>
          </w:p>
        </w:tc>
      </w:tr>
      <w:tr w:rsidR="006F349D" w14:paraId="1280BE4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5F3DE3A" w14:textId="77777777" w:rsidR="006F349D" w:rsidRDefault="00000000">
            <w:pPr>
              <w:spacing w:after="0"/>
            </w:pPr>
            <w:r>
              <w:rPr>
                <w:sz w:val="17"/>
              </w:rPr>
              <w:t>route_stops</w:t>
            </w:r>
          </w:p>
        </w:tc>
        <w:tc>
          <w:tcPr>
            <w:tcW w:w="5040" w:type="dxa"/>
            <w:vAlign w:val="center"/>
          </w:tcPr>
          <w:p w14:paraId="27A14704" w14:textId="77777777" w:rsidR="006F349D" w:rsidRDefault="00000000">
            <w:pPr>
              <w:spacing w:after="0"/>
            </w:pPr>
            <w:r>
              <w:rPr>
                <w:sz w:val="17"/>
              </w:rPr>
              <w:t>route_id, stop_id, sequence, direction</w:t>
            </w:r>
          </w:p>
        </w:tc>
        <w:tc>
          <w:tcPr>
            <w:tcW w:w="2880" w:type="dxa"/>
            <w:vAlign w:val="center"/>
          </w:tcPr>
          <w:p w14:paraId="712E2650" w14:textId="77777777" w:rsidR="006F349D" w:rsidRDefault="00000000">
            <w:pPr>
              <w:spacing w:after="0"/>
            </w:pPr>
            <w:r>
              <w:rPr>
                <w:sz w:val="17"/>
              </w:rPr>
              <w:t>порядок остановок на маршруте</w:t>
            </w:r>
          </w:p>
        </w:tc>
      </w:tr>
      <w:tr w:rsidR="006F349D" w14:paraId="03AF7287" w14:textId="77777777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701177E5" w14:textId="77777777" w:rsidR="006F349D" w:rsidRDefault="00000000">
            <w:pPr>
              <w:spacing w:after="0"/>
            </w:pPr>
            <w:r>
              <w:rPr>
                <w:sz w:val="17"/>
              </w:rPr>
              <w:lastRenderedPageBreak/>
              <w:t>forecasts</w:t>
            </w:r>
          </w:p>
        </w:tc>
        <w:tc>
          <w:tcPr>
            <w:tcW w:w="5040" w:type="dxa"/>
            <w:shd w:val="clear" w:color="auto" w:fill="F8FAFC"/>
            <w:vAlign w:val="center"/>
          </w:tcPr>
          <w:p w14:paraId="693189EB" w14:textId="77777777" w:rsidR="006F349D" w:rsidRDefault="00000000">
            <w:pPr>
              <w:spacing w:after="0"/>
            </w:pPr>
            <w:r>
              <w:rPr>
                <w:sz w:val="17"/>
              </w:rPr>
              <w:t>route_id, stop_id, timestamp, horizon, predicted_load, lower_bound, upper_bound, model_version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2C84F4C8" w14:textId="77777777" w:rsidR="006F349D" w:rsidRDefault="00000000">
            <w:pPr>
              <w:spacing w:after="0"/>
            </w:pPr>
            <w:r>
              <w:rPr>
                <w:sz w:val="17"/>
              </w:rPr>
              <w:t>готовые predictions для API/UI</w:t>
            </w:r>
          </w:p>
        </w:tc>
      </w:tr>
      <w:tr w:rsidR="006F349D" w14:paraId="53548ED3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CC95EA9" w14:textId="77777777" w:rsidR="006F349D" w:rsidRDefault="00000000">
            <w:pPr>
              <w:spacing w:after="0"/>
            </w:pPr>
            <w:r>
              <w:rPr>
                <w:sz w:val="17"/>
              </w:rPr>
              <w:t>model_runs (P1)</w:t>
            </w:r>
          </w:p>
        </w:tc>
        <w:tc>
          <w:tcPr>
            <w:tcW w:w="5040" w:type="dxa"/>
            <w:vAlign w:val="center"/>
          </w:tcPr>
          <w:p w14:paraId="54416D62" w14:textId="77777777" w:rsidR="006F349D" w:rsidRDefault="00000000">
            <w:pPr>
              <w:spacing w:after="0"/>
            </w:pPr>
            <w:r>
              <w:rPr>
                <w:sz w:val="17"/>
              </w:rPr>
              <w:t>id, version, created_at, metadata</w:t>
            </w:r>
          </w:p>
        </w:tc>
        <w:tc>
          <w:tcPr>
            <w:tcW w:w="2880" w:type="dxa"/>
            <w:vAlign w:val="center"/>
          </w:tcPr>
          <w:p w14:paraId="6D0E2955" w14:textId="77777777" w:rsidR="006F349D" w:rsidRDefault="00000000">
            <w:pPr>
              <w:spacing w:after="0"/>
            </w:pPr>
            <w:r>
              <w:rPr>
                <w:sz w:val="17"/>
              </w:rPr>
              <w:t>аудит версий модели</w:t>
            </w:r>
          </w:p>
        </w:tc>
      </w:tr>
    </w:tbl>
    <w:p w14:paraId="6DF812AF" w14:textId="77777777" w:rsidR="006F349D" w:rsidRDefault="006F349D">
      <w:pPr>
        <w:spacing w:after="0"/>
      </w:pPr>
    </w:p>
    <w:p w14:paraId="60F1C234" w14:textId="77777777" w:rsidR="006F349D" w:rsidRDefault="00000000">
      <w:pPr>
        <w:rPr>
          <w:lang w:val="ru-RU"/>
        </w:rPr>
      </w:pPr>
      <w:r w:rsidRPr="00D013C8">
        <w:rPr>
          <w:lang w:val="ru-RU"/>
        </w:rPr>
        <w:t xml:space="preserve">После получения датасета </w:t>
      </w:r>
      <w:r>
        <w:t>raw</w:t>
      </w:r>
      <w:r w:rsidRPr="00D013C8">
        <w:rPr>
          <w:lang w:val="ru-RU"/>
        </w:rPr>
        <w:t>-таблицы/</w:t>
      </w:r>
      <w:r>
        <w:t>Parquet</w:t>
      </w:r>
      <w:r w:rsidRPr="00D013C8">
        <w:rPr>
          <w:lang w:val="ru-RU"/>
        </w:rPr>
        <w:t xml:space="preserve"> могут жить отдельно. Не нужно обязательно загружать миллионы телеметрических событий в </w:t>
      </w:r>
      <w:r>
        <w:t>PostgreSQL</w:t>
      </w:r>
      <w:r w:rsidRPr="00D013C8">
        <w:rPr>
          <w:lang w:val="ru-RU"/>
        </w:rPr>
        <w:t xml:space="preserve">, если обучение быстрее делать через </w:t>
      </w:r>
      <w:r>
        <w:t>Parquet</w:t>
      </w:r>
      <w:r w:rsidRPr="00D013C8">
        <w:rPr>
          <w:lang w:val="ru-RU"/>
        </w:rPr>
        <w:t xml:space="preserve"> + </w:t>
      </w:r>
      <w:r>
        <w:t>Polars</w:t>
      </w:r>
      <w:r w:rsidRPr="00D013C8">
        <w:rPr>
          <w:lang w:val="ru-RU"/>
        </w:rPr>
        <w:t>/</w:t>
      </w:r>
      <w:r>
        <w:t>DuckDB</w:t>
      </w:r>
      <w:r w:rsidRPr="00D013C8">
        <w:rPr>
          <w:lang w:val="ru-RU"/>
        </w:rPr>
        <w:t xml:space="preserve">. </w:t>
      </w:r>
      <w:r>
        <w:t>База продукта и data science storage - это разные задачи.</w:t>
      </w:r>
    </w:p>
    <w:p w14:paraId="1215C6D8" w14:textId="2C434EA2" w:rsidR="00D013C8" w:rsidRPr="00D013C8" w:rsidRDefault="00D013C8">
      <w:pPr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32D75138" wp14:editId="5D87057A">
                <wp:extent cx="304800" cy="304800"/>
                <wp:effectExtent l="0" t="0" r="0" b="0"/>
                <wp:docPr id="303752529" name="Прямоугольник 1" descr="Схема базы данных прогнозирования загрузки трамвае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FDF42" id="Прямоугольник 1" o:spid="_x0000_s1026" alt="Схема базы данных прогнозирования загрузки трамвае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013C8">
        <w:rPr>
          <w:lang w:val="ru-RU"/>
        </w:rPr>
        <w:drawing>
          <wp:inline distT="0" distB="0" distL="0" distR="0" wp14:anchorId="4AA5FD3D" wp14:editId="0539235A">
            <wp:extent cx="6400800" cy="4267200"/>
            <wp:effectExtent l="0" t="0" r="0" b="0"/>
            <wp:docPr id="1165787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1DD5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 xml:space="preserve">11. </w:t>
      </w:r>
      <w:r>
        <w:t>Frontend</w:t>
      </w:r>
      <w:r w:rsidRPr="00D013C8">
        <w:rPr>
          <w:lang w:val="ru-RU"/>
        </w:rPr>
        <w:t xml:space="preserve"> и </w:t>
      </w:r>
      <w:r>
        <w:t>UX</w:t>
      </w:r>
    </w:p>
    <w:p w14:paraId="59E93F28" w14:textId="77777777" w:rsidR="006F349D" w:rsidRPr="00D013C8" w:rsidRDefault="00000000">
      <w:pPr>
        <w:rPr>
          <w:lang w:val="ru-RU"/>
        </w:rPr>
      </w:pPr>
      <w:r>
        <w:t>Frontend</w:t>
      </w:r>
      <w:r w:rsidRPr="00D013C8">
        <w:rPr>
          <w:lang w:val="ru-RU"/>
        </w:rPr>
        <w:t xml:space="preserve"> делаем параллельно </w:t>
      </w:r>
      <w:r>
        <w:t>backend</w:t>
      </w:r>
      <w:r w:rsidRPr="00D013C8">
        <w:rPr>
          <w:lang w:val="ru-RU"/>
        </w:rPr>
        <w:t xml:space="preserve">, не ожидая </w:t>
      </w:r>
      <w:r>
        <w:t>ML</w:t>
      </w:r>
      <w:r w:rsidRPr="00D013C8">
        <w:rPr>
          <w:lang w:val="ru-RU"/>
        </w:rPr>
        <w:t xml:space="preserve">. Для этого все экраны работают на </w:t>
      </w:r>
      <w:r>
        <w:t>seed</w:t>
      </w:r>
      <w:r w:rsidRPr="00D013C8">
        <w:rPr>
          <w:lang w:val="ru-RU"/>
        </w:rPr>
        <w:t>/</w:t>
      </w:r>
      <w:r>
        <w:t>mock</w:t>
      </w:r>
      <w:r w:rsidRPr="00D013C8">
        <w:rPr>
          <w:lang w:val="ru-RU"/>
        </w:rPr>
        <w:t xml:space="preserve"> </w:t>
      </w:r>
      <w:r>
        <w:t>API</w:t>
      </w:r>
      <w:r w:rsidRPr="00D013C8">
        <w:rPr>
          <w:lang w:val="ru-RU"/>
        </w:rPr>
        <w:t xml:space="preserve"> с тем же контрактом, который позже будет использовать реальная модель.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6F349D" w14:paraId="5E1489F0" w14:textId="77777777">
        <w:trPr>
          <w:cantSplit/>
          <w:jc w:val="center"/>
        </w:trPr>
        <w:tc>
          <w:tcPr>
            <w:tcW w:w="2448" w:type="dxa"/>
            <w:shd w:val="clear" w:color="auto" w:fill="1854AB"/>
            <w:vAlign w:val="center"/>
          </w:tcPr>
          <w:p w14:paraId="6428C602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Зона интерфейса</w:t>
            </w:r>
          </w:p>
        </w:tc>
        <w:tc>
          <w:tcPr>
            <w:tcW w:w="7056" w:type="dxa"/>
            <w:shd w:val="clear" w:color="auto" w:fill="1854AB"/>
            <w:vAlign w:val="center"/>
          </w:tcPr>
          <w:p w14:paraId="0B412AD3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 w:rsidR="006F349D" w:rsidRPr="00D013C8" w14:paraId="22F64CAC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4FC993F" w14:textId="77777777" w:rsidR="006F349D" w:rsidRDefault="00000000">
            <w:pPr>
              <w:spacing w:after="0"/>
            </w:pPr>
            <w:r>
              <w:rPr>
                <w:sz w:val="18"/>
              </w:rPr>
              <w:t>Header</w:t>
            </w:r>
          </w:p>
        </w:tc>
        <w:tc>
          <w:tcPr>
            <w:tcW w:w="7056" w:type="dxa"/>
            <w:vAlign w:val="center"/>
          </w:tcPr>
          <w:p w14:paraId="798FF6A7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название продукта, статус модели / версия данных</w:t>
            </w:r>
          </w:p>
        </w:tc>
      </w:tr>
      <w:tr w:rsidR="006F349D" w14:paraId="724F3A76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DE81A74" w14:textId="77777777" w:rsidR="006F349D" w:rsidRDefault="00000000">
            <w:pPr>
              <w:spacing w:after="0"/>
            </w:pPr>
            <w:r>
              <w:rPr>
                <w:sz w:val="18"/>
              </w:rPr>
              <w:t>Sidebar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2C4BC848" w14:textId="77777777" w:rsidR="006F349D" w:rsidRDefault="00000000">
            <w:pPr>
              <w:spacing w:after="0"/>
            </w:pPr>
            <w:r>
              <w:rPr>
                <w:sz w:val="18"/>
              </w:rPr>
              <w:t>route, stop, horizon, date/time filters</w:t>
            </w:r>
          </w:p>
        </w:tc>
      </w:tr>
      <w:tr w:rsidR="006F349D" w14:paraId="1884A02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482A592" w14:textId="77777777" w:rsidR="006F349D" w:rsidRDefault="00000000">
            <w:pPr>
              <w:spacing w:after="0"/>
            </w:pPr>
            <w:r>
              <w:rPr>
                <w:sz w:val="18"/>
              </w:rPr>
              <w:t>Map</w:t>
            </w:r>
          </w:p>
        </w:tc>
        <w:tc>
          <w:tcPr>
            <w:tcW w:w="7056" w:type="dxa"/>
            <w:vAlign w:val="center"/>
          </w:tcPr>
          <w:p w14:paraId="0316B0AD" w14:textId="77777777" w:rsidR="006F349D" w:rsidRDefault="00000000">
            <w:pPr>
              <w:spacing w:after="0"/>
            </w:pPr>
            <w:r>
              <w:rPr>
                <w:sz w:val="18"/>
              </w:rPr>
              <w:t>маршруты, остановки, цветовая нагрузка</w:t>
            </w:r>
          </w:p>
        </w:tc>
      </w:tr>
      <w:tr w:rsidR="006F349D" w14:paraId="7546784D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3300168A" w14:textId="77777777" w:rsidR="006F349D" w:rsidRDefault="00000000">
            <w:pPr>
              <w:spacing w:after="0"/>
            </w:pPr>
            <w:r>
              <w:rPr>
                <w:sz w:val="18"/>
              </w:rPr>
              <w:t>Chart panel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256D82FA" w14:textId="77777777" w:rsidR="006F349D" w:rsidRDefault="00000000">
            <w:pPr>
              <w:spacing w:after="0"/>
            </w:pPr>
            <w:r>
              <w:rPr>
                <w:sz w:val="18"/>
              </w:rPr>
              <w:t>predicted_load во времени, в будущем actual и interval</w:t>
            </w:r>
          </w:p>
        </w:tc>
      </w:tr>
      <w:tr w:rsidR="006F349D" w:rsidRPr="00D013C8" w14:paraId="4A27171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B8206C1" w14:textId="77777777" w:rsidR="006F349D" w:rsidRDefault="00000000">
            <w:pPr>
              <w:spacing w:after="0"/>
            </w:pPr>
            <w:r>
              <w:rPr>
                <w:sz w:val="18"/>
              </w:rPr>
              <w:t>Top overload panel</w:t>
            </w:r>
          </w:p>
        </w:tc>
        <w:tc>
          <w:tcPr>
            <w:tcW w:w="7056" w:type="dxa"/>
            <w:vAlign w:val="center"/>
          </w:tcPr>
          <w:p w14:paraId="3649D96E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маршруты/остановки с максимальным прогнозом</w:t>
            </w:r>
          </w:p>
        </w:tc>
      </w:tr>
      <w:tr w:rsidR="006F349D" w:rsidRPr="00D013C8" w14:paraId="61F1D446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8ADCE28" w14:textId="77777777" w:rsidR="006F349D" w:rsidRDefault="00000000">
            <w:pPr>
              <w:spacing w:after="0"/>
            </w:pPr>
            <w:r>
              <w:rPr>
                <w:sz w:val="18"/>
              </w:rPr>
              <w:t>Details popup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1ECAB797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8"/>
                <w:lang w:val="ru-RU"/>
              </w:rPr>
              <w:t>точка, время, прогноз, уровень риска</w:t>
            </w:r>
          </w:p>
        </w:tc>
      </w:tr>
    </w:tbl>
    <w:p w14:paraId="15697905" w14:textId="77777777" w:rsidR="006F349D" w:rsidRPr="00D013C8" w:rsidRDefault="006F349D">
      <w:pPr>
        <w:spacing w:after="0"/>
        <w:rPr>
          <w:lang w:val="ru-RU"/>
        </w:rPr>
      </w:pPr>
    </w:p>
    <w:p w14:paraId="0A546466" w14:textId="77777777" w:rsidR="006F349D" w:rsidRDefault="00000000">
      <w:pPr>
        <w:pStyle w:val="21"/>
      </w:pPr>
      <w:r>
        <w:t>11.1. Карта</w:t>
      </w:r>
    </w:p>
    <w:p w14:paraId="629C5DA4" w14:textId="64774E21" w:rsidR="006F349D" w:rsidRDefault="00000000">
      <w:pPr>
        <w:pStyle w:val="a0"/>
        <w:spacing w:after="40"/>
      </w:pPr>
      <w:r>
        <w:t xml:space="preserve">Для pre-hackathon этапа </w:t>
      </w:r>
      <w:r w:rsidR="00E74DD0">
        <w:t>Yandex API</w:t>
      </w:r>
      <w:r>
        <w:t>.</w:t>
      </w:r>
    </w:p>
    <w:p w14:paraId="23C14C73" w14:textId="77777777" w:rsidR="006F349D" w:rsidRPr="00D013C8" w:rsidRDefault="00000000">
      <w:pPr>
        <w:pStyle w:val="a0"/>
        <w:spacing w:after="40"/>
        <w:rPr>
          <w:lang w:val="ru-RU"/>
        </w:rPr>
      </w:pPr>
      <w:r>
        <w:t>Polyline</w:t>
      </w:r>
      <w:r w:rsidRPr="00D013C8">
        <w:rPr>
          <w:lang w:val="ru-RU"/>
        </w:rPr>
        <w:t xml:space="preserve"> маршрута и </w:t>
      </w:r>
      <w:r>
        <w:t>marker</w:t>
      </w:r>
      <w:r w:rsidRPr="00D013C8">
        <w:rPr>
          <w:lang w:val="ru-RU"/>
        </w:rPr>
        <w:t xml:space="preserve"> остановки должны приходить из </w:t>
      </w:r>
      <w:r>
        <w:t>backend</w:t>
      </w:r>
      <w:r w:rsidRPr="00D013C8">
        <w:rPr>
          <w:lang w:val="ru-RU"/>
        </w:rPr>
        <w:t xml:space="preserve"> или </w:t>
      </w:r>
      <w:r>
        <w:t>seed</w:t>
      </w:r>
      <w:r w:rsidRPr="00D013C8">
        <w:rPr>
          <w:lang w:val="ru-RU"/>
        </w:rPr>
        <w:t xml:space="preserve"> </w:t>
      </w:r>
      <w:r>
        <w:t>JSON</w:t>
      </w:r>
      <w:r w:rsidRPr="00D013C8">
        <w:rPr>
          <w:lang w:val="ru-RU"/>
        </w:rPr>
        <w:t>.</w:t>
      </w:r>
    </w:p>
    <w:p w14:paraId="499E9285" w14:textId="77777777" w:rsidR="006F349D" w:rsidRDefault="00000000">
      <w:pPr>
        <w:pStyle w:val="a0"/>
        <w:spacing w:after="40"/>
      </w:pPr>
      <w:r w:rsidRPr="00D013C8">
        <w:rPr>
          <w:lang w:val="ru-RU"/>
        </w:rPr>
        <w:lastRenderedPageBreak/>
        <w:t xml:space="preserve">Цвет должен зависеть от нормализованного </w:t>
      </w:r>
      <w:r>
        <w:t>load</w:t>
      </w:r>
      <w:r w:rsidRPr="00D013C8">
        <w:rPr>
          <w:lang w:val="ru-RU"/>
        </w:rPr>
        <w:t xml:space="preserve"> </w:t>
      </w:r>
      <w:r>
        <w:t>factor</w:t>
      </w:r>
      <w:r w:rsidRPr="00D013C8">
        <w:rPr>
          <w:lang w:val="ru-RU"/>
        </w:rPr>
        <w:t xml:space="preserve"> / </w:t>
      </w:r>
      <w:r>
        <w:t>predicted</w:t>
      </w:r>
      <w:r w:rsidRPr="00D013C8">
        <w:rPr>
          <w:lang w:val="ru-RU"/>
        </w:rPr>
        <w:t>_</w:t>
      </w:r>
      <w:r>
        <w:t>load</w:t>
      </w:r>
      <w:r w:rsidRPr="00D013C8">
        <w:rPr>
          <w:lang w:val="ru-RU"/>
        </w:rPr>
        <w:t xml:space="preserve">. </w:t>
      </w:r>
      <w:r>
        <w:t>Формула будет уточнена после получения capacity/target.</w:t>
      </w:r>
    </w:p>
    <w:p w14:paraId="6367E1BD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Не тратить время на сложную 3</w:t>
      </w:r>
      <w:r>
        <w:t>D</w:t>
      </w:r>
      <w:r w:rsidRPr="00D013C8">
        <w:rPr>
          <w:lang w:val="ru-RU"/>
        </w:rPr>
        <w:t xml:space="preserve">-визуализацию или анимации до стабильного </w:t>
      </w:r>
      <w:r>
        <w:t>MVP</w:t>
      </w:r>
      <w:r w:rsidRPr="00D013C8">
        <w:rPr>
          <w:lang w:val="ru-RU"/>
        </w:rPr>
        <w:t>.</w:t>
      </w:r>
    </w:p>
    <w:p w14:paraId="234BFF4E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 xml:space="preserve">12. </w:t>
      </w:r>
      <w:r>
        <w:t>Mock</w:t>
      </w:r>
      <w:r w:rsidRPr="00D013C8">
        <w:rPr>
          <w:lang w:val="ru-RU"/>
        </w:rPr>
        <w:t xml:space="preserve">-данные и </w:t>
      </w:r>
      <w:r>
        <w:t>demo</w:t>
      </w:r>
      <w:r w:rsidRPr="00D013C8">
        <w:rPr>
          <w:lang w:val="ru-RU"/>
        </w:rPr>
        <w:t xml:space="preserve"> </w:t>
      </w:r>
      <w:r>
        <w:t>mode</w:t>
      </w:r>
    </w:p>
    <w:p w14:paraId="358E1F8A" w14:textId="77777777" w:rsidR="006F349D" w:rsidRPr="00D013C8" w:rsidRDefault="00000000">
      <w:pPr>
        <w:rPr>
          <w:lang w:val="ru-RU"/>
        </w:rPr>
      </w:pPr>
      <w:r>
        <w:t>Mock</w:t>
      </w:r>
      <w:r w:rsidRPr="00D013C8">
        <w:rPr>
          <w:lang w:val="ru-RU"/>
        </w:rPr>
        <w:t xml:space="preserve"> </w:t>
      </w:r>
      <w:r>
        <w:t>layer</w:t>
      </w:r>
      <w:r w:rsidRPr="00D013C8">
        <w:rPr>
          <w:lang w:val="ru-RU"/>
        </w:rPr>
        <w:t xml:space="preserve"> - не «подделка решения», а инструмент </w:t>
      </w:r>
      <w:r>
        <w:t>decoupling</w:t>
      </w:r>
      <w:r w:rsidRPr="00D013C8">
        <w:rPr>
          <w:lang w:val="ru-RU"/>
        </w:rPr>
        <w:t xml:space="preserve">. Он позволяет </w:t>
      </w:r>
      <w:r>
        <w:t>frontend</w:t>
      </w:r>
      <w:r w:rsidRPr="00D013C8">
        <w:rPr>
          <w:lang w:val="ru-RU"/>
        </w:rPr>
        <w:t xml:space="preserve"> и </w:t>
      </w:r>
      <w:r>
        <w:t>backend</w:t>
      </w:r>
      <w:r w:rsidRPr="00D013C8">
        <w:rPr>
          <w:lang w:val="ru-RU"/>
        </w:rPr>
        <w:t xml:space="preserve"> развиваться до публикации реальных данных.</w:t>
      </w:r>
    </w:p>
    <w:p w14:paraId="285CC08F" w14:textId="77777777" w:rsidR="006F349D" w:rsidRDefault="00000000">
      <w:pPr>
        <w:pStyle w:val="a0"/>
        <w:spacing w:after="40"/>
      </w:pPr>
      <w:r>
        <w:t>3-5 условных маршрутов.</w:t>
      </w:r>
    </w:p>
    <w:p w14:paraId="0953F61C" w14:textId="77777777" w:rsidR="006F349D" w:rsidRDefault="00000000">
      <w:pPr>
        <w:pStyle w:val="a0"/>
        <w:spacing w:after="40"/>
      </w:pPr>
      <w:r>
        <w:t>20-50 остановок с координатами.</w:t>
      </w:r>
    </w:p>
    <w:p w14:paraId="75154093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Повторяемый </w:t>
      </w:r>
      <w:r>
        <w:t>seed</w:t>
      </w:r>
      <w:r w:rsidRPr="00D013C8">
        <w:rPr>
          <w:lang w:val="ru-RU"/>
        </w:rPr>
        <w:t xml:space="preserve"> с фиксированным </w:t>
      </w:r>
      <w:r>
        <w:t>random</w:t>
      </w:r>
      <w:r w:rsidRPr="00D013C8">
        <w:rPr>
          <w:lang w:val="ru-RU"/>
        </w:rPr>
        <w:t xml:space="preserve"> </w:t>
      </w:r>
      <w:r>
        <w:t>seed</w:t>
      </w:r>
      <w:r w:rsidRPr="00D013C8">
        <w:rPr>
          <w:lang w:val="ru-RU"/>
        </w:rPr>
        <w:t>.</w:t>
      </w:r>
    </w:p>
    <w:p w14:paraId="4B5B2E47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Синтетическая суточная сезонность: утренний и вечерний пики.</w:t>
      </w:r>
    </w:p>
    <w:p w14:paraId="040B42C6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Разные уровни загрузки по маршрутам.</w:t>
      </w:r>
    </w:p>
    <w:p w14:paraId="3F0D4566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Три </w:t>
      </w:r>
      <w:r>
        <w:t>horizon</w:t>
      </w:r>
      <w:r w:rsidRPr="00D013C8">
        <w:rPr>
          <w:lang w:val="ru-RU"/>
        </w:rPr>
        <w:t xml:space="preserve">: </w:t>
      </w:r>
      <w:r>
        <w:t>day</w:t>
      </w:r>
      <w:r w:rsidRPr="00D013C8">
        <w:rPr>
          <w:lang w:val="ru-RU"/>
        </w:rPr>
        <w:t xml:space="preserve"> / </w:t>
      </w:r>
      <w:r>
        <w:t>month</w:t>
      </w:r>
      <w:r w:rsidRPr="00D013C8">
        <w:rPr>
          <w:lang w:val="ru-RU"/>
        </w:rPr>
        <w:t xml:space="preserve"> / </w:t>
      </w:r>
      <w:r>
        <w:t>year</w:t>
      </w:r>
      <w:r w:rsidRPr="00D013C8">
        <w:rPr>
          <w:lang w:val="ru-RU"/>
        </w:rPr>
        <w:t xml:space="preserve"> в одном контракте.</w:t>
      </w:r>
    </w:p>
    <w:p w14:paraId="7B2C3EFB" w14:textId="77777777" w:rsidR="006F349D" w:rsidRDefault="00000000">
      <w:pPr>
        <w:pStyle w:val="a0"/>
        <w:spacing w:after="40"/>
      </w:pPr>
      <w:r>
        <w:t>Опционально: lower/upper intervals для проверки UI.</w:t>
      </w:r>
    </w:p>
    <w:p w14:paraId="6B7916B9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Важно: </w:t>
      </w:r>
      <w:r>
        <w:t>mock</w:t>
      </w:r>
      <w:r w:rsidRPr="00D013C8">
        <w:rPr>
          <w:lang w:val="ru-RU"/>
        </w:rPr>
        <w:t xml:space="preserve"> не должен имитировать будущую реальную статистику настолько подробно, чтобы команда начала оптимизировать продукт под выдуманные свойства данных. Его назначение - проверить интеграцию.</w:t>
      </w:r>
    </w:p>
    <w:p w14:paraId="1F6994A5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 xml:space="preserve">13. </w:t>
      </w:r>
      <w:r>
        <w:t>Docker</w:t>
      </w:r>
      <w:r w:rsidRPr="00D013C8">
        <w:rPr>
          <w:lang w:val="ru-RU"/>
        </w:rPr>
        <w:t xml:space="preserve"> и локальный запуск</w:t>
      </w:r>
    </w:p>
    <w:p w14:paraId="307844E6" w14:textId="77777777" w:rsidR="006F349D" w:rsidRPr="00D013C8" w:rsidRDefault="00000000">
      <w:pPr>
        <w:pStyle w:val="CodeBlock"/>
        <w:rPr>
          <w:lang w:val="ru-RU"/>
        </w:rPr>
      </w:pPr>
      <w:r>
        <w:t>docker</w:t>
      </w:r>
      <w:r w:rsidRPr="00D013C8">
        <w:rPr>
          <w:lang w:val="ru-RU"/>
        </w:rPr>
        <w:t xml:space="preserve"> </w:t>
      </w:r>
      <w:r>
        <w:t>compose</w:t>
      </w:r>
      <w:r w:rsidRPr="00D013C8">
        <w:rPr>
          <w:lang w:val="ru-RU"/>
        </w:rPr>
        <w:t xml:space="preserve"> </w:t>
      </w:r>
      <w:r>
        <w:t>up</w:t>
      </w:r>
      <w:r w:rsidRPr="00D013C8">
        <w:rPr>
          <w:lang w:val="ru-RU"/>
        </w:rPr>
        <w:t xml:space="preserve"> --</w:t>
      </w:r>
      <w:r>
        <w:t>build</w:t>
      </w:r>
    </w:p>
    <w:p w14:paraId="10F805EC" w14:textId="77777777" w:rsidR="006F349D" w:rsidRDefault="00000000">
      <w:r w:rsidRPr="00D013C8">
        <w:rPr>
          <w:lang w:val="ru-RU"/>
        </w:rPr>
        <w:t xml:space="preserve">Эта команда должна поднимать весь </w:t>
      </w:r>
      <w:r>
        <w:t>MVP</w:t>
      </w:r>
      <w:r w:rsidRPr="00D013C8">
        <w:rPr>
          <w:lang w:val="ru-RU"/>
        </w:rPr>
        <w:t xml:space="preserve">: </w:t>
      </w:r>
      <w:r>
        <w:t>frontend</w:t>
      </w:r>
      <w:r w:rsidRPr="00D013C8">
        <w:rPr>
          <w:lang w:val="ru-RU"/>
        </w:rPr>
        <w:t xml:space="preserve">, </w:t>
      </w:r>
      <w:r>
        <w:t>backend</w:t>
      </w:r>
      <w:r w:rsidRPr="00D013C8">
        <w:rPr>
          <w:lang w:val="ru-RU"/>
        </w:rPr>
        <w:t xml:space="preserve"> и </w:t>
      </w:r>
      <w:r>
        <w:t>PostgreSQL</w:t>
      </w:r>
      <w:r w:rsidRPr="00D013C8">
        <w:rPr>
          <w:lang w:val="ru-RU"/>
        </w:rPr>
        <w:t xml:space="preserve">. </w:t>
      </w:r>
      <w:r>
        <w:t>У любого участника команды должен быть одинаковый путь запуска.</w:t>
      </w:r>
    </w:p>
    <w:p w14:paraId="1607E476" w14:textId="77777777" w:rsidR="006F349D" w:rsidRDefault="00000000">
      <w:pPr>
        <w:pStyle w:val="a0"/>
        <w:spacing w:after="40"/>
      </w:pPr>
      <w:r>
        <w:t>backend healthcheck;</w:t>
      </w:r>
    </w:p>
    <w:p w14:paraId="47D43F69" w14:textId="77777777" w:rsidR="006F349D" w:rsidRDefault="00000000">
      <w:pPr>
        <w:pStyle w:val="a0"/>
        <w:spacing w:after="40"/>
      </w:pPr>
      <w:r>
        <w:t>database volume;</w:t>
      </w:r>
    </w:p>
    <w:p w14:paraId="34916FFE" w14:textId="77777777" w:rsidR="006F349D" w:rsidRDefault="00000000">
      <w:pPr>
        <w:pStyle w:val="a0"/>
        <w:spacing w:after="40"/>
      </w:pPr>
      <w:r>
        <w:t>env template;</w:t>
      </w:r>
    </w:p>
    <w:p w14:paraId="4A823CBD" w14:textId="77777777" w:rsidR="006F349D" w:rsidRPr="00D013C8" w:rsidRDefault="00000000">
      <w:pPr>
        <w:pStyle w:val="a0"/>
        <w:spacing w:after="40"/>
        <w:rPr>
          <w:lang w:val="ru-RU"/>
        </w:rPr>
      </w:pPr>
      <w:r>
        <w:t>seed</w:t>
      </w:r>
      <w:r w:rsidRPr="00D013C8">
        <w:rPr>
          <w:lang w:val="ru-RU"/>
        </w:rPr>
        <w:t xml:space="preserve">-команда или автоматический </w:t>
      </w:r>
      <w:r>
        <w:t>demo</w:t>
      </w:r>
      <w:r w:rsidRPr="00D013C8">
        <w:rPr>
          <w:lang w:val="ru-RU"/>
        </w:rPr>
        <w:t xml:space="preserve"> </w:t>
      </w:r>
      <w:r>
        <w:t>seed</w:t>
      </w:r>
      <w:r w:rsidRPr="00D013C8">
        <w:rPr>
          <w:lang w:val="ru-RU"/>
        </w:rPr>
        <w:t>;</w:t>
      </w:r>
    </w:p>
    <w:p w14:paraId="0160F3DC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никаких локальных абсолютных путей в коде.</w:t>
      </w:r>
    </w:p>
    <w:p w14:paraId="7F77E030" w14:textId="77777777" w:rsidR="006F349D" w:rsidRDefault="00000000">
      <w:pPr>
        <w:pStyle w:val="1"/>
      </w:pPr>
      <w:r>
        <w:t>14. Репозиторий и правила разработки</w:t>
      </w:r>
    </w:p>
    <w:p w14:paraId="34E08428" w14:textId="77777777" w:rsidR="006F349D" w:rsidRDefault="00000000">
      <w:pPr>
        <w:pStyle w:val="CodeBlock"/>
      </w:pPr>
      <w:r>
        <w:t>project/</w:t>
      </w:r>
      <w:r>
        <w:br/>
        <w:t xml:space="preserve">  backend/</w:t>
      </w:r>
      <w:r>
        <w:br/>
        <w:t xml:space="preserve">    app/</w:t>
      </w:r>
      <w:r>
        <w:br/>
        <w:t xml:space="preserve">    tests/</w:t>
      </w:r>
      <w:r>
        <w:br/>
        <w:t xml:space="preserve">  frontend/</w:t>
      </w:r>
      <w:r>
        <w:br/>
        <w:t xml:space="preserve">    src/</w:t>
      </w:r>
      <w:r>
        <w:br/>
        <w:t xml:space="preserve">  db/</w:t>
      </w:r>
      <w:r>
        <w:br/>
        <w:t xml:space="preserve">    migrations/</w:t>
      </w:r>
      <w:r>
        <w:br/>
        <w:t xml:space="preserve">    seed/</w:t>
      </w:r>
      <w:r>
        <w:br/>
        <w:t xml:space="preserve">  mock_data/</w:t>
      </w:r>
      <w:r>
        <w:br/>
        <w:t xml:space="preserve">  docs/</w:t>
      </w:r>
      <w:r>
        <w:br/>
        <w:t xml:space="preserve">  docker-compose.yml</w:t>
      </w:r>
      <w:r>
        <w:br/>
        <w:t xml:space="preserve">  .env.example</w:t>
      </w:r>
      <w:r>
        <w:br/>
        <w:t xml:space="preserve">  README.md</w:t>
      </w:r>
    </w:p>
    <w:p w14:paraId="243AB525" w14:textId="77777777" w:rsidR="006F349D" w:rsidRDefault="00000000">
      <w:pPr>
        <w:pStyle w:val="21"/>
      </w:pPr>
      <w:r>
        <w:t>14.1. Git workflow</w:t>
      </w:r>
    </w:p>
    <w:p w14:paraId="7B441245" w14:textId="77777777" w:rsidR="006F349D" w:rsidRPr="00D013C8" w:rsidRDefault="00000000">
      <w:pPr>
        <w:pStyle w:val="a0"/>
        <w:spacing w:after="40"/>
        <w:rPr>
          <w:lang w:val="ru-RU"/>
        </w:rPr>
      </w:pPr>
      <w:r>
        <w:t>main</w:t>
      </w:r>
      <w:r w:rsidRPr="00D013C8">
        <w:rPr>
          <w:lang w:val="ru-RU"/>
        </w:rPr>
        <w:t xml:space="preserve"> - только рабочее интегрированное состояние.</w:t>
      </w:r>
    </w:p>
    <w:p w14:paraId="7D7DEC5B" w14:textId="77777777" w:rsidR="006F349D" w:rsidRDefault="00000000">
      <w:pPr>
        <w:pStyle w:val="a0"/>
        <w:spacing w:after="40"/>
      </w:pPr>
      <w:r>
        <w:t>feature/&lt;short-name&gt; - отдельная задача.</w:t>
      </w:r>
    </w:p>
    <w:p w14:paraId="62E152AC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lastRenderedPageBreak/>
        <w:t xml:space="preserve">Небольшие </w:t>
      </w:r>
      <w:r>
        <w:t>Pull</w:t>
      </w:r>
      <w:r w:rsidRPr="00D013C8">
        <w:rPr>
          <w:lang w:val="ru-RU"/>
        </w:rPr>
        <w:t>/</w:t>
      </w:r>
      <w:r>
        <w:t>Merge</w:t>
      </w:r>
      <w:r w:rsidRPr="00D013C8">
        <w:rPr>
          <w:lang w:val="ru-RU"/>
        </w:rPr>
        <w:t xml:space="preserve"> </w:t>
      </w:r>
      <w:r>
        <w:t>Requests</w:t>
      </w:r>
      <w:r w:rsidRPr="00D013C8">
        <w:rPr>
          <w:lang w:val="ru-RU"/>
        </w:rPr>
        <w:t xml:space="preserve"> вместо одной гигантской ветки.</w:t>
      </w:r>
    </w:p>
    <w:p w14:paraId="792D74CF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Перед </w:t>
      </w:r>
      <w:r>
        <w:t>merge</w:t>
      </w:r>
      <w:r w:rsidRPr="00D013C8">
        <w:rPr>
          <w:lang w:val="ru-RU"/>
        </w:rPr>
        <w:t>: приложение запускается, критический сценарий не сломан.</w:t>
      </w:r>
    </w:p>
    <w:p w14:paraId="5FE731B8" w14:textId="77777777" w:rsidR="006F349D" w:rsidRPr="00D013C8" w:rsidRDefault="00000000">
      <w:pPr>
        <w:pStyle w:val="a0"/>
        <w:spacing w:after="40"/>
        <w:rPr>
          <w:lang w:val="ru-RU"/>
        </w:rPr>
      </w:pPr>
      <w:r>
        <w:t>API</w:t>
      </w:r>
      <w:r w:rsidRPr="00D013C8">
        <w:rPr>
          <w:lang w:val="ru-RU"/>
        </w:rPr>
        <w:t xml:space="preserve"> </w:t>
      </w:r>
      <w:r>
        <w:t>contract</w:t>
      </w:r>
      <w:r w:rsidRPr="00D013C8">
        <w:rPr>
          <w:lang w:val="ru-RU"/>
        </w:rPr>
        <w:t xml:space="preserve"> меняется только после короткого согласования с </w:t>
      </w:r>
      <w:r>
        <w:t>frontend</w:t>
      </w:r>
      <w:r w:rsidRPr="00D013C8">
        <w:rPr>
          <w:lang w:val="ru-RU"/>
        </w:rPr>
        <w:t>/</w:t>
      </w:r>
      <w:r>
        <w:t>backend</w:t>
      </w:r>
      <w:r w:rsidRPr="00D013C8">
        <w:rPr>
          <w:lang w:val="ru-RU"/>
        </w:rPr>
        <w:t xml:space="preserve"> участниками.</w:t>
      </w:r>
    </w:p>
    <w:p w14:paraId="436B37E2" w14:textId="77777777" w:rsidR="006F349D" w:rsidRDefault="00000000">
      <w:pPr>
        <w:pStyle w:val="1"/>
      </w:pPr>
      <w:r>
        <w:t>15. План 11-20 сентября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4320"/>
      </w:tblGrid>
      <w:tr w:rsidR="006F349D" w14:paraId="255FB5B5" w14:textId="77777777">
        <w:trPr>
          <w:cantSplit/>
          <w:jc w:val="center"/>
        </w:trPr>
        <w:tc>
          <w:tcPr>
            <w:tcW w:w="1584" w:type="dxa"/>
            <w:shd w:val="clear" w:color="auto" w:fill="1854AB"/>
            <w:vAlign w:val="center"/>
          </w:tcPr>
          <w:p w14:paraId="034BC35B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Дата</w:t>
            </w:r>
          </w:p>
        </w:tc>
        <w:tc>
          <w:tcPr>
            <w:tcW w:w="3600" w:type="dxa"/>
            <w:shd w:val="clear" w:color="auto" w:fill="1854AB"/>
            <w:vAlign w:val="center"/>
          </w:tcPr>
          <w:p w14:paraId="0C921CE7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Фокус</w:t>
            </w:r>
          </w:p>
        </w:tc>
        <w:tc>
          <w:tcPr>
            <w:tcW w:w="4320" w:type="dxa"/>
            <w:shd w:val="clear" w:color="auto" w:fill="1854AB"/>
            <w:vAlign w:val="center"/>
          </w:tcPr>
          <w:p w14:paraId="5C6B8F27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Результат дня</w:t>
            </w:r>
          </w:p>
        </w:tc>
      </w:tr>
      <w:tr w:rsidR="006F349D" w14:paraId="6418B5B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3CAB68C" w14:textId="77777777" w:rsidR="006F349D" w:rsidRDefault="00000000">
            <w:pPr>
              <w:spacing w:after="0"/>
            </w:pPr>
            <w:r>
              <w:rPr>
                <w:sz w:val="17"/>
              </w:rPr>
              <w:t>11-12.09</w:t>
            </w:r>
          </w:p>
        </w:tc>
        <w:tc>
          <w:tcPr>
            <w:tcW w:w="3600" w:type="dxa"/>
            <w:vAlign w:val="center"/>
          </w:tcPr>
          <w:p w14:paraId="72C9F1DF" w14:textId="77777777" w:rsidR="006F349D" w:rsidRDefault="00000000">
            <w:pPr>
              <w:spacing w:after="0"/>
            </w:pPr>
            <w:r>
              <w:rPr>
                <w:sz w:val="17"/>
              </w:rPr>
              <w:t>Архитектура, repo, API v0</w:t>
            </w:r>
          </w:p>
        </w:tc>
        <w:tc>
          <w:tcPr>
            <w:tcW w:w="4320" w:type="dxa"/>
            <w:vAlign w:val="center"/>
          </w:tcPr>
          <w:p w14:paraId="4850F01F" w14:textId="77777777" w:rsidR="006F349D" w:rsidRDefault="00000000">
            <w:pPr>
              <w:spacing w:after="0"/>
            </w:pPr>
            <w:r>
              <w:rPr>
                <w:sz w:val="17"/>
              </w:rPr>
              <w:t>согласованный каркас и договорённости</w:t>
            </w:r>
          </w:p>
        </w:tc>
      </w:tr>
      <w:tr w:rsidR="006F349D" w14:paraId="6E78C165" w14:textId="77777777">
        <w:trPr>
          <w:cantSplit/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22FF3EBD" w14:textId="77777777" w:rsidR="006F349D" w:rsidRDefault="00000000">
            <w:pPr>
              <w:spacing w:after="0"/>
            </w:pPr>
            <w:r>
              <w:rPr>
                <w:sz w:val="17"/>
              </w:rPr>
              <w:t>13-14.09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3516A0AB" w14:textId="77777777" w:rsidR="006F349D" w:rsidRDefault="00000000">
            <w:pPr>
              <w:spacing w:after="0"/>
            </w:pPr>
            <w:r>
              <w:rPr>
                <w:sz w:val="17"/>
              </w:rPr>
              <w:t>PostgreSQL, seed, FastAPI skeleton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401E88F4" w14:textId="77777777" w:rsidR="006F349D" w:rsidRDefault="00000000">
            <w:pPr>
              <w:spacing w:after="0"/>
            </w:pPr>
            <w:r>
              <w:rPr>
                <w:sz w:val="17"/>
              </w:rPr>
              <w:t>БД и backend поднимаются</w:t>
            </w:r>
          </w:p>
        </w:tc>
      </w:tr>
      <w:tr w:rsidR="006F349D" w14:paraId="77D4A5C4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9A027D8" w14:textId="77777777" w:rsidR="006F349D" w:rsidRDefault="00000000">
            <w:pPr>
              <w:spacing w:after="0"/>
            </w:pPr>
            <w:r>
              <w:rPr>
                <w:sz w:val="17"/>
              </w:rPr>
              <w:t>15.09</w:t>
            </w:r>
          </w:p>
        </w:tc>
        <w:tc>
          <w:tcPr>
            <w:tcW w:w="3600" w:type="dxa"/>
            <w:vAlign w:val="center"/>
          </w:tcPr>
          <w:p w14:paraId="00254F88" w14:textId="77777777" w:rsidR="006F349D" w:rsidRDefault="00000000">
            <w:pPr>
              <w:spacing w:after="0"/>
            </w:pPr>
            <w:r>
              <w:rPr>
                <w:sz w:val="17"/>
              </w:rPr>
              <w:t>Routes/stops/forecast API + React layout</w:t>
            </w:r>
          </w:p>
        </w:tc>
        <w:tc>
          <w:tcPr>
            <w:tcW w:w="4320" w:type="dxa"/>
            <w:vAlign w:val="center"/>
          </w:tcPr>
          <w:p w14:paraId="3268C184" w14:textId="77777777" w:rsidR="006F349D" w:rsidRDefault="00000000">
            <w:pPr>
              <w:spacing w:after="0"/>
            </w:pPr>
            <w:r>
              <w:rPr>
                <w:sz w:val="17"/>
              </w:rPr>
              <w:t>frontend уже ходит в backend</w:t>
            </w:r>
          </w:p>
        </w:tc>
      </w:tr>
      <w:tr w:rsidR="006F349D" w:rsidRPr="00D013C8" w14:paraId="280AE944" w14:textId="77777777">
        <w:trPr>
          <w:cantSplit/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33E83D00" w14:textId="77777777" w:rsidR="006F349D" w:rsidRDefault="00000000">
            <w:pPr>
              <w:spacing w:after="0"/>
            </w:pPr>
            <w:r>
              <w:rPr>
                <w:sz w:val="17"/>
              </w:rPr>
              <w:t>16.09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6F78F8F2" w14:textId="77777777" w:rsidR="006F349D" w:rsidRDefault="00000000">
            <w:pPr>
              <w:spacing w:after="0"/>
            </w:pPr>
            <w:r>
              <w:rPr>
                <w:sz w:val="17"/>
              </w:rPr>
              <w:t>Map + Model Adapter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0EF354DA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карта работает на </w:t>
            </w:r>
            <w:r>
              <w:rPr>
                <w:sz w:val="17"/>
              </w:rPr>
              <w:t>mock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predictor</w:t>
            </w:r>
          </w:p>
        </w:tc>
      </w:tr>
      <w:tr w:rsidR="006F349D" w14:paraId="45349997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5A3A6C7" w14:textId="77777777" w:rsidR="006F349D" w:rsidRDefault="00000000">
            <w:pPr>
              <w:spacing w:after="0"/>
            </w:pPr>
            <w:r>
              <w:rPr>
                <w:sz w:val="17"/>
              </w:rPr>
              <w:t>17.09</w:t>
            </w:r>
          </w:p>
        </w:tc>
        <w:tc>
          <w:tcPr>
            <w:tcW w:w="3600" w:type="dxa"/>
            <w:vAlign w:val="center"/>
          </w:tcPr>
          <w:p w14:paraId="3241E84D" w14:textId="77777777" w:rsidR="006F349D" w:rsidRDefault="00000000">
            <w:pPr>
              <w:spacing w:after="0"/>
            </w:pPr>
            <w:r>
              <w:rPr>
                <w:sz w:val="17"/>
              </w:rPr>
              <w:t>Filters + chart</w:t>
            </w:r>
          </w:p>
        </w:tc>
        <w:tc>
          <w:tcPr>
            <w:tcW w:w="4320" w:type="dxa"/>
            <w:vAlign w:val="center"/>
          </w:tcPr>
          <w:p w14:paraId="25799ACE" w14:textId="77777777" w:rsidR="006F349D" w:rsidRDefault="00000000">
            <w:pPr>
              <w:spacing w:after="0"/>
            </w:pPr>
            <w:r>
              <w:rPr>
                <w:sz w:val="17"/>
              </w:rPr>
              <w:t>основной пользовательский сценарий собран</w:t>
            </w:r>
          </w:p>
        </w:tc>
      </w:tr>
      <w:tr w:rsidR="006F349D" w14:paraId="4DDF70CE" w14:textId="77777777">
        <w:trPr>
          <w:cantSplit/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0DF51E02" w14:textId="77777777" w:rsidR="006F349D" w:rsidRDefault="00000000">
            <w:pPr>
              <w:spacing w:after="0"/>
            </w:pPr>
            <w:r>
              <w:rPr>
                <w:sz w:val="17"/>
              </w:rPr>
              <w:t>18.09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0F8CF8A3" w14:textId="77777777" w:rsidR="006F349D" w:rsidRDefault="00000000">
            <w:pPr>
              <w:spacing w:after="0"/>
            </w:pPr>
            <w:r>
              <w:rPr>
                <w:sz w:val="17"/>
              </w:rPr>
              <w:t>Docker Compose + Top overload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2E2B4AC0" w14:textId="77777777" w:rsidR="006F349D" w:rsidRDefault="00000000">
            <w:pPr>
              <w:spacing w:after="0"/>
            </w:pPr>
            <w:r>
              <w:rPr>
                <w:sz w:val="17"/>
              </w:rPr>
              <w:t>всё запускается одной командой</w:t>
            </w:r>
          </w:p>
        </w:tc>
      </w:tr>
      <w:tr w:rsidR="006F349D" w:rsidRPr="00D013C8" w14:paraId="7A94695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FF76C80" w14:textId="77777777" w:rsidR="006F349D" w:rsidRDefault="00000000">
            <w:pPr>
              <w:spacing w:after="0"/>
            </w:pPr>
            <w:r>
              <w:rPr>
                <w:sz w:val="17"/>
              </w:rPr>
              <w:t>19.09</w:t>
            </w:r>
          </w:p>
        </w:tc>
        <w:tc>
          <w:tcPr>
            <w:tcW w:w="3600" w:type="dxa"/>
            <w:vAlign w:val="center"/>
          </w:tcPr>
          <w:p w14:paraId="220A1FED" w14:textId="77777777" w:rsidR="006F349D" w:rsidRDefault="00000000">
            <w:pPr>
              <w:spacing w:after="0"/>
            </w:pPr>
            <w:r>
              <w:rPr>
                <w:sz w:val="17"/>
              </w:rPr>
              <w:t>End-to-end тест + README</w:t>
            </w:r>
          </w:p>
        </w:tc>
        <w:tc>
          <w:tcPr>
            <w:tcW w:w="4320" w:type="dxa"/>
            <w:vAlign w:val="center"/>
          </w:tcPr>
          <w:p w14:paraId="79778E20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другой участник может поднять проект сам</w:t>
            </w:r>
          </w:p>
        </w:tc>
      </w:tr>
      <w:tr w:rsidR="006F349D" w14:paraId="73BB53C4" w14:textId="77777777">
        <w:trPr>
          <w:cantSplit/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2A9946D5" w14:textId="77777777" w:rsidR="006F349D" w:rsidRDefault="00000000">
            <w:pPr>
              <w:spacing w:after="0"/>
            </w:pPr>
            <w:r>
              <w:rPr>
                <w:sz w:val="17"/>
              </w:rPr>
              <w:t>20.09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553F1D57" w14:textId="77777777" w:rsidR="006F349D" w:rsidRDefault="00000000">
            <w:pPr>
              <w:spacing w:after="0"/>
            </w:pPr>
            <w:r>
              <w:rPr>
                <w:sz w:val="17"/>
              </w:rPr>
              <w:t>Demo freeze / milestone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715562C7" w14:textId="77777777" w:rsidR="006F349D" w:rsidRDefault="00000000">
            <w:pPr>
              <w:spacing w:after="0"/>
            </w:pPr>
            <w:r>
              <w:rPr>
                <w:sz w:val="17"/>
              </w:rPr>
              <w:t>инфраструктурный MVP готов</w:t>
            </w:r>
          </w:p>
        </w:tc>
      </w:tr>
    </w:tbl>
    <w:p w14:paraId="7489808F" w14:textId="77777777" w:rsidR="006F349D" w:rsidRDefault="006F34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14307902" w14:textId="77777777">
        <w:trPr>
          <w:cantSplit/>
          <w:jc w:val="center"/>
        </w:trPr>
        <w:tc>
          <w:tcPr>
            <w:tcW w:w="10080" w:type="dxa"/>
            <w:shd w:val="clear" w:color="auto" w:fill="EAF7EE"/>
          </w:tcPr>
          <w:p w14:paraId="5A15DF9D" w14:textId="77777777" w:rsidR="006F349D" w:rsidRPr="00D013C8" w:rsidRDefault="00000000">
            <w:pPr>
              <w:spacing w:after="40"/>
              <w:rPr>
                <w:lang w:val="ru-RU"/>
              </w:rPr>
            </w:pPr>
            <w:r>
              <w:rPr>
                <w:b/>
                <w:color w:val="1854AB"/>
                <w:sz w:val="22"/>
              </w:rPr>
              <w:t>Milestone</w:t>
            </w:r>
            <w:r w:rsidRPr="00D013C8">
              <w:rPr>
                <w:b/>
                <w:color w:val="1854AB"/>
                <w:sz w:val="22"/>
                <w:lang w:val="ru-RU"/>
              </w:rPr>
              <w:t xml:space="preserve"> 20.09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 w:rsidRPr="00D013C8">
              <w:rPr>
                <w:sz w:val="20"/>
                <w:lang w:val="ru-RU"/>
              </w:rPr>
              <w:t xml:space="preserve">После 20 сентября мы не должны возвращаться к базовой настройке </w:t>
            </w:r>
            <w:r>
              <w:rPr>
                <w:sz w:val="20"/>
              </w:rPr>
              <w:t>frontend</w:t>
            </w:r>
            <w:r w:rsidRPr="00D013C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backend</w:t>
            </w:r>
            <w:r w:rsidRPr="00D013C8">
              <w:rPr>
                <w:sz w:val="20"/>
                <w:lang w:val="ru-RU"/>
              </w:rPr>
              <w:t xml:space="preserve">/БД, кроме адаптации под реальные поля. Следующий фокус - понимание временных рядов, </w:t>
            </w:r>
            <w:r>
              <w:rPr>
                <w:sz w:val="20"/>
              </w:rPr>
              <w:t>validation</w:t>
            </w:r>
            <w:r w:rsidRPr="00D013C8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metrics</w:t>
            </w:r>
            <w:r w:rsidRPr="00D013C8">
              <w:rPr>
                <w:sz w:val="20"/>
                <w:lang w:val="ru-RU"/>
              </w:rPr>
              <w:t xml:space="preserve"> и будущей модели.</w:t>
            </w:r>
          </w:p>
        </w:tc>
      </w:tr>
    </w:tbl>
    <w:p w14:paraId="229EF594" w14:textId="77777777" w:rsidR="006F349D" w:rsidRPr="00D013C8" w:rsidRDefault="006F349D">
      <w:pPr>
        <w:spacing w:after="0"/>
        <w:rPr>
          <w:lang w:val="ru-RU"/>
        </w:rPr>
      </w:pPr>
    </w:p>
    <w:p w14:paraId="473FFCEA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16. Роли и параллельная работа</w:t>
      </w:r>
    </w:p>
    <w:p w14:paraId="7CD68827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>Роли не обязаны быть жёсткими. В студенческой команде важно, чтобы каждый понимал свою основную зону и при необходимости мог помочь соседнему блоку.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3888"/>
      </w:tblGrid>
      <w:tr w:rsidR="006F349D" w14:paraId="5E4564FC" w14:textId="77777777">
        <w:trPr>
          <w:cantSplit/>
          <w:jc w:val="center"/>
        </w:trPr>
        <w:tc>
          <w:tcPr>
            <w:tcW w:w="2016" w:type="dxa"/>
            <w:shd w:val="clear" w:color="auto" w:fill="1854AB"/>
            <w:vAlign w:val="center"/>
          </w:tcPr>
          <w:p w14:paraId="4D3236A1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w="3888" w:type="dxa"/>
            <w:shd w:val="clear" w:color="auto" w:fill="1854AB"/>
            <w:vAlign w:val="center"/>
          </w:tcPr>
          <w:p w14:paraId="1A669F13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До 20.09</w:t>
            </w:r>
          </w:p>
        </w:tc>
        <w:tc>
          <w:tcPr>
            <w:tcW w:w="3888" w:type="dxa"/>
            <w:shd w:val="clear" w:color="auto" w:fill="1854AB"/>
            <w:vAlign w:val="center"/>
          </w:tcPr>
          <w:p w14:paraId="6DF1548C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Во время хакатона</w:t>
            </w:r>
          </w:p>
        </w:tc>
      </w:tr>
      <w:tr w:rsidR="006F349D" w14:paraId="77D8068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7400791" w14:textId="77777777" w:rsidR="006F349D" w:rsidRDefault="00000000">
            <w:pPr>
              <w:spacing w:after="0"/>
            </w:pPr>
            <w:r>
              <w:rPr>
                <w:sz w:val="17"/>
              </w:rPr>
              <w:t>Backend/Data</w:t>
            </w:r>
          </w:p>
        </w:tc>
        <w:tc>
          <w:tcPr>
            <w:tcW w:w="3888" w:type="dxa"/>
            <w:vAlign w:val="center"/>
          </w:tcPr>
          <w:p w14:paraId="5E6F0E5B" w14:textId="77777777" w:rsidR="006F349D" w:rsidRDefault="00000000">
            <w:pPr>
              <w:spacing w:after="0"/>
            </w:pPr>
            <w:r>
              <w:rPr>
                <w:sz w:val="17"/>
              </w:rPr>
              <w:t>FastAPI, DB, seed, Docker</w:t>
            </w:r>
          </w:p>
        </w:tc>
        <w:tc>
          <w:tcPr>
            <w:tcW w:w="3888" w:type="dxa"/>
            <w:vAlign w:val="center"/>
          </w:tcPr>
          <w:p w14:paraId="65869A3D" w14:textId="77777777" w:rsidR="006F349D" w:rsidRDefault="00000000">
            <w:pPr>
              <w:spacing w:after="0"/>
            </w:pPr>
            <w:r>
              <w:rPr>
                <w:sz w:val="17"/>
              </w:rPr>
              <w:t>адаптация raw data, inference/API</w:t>
            </w:r>
          </w:p>
        </w:tc>
      </w:tr>
      <w:tr w:rsidR="006F349D" w14:paraId="1292E2A9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35803ABF" w14:textId="77777777" w:rsidR="006F349D" w:rsidRDefault="00000000"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135A7E0B" w14:textId="77777777" w:rsidR="006F349D" w:rsidRDefault="00000000">
            <w:pPr>
              <w:spacing w:after="0"/>
            </w:pPr>
            <w:r>
              <w:rPr>
                <w:sz w:val="17"/>
              </w:rPr>
              <w:t>React, map, filters, charts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11A21882" w14:textId="77777777" w:rsidR="006F349D" w:rsidRDefault="00000000">
            <w:pPr>
              <w:spacing w:after="0"/>
            </w:pPr>
            <w:r>
              <w:rPr>
                <w:sz w:val="17"/>
              </w:rPr>
              <w:t>реальные поля, polish, demo</w:t>
            </w:r>
          </w:p>
        </w:tc>
      </w:tr>
      <w:tr w:rsidR="006F349D" w14:paraId="0FA7A5B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80E200C" w14:textId="77777777" w:rsidR="006F349D" w:rsidRDefault="00000000">
            <w:pPr>
              <w:spacing w:after="0"/>
            </w:pPr>
            <w:r>
              <w:rPr>
                <w:sz w:val="17"/>
              </w:rPr>
              <w:t>ML/DS #1</w:t>
            </w:r>
          </w:p>
        </w:tc>
        <w:tc>
          <w:tcPr>
            <w:tcW w:w="3888" w:type="dxa"/>
            <w:vAlign w:val="center"/>
          </w:tcPr>
          <w:p w14:paraId="40F03E1B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пока помогает с </w:t>
            </w:r>
            <w:r>
              <w:rPr>
                <w:sz w:val="17"/>
              </w:rPr>
              <w:t>contract</w:t>
            </w:r>
            <w:r w:rsidRPr="00D013C8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mock</w:t>
            </w:r>
          </w:p>
        </w:tc>
        <w:tc>
          <w:tcPr>
            <w:tcW w:w="3888" w:type="dxa"/>
            <w:vAlign w:val="center"/>
          </w:tcPr>
          <w:p w14:paraId="5B8B722A" w14:textId="77777777" w:rsidR="006F349D" w:rsidRDefault="00000000">
            <w:pPr>
              <w:spacing w:after="0"/>
            </w:pPr>
            <w:r>
              <w:rPr>
                <w:sz w:val="17"/>
              </w:rPr>
              <w:t>baseline + основная модель</w:t>
            </w:r>
          </w:p>
        </w:tc>
      </w:tr>
      <w:tr w:rsidR="006F349D" w14:paraId="6C11428B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D8D9CB3" w14:textId="77777777" w:rsidR="006F349D" w:rsidRDefault="00000000">
            <w:pPr>
              <w:spacing w:after="0"/>
            </w:pPr>
            <w:r>
              <w:rPr>
                <w:sz w:val="17"/>
              </w:rPr>
              <w:t>ML/DS #2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2CC1477C" w14:textId="77777777" w:rsidR="006F349D" w:rsidRDefault="00000000">
            <w:pPr>
              <w:spacing w:after="0"/>
            </w:pPr>
            <w:r>
              <w:rPr>
                <w:sz w:val="17"/>
              </w:rPr>
              <w:t>изучает validation/metrics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0DE02C54" w14:textId="77777777" w:rsidR="006F349D" w:rsidRDefault="00000000">
            <w:pPr>
              <w:spacing w:after="0"/>
            </w:pPr>
            <w:r>
              <w:rPr>
                <w:sz w:val="17"/>
              </w:rPr>
              <w:t>EDA + features + backtest</w:t>
            </w:r>
          </w:p>
        </w:tc>
      </w:tr>
      <w:tr w:rsidR="006F349D" w14:paraId="2B73D1F7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D32B8E4" w14:textId="77777777" w:rsidR="006F349D" w:rsidRDefault="00000000">
            <w:pPr>
              <w:spacing w:after="0"/>
            </w:pPr>
            <w:r>
              <w:rPr>
                <w:sz w:val="17"/>
              </w:rPr>
              <w:t>Analyst/Product</w:t>
            </w:r>
          </w:p>
        </w:tc>
        <w:tc>
          <w:tcPr>
            <w:tcW w:w="3888" w:type="dxa"/>
            <w:vAlign w:val="center"/>
          </w:tcPr>
          <w:p w14:paraId="4DEC0055" w14:textId="77777777" w:rsidR="006F349D" w:rsidRDefault="00000000">
            <w:pPr>
              <w:spacing w:after="0"/>
            </w:pPr>
            <w:r>
              <w:rPr>
                <w:sz w:val="17"/>
              </w:rPr>
              <w:t>UX, сценарий demo, docs</w:t>
            </w:r>
          </w:p>
        </w:tc>
        <w:tc>
          <w:tcPr>
            <w:tcW w:w="3888" w:type="dxa"/>
            <w:vAlign w:val="center"/>
          </w:tcPr>
          <w:p w14:paraId="71D5A04E" w14:textId="77777777" w:rsidR="006F349D" w:rsidRDefault="00000000">
            <w:pPr>
              <w:spacing w:after="0"/>
            </w:pPr>
            <w:r>
              <w:rPr>
                <w:sz w:val="17"/>
              </w:rPr>
              <w:t>критерии, презентация, business layer</w:t>
            </w:r>
          </w:p>
        </w:tc>
      </w:tr>
    </w:tbl>
    <w:p w14:paraId="154AAD80" w14:textId="77777777" w:rsidR="006F349D" w:rsidRDefault="006F349D">
      <w:pPr>
        <w:spacing w:after="0"/>
      </w:pPr>
    </w:p>
    <w:p w14:paraId="6CEEC6E3" w14:textId="77777777" w:rsidR="006F349D" w:rsidRDefault="00000000">
      <w:pPr>
        <w:pStyle w:val="21"/>
      </w:pPr>
      <w:r>
        <w:t>16.1. Как не блокировать друг друга</w:t>
      </w:r>
    </w:p>
    <w:p w14:paraId="1F50E5EF" w14:textId="77777777" w:rsidR="006F349D" w:rsidRPr="00D013C8" w:rsidRDefault="00000000">
      <w:pPr>
        <w:pStyle w:val="a0"/>
        <w:spacing w:after="40"/>
        <w:rPr>
          <w:lang w:val="ru-RU"/>
        </w:rPr>
      </w:pPr>
      <w:r>
        <w:t>Frontend</w:t>
      </w:r>
      <w:r w:rsidRPr="00D013C8">
        <w:rPr>
          <w:lang w:val="ru-RU"/>
        </w:rPr>
        <w:t xml:space="preserve"> работает по </w:t>
      </w:r>
      <w:r>
        <w:t>mock</w:t>
      </w:r>
      <w:r w:rsidRPr="00D013C8">
        <w:rPr>
          <w:lang w:val="ru-RU"/>
        </w:rPr>
        <w:t xml:space="preserve"> </w:t>
      </w:r>
      <w:r>
        <w:t>API</w:t>
      </w:r>
      <w:r w:rsidRPr="00D013C8">
        <w:rPr>
          <w:lang w:val="ru-RU"/>
        </w:rPr>
        <w:t xml:space="preserve"> и </w:t>
      </w:r>
      <w:r>
        <w:t>Swagger</w:t>
      </w:r>
      <w:r w:rsidRPr="00D013C8">
        <w:rPr>
          <w:lang w:val="ru-RU"/>
        </w:rPr>
        <w:t>, а не ждёт реальную модель.</w:t>
      </w:r>
    </w:p>
    <w:p w14:paraId="7D91B1DA" w14:textId="77777777" w:rsidR="006F349D" w:rsidRPr="00D013C8" w:rsidRDefault="00000000">
      <w:pPr>
        <w:pStyle w:val="a0"/>
        <w:spacing w:after="40"/>
        <w:rPr>
          <w:lang w:val="ru-RU"/>
        </w:rPr>
      </w:pPr>
      <w:r>
        <w:t>Backend</w:t>
      </w:r>
      <w:r w:rsidRPr="00D013C8">
        <w:rPr>
          <w:lang w:val="ru-RU"/>
        </w:rPr>
        <w:t xml:space="preserve"> работает по внутреннему </w:t>
      </w:r>
      <w:r>
        <w:t>domain</w:t>
      </w:r>
      <w:r w:rsidRPr="00D013C8">
        <w:rPr>
          <w:lang w:val="ru-RU"/>
        </w:rPr>
        <w:t xml:space="preserve"> </w:t>
      </w:r>
      <w:r>
        <w:t>model</w:t>
      </w:r>
      <w:r w:rsidRPr="00D013C8">
        <w:rPr>
          <w:lang w:val="ru-RU"/>
        </w:rPr>
        <w:t>, а не ждёт финальную схему организаторов.</w:t>
      </w:r>
    </w:p>
    <w:p w14:paraId="5960E298" w14:textId="77777777" w:rsidR="006F349D" w:rsidRPr="00D013C8" w:rsidRDefault="00000000">
      <w:pPr>
        <w:pStyle w:val="a0"/>
        <w:spacing w:after="40"/>
        <w:rPr>
          <w:lang w:val="ru-RU"/>
        </w:rPr>
      </w:pPr>
      <w:r>
        <w:t>ML</w:t>
      </w:r>
      <w:r w:rsidRPr="00D013C8">
        <w:rPr>
          <w:lang w:val="ru-RU"/>
        </w:rPr>
        <w:t xml:space="preserve"> позже обязан адаптироваться к </w:t>
      </w:r>
      <w:r>
        <w:t>ForecastPoint</w:t>
      </w:r>
      <w:r w:rsidRPr="00D013C8">
        <w:rPr>
          <w:lang w:val="ru-RU"/>
        </w:rPr>
        <w:t xml:space="preserve"> </w:t>
      </w:r>
      <w:r>
        <w:t>contract</w:t>
      </w:r>
      <w:r w:rsidRPr="00D013C8">
        <w:rPr>
          <w:lang w:val="ru-RU"/>
        </w:rPr>
        <w:t xml:space="preserve">, а не заставлять </w:t>
      </w:r>
      <w:r>
        <w:t>UI</w:t>
      </w:r>
      <w:r w:rsidRPr="00D013C8">
        <w:rPr>
          <w:lang w:val="ru-RU"/>
        </w:rPr>
        <w:t xml:space="preserve"> знать формат </w:t>
      </w:r>
      <w:r>
        <w:t>CatBoost</w:t>
      </w:r>
      <w:r w:rsidRPr="00D013C8">
        <w:rPr>
          <w:lang w:val="ru-RU"/>
        </w:rPr>
        <w:t>/</w:t>
      </w:r>
      <w:r>
        <w:t>Numpy</w:t>
      </w:r>
      <w:r w:rsidRPr="00D013C8">
        <w:rPr>
          <w:lang w:val="ru-RU"/>
        </w:rPr>
        <w:t>/</w:t>
      </w:r>
      <w:r>
        <w:t>Pandas</w:t>
      </w:r>
      <w:r w:rsidRPr="00D013C8">
        <w:rPr>
          <w:lang w:val="ru-RU"/>
        </w:rPr>
        <w:t>.</w:t>
      </w:r>
    </w:p>
    <w:p w14:paraId="74E1B85C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Любое изменение общего </w:t>
      </w:r>
      <w:r>
        <w:t>JSON</w:t>
      </w:r>
      <w:r w:rsidRPr="00D013C8">
        <w:rPr>
          <w:lang w:val="ru-RU"/>
        </w:rPr>
        <w:t xml:space="preserve"> </w:t>
      </w:r>
      <w:r>
        <w:t>contract</w:t>
      </w:r>
      <w:r w:rsidRPr="00D013C8">
        <w:rPr>
          <w:lang w:val="ru-RU"/>
        </w:rPr>
        <w:t xml:space="preserve"> обсуждается до </w:t>
      </w:r>
      <w:r>
        <w:t>merge</w:t>
      </w:r>
      <w:r w:rsidRPr="00D013C8">
        <w:rPr>
          <w:lang w:val="ru-RU"/>
        </w:rPr>
        <w:t>.</w:t>
      </w:r>
    </w:p>
    <w:p w14:paraId="126A84C8" w14:textId="77777777" w:rsidR="006F349D" w:rsidRDefault="00000000">
      <w:pPr>
        <w:pStyle w:val="1"/>
      </w:pPr>
      <w:r>
        <w:t>17. Definition of Done на 20.09</w:t>
      </w:r>
    </w:p>
    <w:p w14:paraId="1B749ABD" w14:textId="77777777" w:rsidR="006F349D" w:rsidRPr="00D013C8" w:rsidRDefault="00000000">
      <w:pPr>
        <w:pStyle w:val="a0"/>
        <w:spacing w:after="40"/>
        <w:rPr>
          <w:lang w:val="ru-RU"/>
        </w:rPr>
      </w:pPr>
      <w:r>
        <w:t>Repository</w:t>
      </w:r>
      <w:r w:rsidRPr="00D013C8">
        <w:rPr>
          <w:lang w:val="ru-RU"/>
        </w:rPr>
        <w:t xml:space="preserve"> клонируется на чистую машину.</w:t>
      </w:r>
    </w:p>
    <w:p w14:paraId="63611355" w14:textId="77777777" w:rsidR="006F349D" w:rsidRDefault="00000000">
      <w:pPr>
        <w:pStyle w:val="a0"/>
        <w:spacing w:after="40"/>
      </w:pPr>
      <w:r>
        <w:t>docker compose up --build запускает db, backend и frontend.</w:t>
      </w:r>
    </w:p>
    <w:p w14:paraId="1E2F9972" w14:textId="77777777" w:rsidR="006F349D" w:rsidRPr="00D013C8" w:rsidRDefault="00000000">
      <w:pPr>
        <w:pStyle w:val="a0"/>
        <w:spacing w:after="40"/>
        <w:rPr>
          <w:lang w:val="ru-RU"/>
        </w:rPr>
      </w:pPr>
      <w:r>
        <w:t>PostgreSQL</w:t>
      </w:r>
      <w:r w:rsidRPr="00D013C8">
        <w:rPr>
          <w:lang w:val="ru-RU"/>
        </w:rPr>
        <w:t xml:space="preserve"> автоматически или одной командой наполняется </w:t>
      </w:r>
      <w:r>
        <w:t>demo</w:t>
      </w:r>
      <w:r w:rsidRPr="00D013C8">
        <w:rPr>
          <w:lang w:val="ru-RU"/>
        </w:rPr>
        <w:t xml:space="preserve"> </w:t>
      </w:r>
      <w:r>
        <w:t>seed</w:t>
      </w:r>
      <w:r w:rsidRPr="00D013C8">
        <w:rPr>
          <w:lang w:val="ru-RU"/>
        </w:rPr>
        <w:t>.</w:t>
      </w:r>
    </w:p>
    <w:p w14:paraId="231E5DAB" w14:textId="77777777" w:rsidR="006F349D" w:rsidRDefault="00000000">
      <w:pPr>
        <w:pStyle w:val="a0"/>
        <w:spacing w:after="40"/>
      </w:pPr>
      <w:r>
        <w:t>GET /health возвращает 200.</w:t>
      </w:r>
    </w:p>
    <w:p w14:paraId="5EFC25E3" w14:textId="77777777" w:rsidR="006F349D" w:rsidRDefault="00000000">
      <w:pPr>
        <w:pStyle w:val="a0"/>
        <w:spacing w:after="40"/>
      </w:pPr>
      <w:r>
        <w:t>Frontend получает routes/stops/forecast из backend, а не из локально захардкоженного JSON.</w:t>
      </w:r>
    </w:p>
    <w:p w14:paraId="0A465B39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На карте отображаются маршруты/остановки и уровень </w:t>
      </w:r>
      <w:r>
        <w:t>mock</w:t>
      </w:r>
      <w:r w:rsidRPr="00D013C8">
        <w:rPr>
          <w:lang w:val="ru-RU"/>
        </w:rPr>
        <w:t xml:space="preserve"> </w:t>
      </w:r>
      <w:r>
        <w:t>load</w:t>
      </w:r>
      <w:r w:rsidRPr="00D013C8">
        <w:rPr>
          <w:lang w:val="ru-RU"/>
        </w:rPr>
        <w:t>.</w:t>
      </w:r>
    </w:p>
    <w:p w14:paraId="48264072" w14:textId="77777777" w:rsidR="006F349D" w:rsidRDefault="00000000">
      <w:pPr>
        <w:pStyle w:val="a0"/>
        <w:spacing w:after="40"/>
      </w:pPr>
      <w:r>
        <w:t>Фильтры route / stop / horizon / time обновляют интерфейс.</w:t>
      </w:r>
    </w:p>
    <w:p w14:paraId="7E832BBA" w14:textId="77777777" w:rsidR="006F349D" w:rsidRDefault="00000000">
      <w:pPr>
        <w:pStyle w:val="a0"/>
        <w:spacing w:after="40"/>
      </w:pPr>
      <w:r>
        <w:t>График временного ряда работает.</w:t>
      </w:r>
    </w:p>
    <w:p w14:paraId="0931885E" w14:textId="77777777" w:rsidR="006F349D" w:rsidRDefault="00000000">
      <w:pPr>
        <w:pStyle w:val="a0"/>
        <w:spacing w:after="40"/>
      </w:pPr>
      <w:r>
        <w:t>Есть Top-N overload widget или понятный placeholder.</w:t>
      </w:r>
    </w:p>
    <w:p w14:paraId="4C49331F" w14:textId="77777777" w:rsidR="006F349D" w:rsidRDefault="00000000">
      <w:pPr>
        <w:pStyle w:val="a0"/>
        <w:spacing w:after="40"/>
      </w:pPr>
      <w:r>
        <w:lastRenderedPageBreak/>
        <w:t>Model Adapter изолирует mock predictor от backend.</w:t>
      </w:r>
    </w:p>
    <w:p w14:paraId="2F3B1636" w14:textId="77777777" w:rsidR="006F349D" w:rsidRPr="00D013C8" w:rsidRDefault="00000000">
      <w:pPr>
        <w:pStyle w:val="a0"/>
        <w:spacing w:after="40"/>
        <w:rPr>
          <w:lang w:val="ru-RU"/>
        </w:rPr>
      </w:pPr>
      <w:r>
        <w:t>README</w:t>
      </w:r>
      <w:r w:rsidRPr="00D013C8">
        <w:rPr>
          <w:lang w:val="ru-RU"/>
        </w:rPr>
        <w:t xml:space="preserve"> позволяет новому участнику запустить проект без устных инструкций.</w:t>
      </w:r>
    </w:p>
    <w:p w14:paraId="08CFE951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Команда может провести 3-5 минутное </w:t>
      </w:r>
      <w:r>
        <w:t>demo</w:t>
      </w:r>
      <w:r w:rsidRPr="00D013C8">
        <w:rPr>
          <w:lang w:val="ru-RU"/>
        </w:rPr>
        <w:t xml:space="preserve"> на </w:t>
      </w:r>
      <w:r>
        <w:t>mock</w:t>
      </w:r>
      <w:r w:rsidRPr="00D013C8">
        <w:rPr>
          <w:lang w:val="ru-RU"/>
        </w:rPr>
        <w:t>-данных.</w:t>
      </w:r>
    </w:p>
    <w:p w14:paraId="2B3677C8" w14:textId="77777777" w:rsidR="006F349D" w:rsidRDefault="00000000">
      <w:pPr>
        <w:pStyle w:val="1"/>
      </w:pPr>
      <w:r>
        <w:t>18. Что сознательно НЕ делаем сейчас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904"/>
      </w:tblGrid>
      <w:tr w:rsidR="006F349D" w14:paraId="7D09E3F5" w14:textId="77777777">
        <w:trPr>
          <w:cantSplit/>
          <w:jc w:val="center"/>
        </w:trPr>
        <w:tc>
          <w:tcPr>
            <w:tcW w:w="3600" w:type="dxa"/>
            <w:shd w:val="clear" w:color="auto" w:fill="1854AB"/>
            <w:vAlign w:val="center"/>
          </w:tcPr>
          <w:p w14:paraId="639E05B3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Не делаем</w:t>
            </w:r>
          </w:p>
        </w:tc>
        <w:tc>
          <w:tcPr>
            <w:tcW w:w="5904" w:type="dxa"/>
            <w:shd w:val="clear" w:color="auto" w:fill="1854AB"/>
            <w:vAlign w:val="center"/>
          </w:tcPr>
          <w:p w14:paraId="404DA042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Почему</w:t>
            </w:r>
          </w:p>
        </w:tc>
      </w:tr>
      <w:tr w:rsidR="006F349D" w:rsidRPr="00D013C8" w14:paraId="2A5E8963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F7B21FD" w14:textId="77777777" w:rsidR="006F349D" w:rsidRDefault="00000000">
            <w:pPr>
              <w:spacing w:after="0"/>
            </w:pPr>
            <w:r>
              <w:rPr>
                <w:sz w:val="17"/>
              </w:rPr>
              <w:t>Transformer/GNN/LSTM</w:t>
            </w:r>
          </w:p>
        </w:tc>
        <w:tc>
          <w:tcPr>
            <w:tcW w:w="5904" w:type="dxa"/>
            <w:vAlign w:val="center"/>
          </w:tcPr>
          <w:p w14:paraId="31D3EE02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без данных нельзя оценить пользу; высокий риск потерять время</w:t>
            </w:r>
          </w:p>
        </w:tc>
      </w:tr>
      <w:tr w:rsidR="006F349D" w:rsidRPr="00D013C8" w14:paraId="1F8A5E87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07C95975" w14:textId="77777777" w:rsidR="006F349D" w:rsidRDefault="00000000">
            <w:pPr>
              <w:spacing w:after="0"/>
            </w:pPr>
            <w:r>
              <w:rPr>
                <w:sz w:val="17"/>
              </w:rPr>
              <w:t>Сложный feature engineering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5279A3B6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неизвестны колонки и </w:t>
            </w:r>
            <w:r>
              <w:rPr>
                <w:sz w:val="17"/>
              </w:rPr>
              <w:t>forecast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origin</w:t>
            </w:r>
          </w:p>
        </w:tc>
      </w:tr>
      <w:tr w:rsidR="006F349D" w14:paraId="7CDAFADC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A59199E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Полноценный </w:t>
            </w:r>
            <w:r>
              <w:rPr>
                <w:sz w:val="17"/>
              </w:rPr>
              <w:t>ETL</w:t>
            </w:r>
            <w:r w:rsidRPr="00D013C8">
              <w:rPr>
                <w:sz w:val="17"/>
                <w:lang w:val="ru-RU"/>
              </w:rPr>
              <w:t xml:space="preserve"> для миллионов строк</w:t>
            </w:r>
          </w:p>
        </w:tc>
        <w:tc>
          <w:tcPr>
            <w:tcW w:w="5904" w:type="dxa"/>
            <w:vAlign w:val="center"/>
          </w:tcPr>
          <w:p w14:paraId="67387B31" w14:textId="77777777" w:rsidR="006F349D" w:rsidRDefault="00000000">
            <w:pPr>
              <w:spacing w:after="0"/>
            </w:pPr>
            <w:r>
              <w:rPr>
                <w:sz w:val="17"/>
              </w:rPr>
              <w:t>формат raw пока неизвестен</w:t>
            </w:r>
          </w:p>
        </w:tc>
      </w:tr>
      <w:tr w:rsidR="006F349D" w:rsidRPr="00D013C8" w14:paraId="1F7565D9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77D6D7FC" w14:textId="77777777" w:rsidR="006F349D" w:rsidRDefault="00000000">
            <w:pPr>
              <w:spacing w:after="0"/>
            </w:pPr>
            <w:r>
              <w:rPr>
                <w:sz w:val="17"/>
              </w:rPr>
              <w:t>Сложный hierarchical reconciliation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0828C760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это </w:t>
            </w:r>
            <w:r>
              <w:rPr>
                <w:sz w:val="17"/>
              </w:rPr>
              <w:t>P</w:t>
            </w:r>
            <w:r w:rsidRPr="00D013C8">
              <w:rPr>
                <w:sz w:val="17"/>
                <w:lang w:val="ru-RU"/>
              </w:rPr>
              <w:t>1/</w:t>
            </w:r>
            <w:r>
              <w:rPr>
                <w:sz w:val="17"/>
              </w:rPr>
              <w:t>P</w:t>
            </w:r>
            <w:r w:rsidRPr="00D013C8">
              <w:rPr>
                <w:sz w:val="17"/>
                <w:lang w:val="ru-RU"/>
              </w:rPr>
              <w:t xml:space="preserve">2 после рабочего </w:t>
            </w:r>
            <w:r>
              <w:rPr>
                <w:sz w:val="17"/>
              </w:rPr>
              <w:t>baseline</w:t>
            </w:r>
          </w:p>
        </w:tc>
      </w:tr>
      <w:tr w:rsidR="006F349D" w:rsidRPr="00D013C8" w14:paraId="62973E99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5D1039B" w14:textId="77777777" w:rsidR="006F349D" w:rsidRDefault="00000000">
            <w:pPr>
              <w:spacing w:after="0"/>
            </w:pPr>
            <w:r>
              <w:rPr>
                <w:sz w:val="17"/>
              </w:rPr>
              <w:t>Production Kubernetes/CI/CD</w:t>
            </w:r>
          </w:p>
        </w:tc>
        <w:tc>
          <w:tcPr>
            <w:tcW w:w="5904" w:type="dxa"/>
            <w:vAlign w:val="center"/>
          </w:tcPr>
          <w:p w14:paraId="6E843FFA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не даёт ценности для двухдневного хакатона</w:t>
            </w:r>
          </w:p>
        </w:tc>
      </w:tr>
      <w:tr w:rsidR="006F349D" w14:paraId="33946D66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5F495942" w14:textId="77777777" w:rsidR="006F349D" w:rsidRDefault="00000000">
            <w:pPr>
              <w:spacing w:after="0"/>
            </w:pPr>
            <w:r>
              <w:rPr>
                <w:sz w:val="17"/>
              </w:rPr>
              <w:t>Микросервисы ради микросервисов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1BF2257A" w14:textId="77777777" w:rsidR="006F349D" w:rsidRDefault="00000000">
            <w:pPr>
              <w:spacing w:after="0"/>
            </w:pPr>
            <w:r>
              <w:rPr>
                <w:sz w:val="17"/>
              </w:rPr>
              <w:t>усложняют интеграцию и debug</w:t>
            </w:r>
          </w:p>
        </w:tc>
      </w:tr>
      <w:tr w:rsidR="006F349D" w:rsidRPr="00D013C8" w14:paraId="23993D35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0359EBF" w14:textId="77777777" w:rsidR="006F349D" w:rsidRDefault="00000000">
            <w:pPr>
              <w:spacing w:after="0"/>
            </w:pPr>
            <w:r>
              <w:rPr>
                <w:sz w:val="17"/>
              </w:rPr>
              <w:t>Пиксель-перфект дизайн</w:t>
            </w:r>
          </w:p>
        </w:tc>
        <w:tc>
          <w:tcPr>
            <w:tcW w:w="5904" w:type="dxa"/>
            <w:vAlign w:val="center"/>
          </w:tcPr>
          <w:p w14:paraId="0417E42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сначала функциональность и </w:t>
            </w:r>
            <w:r>
              <w:rPr>
                <w:sz w:val="17"/>
              </w:rPr>
              <w:t>demo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flow</w:t>
            </w:r>
          </w:p>
        </w:tc>
      </w:tr>
      <w:tr w:rsidR="006F349D" w14:paraId="3C596967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8CDF032" w14:textId="77777777" w:rsidR="006F349D" w:rsidRDefault="00000000">
            <w:pPr>
              <w:spacing w:after="0"/>
            </w:pPr>
            <w:r>
              <w:rPr>
                <w:sz w:val="17"/>
              </w:rPr>
              <w:t>Жёсткие поля validations_count/occupancy</w:t>
            </w:r>
          </w:p>
        </w:tc>
        <w:tc>
          <w:tcPr>
            <w:tcW w:w="5904" w:type="dxa"/>
            <w:shd w:val="clear" w:color="auto" w:fill="F8FAFC"/>
            <w:vAlign w:val="center"/>
          </w:tcPr>
          <w:p w14:paraId="1F84951E" w14:textId="77777777" w:rsidR="006F349D" w:rsidRDefault="00000000">
            <w:pPr>
              <w:spacing w:after="0"/>
            </w:pPr>
            <w:r>
              <w:rPr>
                <w:sz w:val="17"/>
              </w:rPr>
              <w:t>target пока неизвестен</w:t>
            </w:r>
          </w:p>
        </w:tc>
      </w:tr>
    </w:tbl>
    <w:p w14:paraId="4D2D7586" w14:textId="77777777" w:rsidR="006F349D" w:rsidRDefault="006F349D">
      <w:pPr>
        <w:spacing w:after="0"/>
      </w:pPr>
    </w:p>
    <w:p w14:paraId="64027F1A" w14:textId="77777777" w:rsidR="006F349D" w:rsidRDefault="00000000">
      <w:pPr>
        <w:pStyle w:val="1"/>
      </w:pPr>
      <w:r>
        <w:t>19. Что изучаем 20-24 сентября</w:t>
      </w:r>
    </w:p>
    <w:p w14:paraId="4ED2F816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t xml:space="preserve">После инфраструктурного </w:t>
      </w:r>
      <w:r>
        <w:t>milestone</w:t>
      </w:r>
      <w:r w:rsidRPr="00D013C8">
        <w:rPr>
          <w:lang w:val="ru-RU"/>
        </w:rPr>
        <w:t xml:space="preserve"> команда может перейти к </w:t>
      </w:r>
      <w:r>
        <w:t>ML</w:t>
      </w:r>
      <w:r w:rsidRPr="00D013C8">
        <w:rPr>
          <w:lang w:val="ru-RU"/>
        </w:rPr>
        <w:t>/</w:t>
      </w:r>
      <w:r>
        <w:t>DS</w:t>
      </w:r>
      <w:r w:rsidRPr="00D013C8">
        <w:rPr>
          <w:lang w:val="ru-RU"/>
        </w:rPr>
        <w:t xml:space="preserve"> обучению. Цель не стать специалистами по </w:t>
      </w:r>
      <w:r>
        <w:t>time</w:t>
      </w:r>
      <w:r w:rsidRPr="00D013C8">
        <w:rPr>
          <w:lang w:val="ru-RU"/>
        </w:rPr>
        <w:t>-</w:t>
      </w:r>
      <w:r>
        <w:t>series</w:t>
      </w:r>
      <w:r w:rsidRPr="00D013C8">
        <w:rPr>
          <w:lang w:val="ru-RU"/>
        </w:rPr>
        <w:t xml:space="preserve"> за четыре дня, а понять минимальный набор понятий, который позволит быстро принять правильные решения 25 сентября.</w:t>
      </w:r>
    </w:p>
    <w:p w14:paraId="0E845690" w14:textId="77777777" w:rsidR="006F349D" w:rsidRPr="00D013C8" w:rsidRDefault="00000000">
      <w:pPr>
        <w:pStyle w:val="a"/>
        <w:spacing w:after="40"/>
        <w:rPr>
          <w:lang w:val="ru-RU"/>
        </w:rPr>
      </w:pPr>
      <w:r w:rsidRPr="00D013C8">
        <w:rPr>
          <w:lang w:val="ru-RU"/>
        </w:rPr>
        <w:t xml:space="preserve">Что такое временной ряд, сезонность, </w:t>
      </w:r>
      <w:r>
        <w:t>trend</w:t>
      </w:r>
      <w:r w:rsidRPr="00D013C8">
        <w:rPr>
          <w:lang w:val="ru-RU"/>
        </w:rPr>
        <w:t xml:space="preserve">, </w:t>
      </w:r>
      <w:r>
        <w:t>lag</w:t>
      </w:r>
      <w:r w:rsidRPr="00D013C8">
        <w:rPr>
          <w:lang w:val="ru-RU"/>
        </w:rPr>
        <w:t xml:space="preserve"> и </w:t>
      </w:r>
      <w:r>
        <w:t>rolling</w:t>
      </w:r>
      <w:r w:rsidRPr="00D013C8">
        <w:rPr>
          <w:lang w:val="ru-RU"/>
        </w:rPr>
        <w:t xml:space="preserve"> </w:t>
      </w:r>
      <w:r>
        <w:t>features</w:t>
      </w:r>
      <w:r w:rsidRPr="00D013C8">
        <w:rPr>
          <w:lang w:val="ru-RU"/>
        </w:rPr>
        <w:t>.</w:t>
      </w:r>
    </w:p>
    <w:p w14:paraId="05F97B61" w14:textId="77777777" w:rsidR="006F349D" w:rsidRDefault="00000000">
      <w:pPr>
        <w:pStyle w:val="a"/>
        <w:spacing w:after="40"/>
      </w:pPr>
      <w:r>
        <w:t>Почему random train/test split для forecasting опасен.</w:t>
      </w:r>
    </w:p>
    <w:p w14:paraId="4EFEDA08" w14:textId="77777777" w:rsidR="006F349D" w:rsidRDefault="00000000">
      <w:pPr>
        <w:pStyle w:val="a"/>
        <w:spacing w:after="40"/>
      </w:pPr>
      <w:r>
        <w:t>Seasonal Naive как обязательный baseline.</w:t>
      </w:r>
    </w:p>
    <w:p w14:paraId="21FF3BAD" w14:textId="77777777" w:rsidR="006F349D" w:rsidRPr="00D013C8" w:rsidRDefault="00000000">
      <w:pPr>
        <w:pStyle w:val="a"/>
        <w:spacing w:after="40"/>
        <w:rPr>
          <w:lang w:val="ru-RU"/>
        </w:rPr>
      </w:pPr>
      <w:r>
        <w:t>MAE</w:t>
      </w:r>
      <w:r w:rsidRPr="00D013C8">
        <w:rPr>
          <w:lang w:val="ru-RU"/>
        </w:rPr>
        <w:t xml:space="preserve">, </w:t>
      </w:r>
      <w:r>
        <w:t>RMSE</w:t>
      </w:r>
      <w:r w:rsidRPr="00D013C8">
        <w:rPr>
          <w:lang w:val="ru-RU"/>
        </w:rPr>
        <w:t xml:space="preserve">, </w:t>
      </w:r>
      <w:r>
        <w:t>WAPE</w:t>
      </w:r>
      <w:r w:rsidRPr="00D013C8">
        <w:rPr>
          <w:lang w:val="ru-RU"/>
        </w:rPr>
        <w:t xml:space="preserve">, </w:t>
      </w:r>
      <w:r>
        <w:t>MAPE</w:t>
      </w:r>
      <w:r w:rsidRPr="00D013C8">
        <w:rPr>
          <w:lang w:val="ru-RU"/>
        </w:rPr>
        <w:t>: смысл и ограничения.</w:t>
      </w:r>
    </w:p>
    <w:p w14:paraId="57A11C5C" w14:textId="77777777" w:rsidR="006F349D" w:rsidRDefault="00000000">
      <w:pPr>
        <w:pStyle w:val="a"/>
        <w:spacing w:after="40"/>
      </w:pPr>
      <w:r>
        <w:t>Global model: одна CatBoost/LightGBM модель на множество route/stop series.</w:t>
      </w:r>
    </w:p>
    <w:p w14:paraId="5AC9DE52" w14:textId="77777777" w:rsidR="006F349D" w:rsidRDefault="00000000">
      <w:pPr>
        <w:pStyle w:val="a"/>
        <w:spacing w:after="40"/>
      </w:pPr>
      <w:r>
        <w:t>Forecast horizon и forecast origin.</w:t>
      </w:r>
    </w:p>
    <w:p w14:paraId="0D62D505" w14:textId="77777777" w:rsidR="006F349D" w:rsidRDefault="00000000">
      <w:pPr>
        <w:pStyle w:val="a"/>
        <w:spacing w:after="40"/>
      </w:pPr>
      <w:r>
        <w:t>Data leakage в lag/rolling features.</w:t>
      </w:r>
    </w:p>
    <w:p w14:paraId="2392E381" w14:textId="77777777" w:rsidR="006F349D" w:rsidRDefault="00000000">
      <w:pPr>
        <w:pStyle w:val="a"/>
        <w:spacing w:after="40"/>
      </w:pPr>
      <w:r>
        <w:t>Разница validations / boardings / occupancy.</w:t>
      </w:r>
    </w:p>
    <w:p w14:paraId="552E98AA" w14:textId="77777777" w:rsidR="006F349D" w:rsidRPr="00D013C8" w:rsidRDefault="00000000">
      <w:pPr>
        <w:pStyle w:val="a"/>
        <w:spacing w:after="40"/>
        <w:rPr>
          <w:lang w:val="ru-RU"/>
        </w:rPr>
      </w:pPr>
      <w:r w:rsidRPr="00D013C8">
        <w:rPr>
          <w:lang w:val="ru-RU"/>
        </w:rPr>
        <w:t xml:space="preserve">Основы </w:t>
      </w:r>
      <w:r>
        <w:t>CatBoost</w:t>
      </w:r>
      <w:r w:rsidRPr="00D013C8">
        <w:rPr>
          <w:lang w:val="ru-RU"/>
        </w:rPr>
        <w:t>/</w:t>
      </w:r>
      <w:r>
        <w:t>LightGBM</w:t>
      </w:r>
      <w:r w:rsidRPr="00D013C8">
        <w:rPr>
          <w:lang w:val="ru-RU"/>
        </w:rPr>
        <w:t xml:space="preserve"> и категориальных признаков.</w:t>
      </w:r>
    </w:p>
    <w:p w14:paraId="77A39290" w14:textId="77777777" w:rsidR="006F349D" w:rsidRPr="00D013C8" w:rsidRDefault="00000000">
      <w:pPr>
        <w:pStyle w:val="a"/>
        <w:spacing w:after="40"/>
        <w:rPr>
          <w:lang w:val="ru-RU"/>
        </w:rPr>
      </w:pPr>
      <w:r w:rsidRPr="00D013C8">
        <w:rPr>
          <w:lang w:val="ru-RU"/>
        </w:rPr>
        <w:t>Как сравнивать эксперименты и фиксировать результаты.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370894E9" w14:textId="77777777">
        <w:trPr>
          <w:cantSplit/>
          <w:jc w:val="center"/>
        </w:trPr>
        <w:tc>
          <w:tcPr>
            <w:tcW w:w="10080" w:type="dxa"/>
            <w:shd w:val="clear" w:color="auto" w:fill="EAF2FF"/>
          </w:tcPr>
          <w:p w14:paraId="593A923A" w14:textId="77777777" w:rsidR="006F349D" w:rsidRPr="00D013C8" w:rsidRDefault="00000000">
            <w:pPr>
              <w:spacing w:after="40"/>
              <w:rPr>
                <w:lang w:val="ru-RU"/>
              </w:rPr>
            </w:pPr>
            <w:r w:rsidRPr="00D013C8">
              <w:rPr>
                <w:b/>
                <w:color w:val="1854AB"/>
                <w:sz w:val="22"/>
                <w:lang w:val="ru-RU"/>
              </w:rPr>
              <w:t>Приоритет обучения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 w:rsidRPr="00D013C8">
              <w:rPr>
                <w:sz w:val="20"/>
                <w:lang w:val="ru-RU"/>
              </w:rPr>
              <w:t xml:space="preserve">Сначала </w:t>
            </w:r>
            <w:r>
              <w:rPr>
                <w:sz w:val="20"/>
              </w:rPr>
              <w:t>correctness</w:t>
            </w:r>
            <w:r w:rsidRPr="00D013C8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validation</w:t>
            </w:r>
            <w:r w:rsidRPr="00D013C8">
              <w:rPr>
                <w:sz w:val="20"/>
                <w:lang w:val="ru-RU"/>
              </w:rPr>
              <w:t xml:space="preserve">, потом сложность модели. Команда с простым </w:t>
            </w:r>
            <w:r>
              <w:rPr>
                <w:sz w:val="20"/>
              </w:rPr>
              <w:t>CatBoost</w:t>
            </w:r>
            <w:r w:rsidRPr="00D013C8">
              <w:rPr>
                <w:sz w:val="20"/>
                <w:lang w:val="ru-RU"/>
              </w:rPr>
              <w:t xml:space="preserve"> и честным </w:t>
            </w:r>
            <w:r>
              <w:rPr>
                <w:sz w:val="20"/>
              </w:rPr>
              <w:t>backtest</w:t>
            </w:r>
            <w:r w:rsidRPr="00D013C8">
              <w:rPr>
                <w:sz w:val="20"/>
                <w:lang w:val="ru-RU"/>
              </w:rPr>
              <w:t xml:space="preserve"> обычно выглядит сильнее команды с </w:t>
            </w:r>
            <w:r>
              <w:rPr>
                <w:sz w:val="20"/>
              </w:rPr>
              <w:t>Transformer</w:t>
            </w:r>
            <w:r w:rsidRPr="00D013C8">
              <w:rPr>
                <w:sz w:val="20"/>
                <w:lang w:val="ru-RU"/>
              </w:rPr>
              <w:t xml:space="preserve">, если та не может объяснить </w:t>
            </w:r>
            <w:r>
              <w:rPr>
                <w:sz w:val="20"/>
              </w:rPr>
              <w:t>leakage</w:t>
            </w:r>
            <w:r w:rsidRPr="00D013C8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baseline</w:t>
            </w:r>
            <w:r w:rsidRPr="00D013C8">
              <w:rPr>
                <w:sz w:val="20"/>
                <w:lang w:val="ru-RU"/>
              </w:rPr>
              <w:t>.</w:t>
            </w:r>
          </w:p>
        </w:tc>
      </w:tr>
    </w:tbl>
    <w:p w14:paraId="5F458051" w14:textId="77777777" w:rsidR="006F349D" w:rsidRPr="00D013C8" w:rsidRDefault="006F349D">
      <w:pPr>
        <w:spacing w:after="0"/>
        <w:rPr>
          <w:lang w:val="ru-RU"/>
        </w:rPr>
      </w:pPr>
    </w:p>
    <w:p w14:paraId="08587CD2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t>20. Что делаем 25 сентября после получения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6F349D" w14:paraId="7D06ECB5" w14:textId="77777777">
        <w:trPr>
          <w:cantSplit/>
          <w:jc w:val="center"/>
        </w:trPr>
        <w:tc>
          <w:tcPr>
            <w:tcW w:w="2016" w:type="dxa"/>
            <w:shd w:val="clear" w:color="auto" w:fill="1854AB"/>
            <w:vAlign w:val="center"/>
          </w:tcPr>
          <w:p w14:paraId="45B92C27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Первые часы</w:t>
            </w:r>
          </w:p>
        </w:tc>
        <w:tc>
          <w:tcPr>
            <w:tcW w:w="7488" w:type="dxa"/>
            <w:shd w:val="clear" w:color="auto" w:fill="1854AB"/>
            <w:vAlign w:val="center"/>
          </w:tcPr>
          <w:p w14:paraId="6BDF9FEB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</w:tr>
      <w:tr w:rsidR="006F349D" w:rsidRPr="00D013C8" w14:paraId="20A5B69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DB3E327" w14:textId="77777777" w:rsidR="006F349D" w:rsidRDefault="00000000">
            <w:pPr>
              <w:spacing w:after="0"/>
            </w:pPr>
            <w:r>
              <w:rPr>
                <w:sz w:val="17"/>
              </w:rPr>
              <w:t>0-30 мин</w:t>
            </w:r>
          </w:p>
        </w:tc>
        <w:tc>
          <w:tcPr>
            <w:tcW w:w="7488" w:type="dxa"/>
            <w:vAlign w:val="center"/>
          </w:tcPr>
          <w:p w14:paraId="491E0B56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прочитать постановку и критерии, не кодить вслепую</w:t>
            </w:r>
          </w:p>
        </w:tc>
      </w:tr>
      <w:tr w:rsidR="006F349D" w14:paraId="04E67136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05B6CBF" w14:textId="77777777" w:rsidR="006F349D" w:rsidRDefault="00000000">
            <w:pPr>
              <w:spacing w:after="0"/>
            </w:pPr>
            <w:r>
              <w:rPr>
                <w:sz w:val="17"/>
              </w:rPr>
              <w:t>30-60 мин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1E678859" w14:textId="77777777" w:rsidR="006F349D" w:rsidRDefault="00000000">
            <w:pPr>
              <w:spacing w:after="0"/>
            </w:pPr>
            <w:r>
              <w:rPr>
                <w:sz w:val="17"/>
              </w:rPr>
              <w:t>зафиксировать target, forecast unit, granularity, metric, train/test правила</w:t>
            </w:r>
          </w:p>
        </w:tc>
      </w:tr>
      <w:tr w:rsidR="006F349D" w14:paraId="5ED1AB0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791E4E9" w14:textId="77777777" w:rsidR="006F349D" w:rsidRDefault="00000000">
            <w:pPr>
              <w:spacing w:after="0"/>
            </w:pPr>
            <w:r>
              <w:rPr>
                <w:sz w:val="17"/>
              </w:rPr>
              <w:t>1-2 ч</w:t>
            </w:r>
          </w:p>
        </w:tc>
        <w:tc>
          <w:tcPr>
            <w:tcW w:w="7488" w:type="dxa"/>
            <w:vAlign w:val="center"/>
          </w:tcPr>
          <w:p w14:paraId="53076C46" w14:textId="77777777" w:rsidR="006F349D" w:rsidRDefault="00000000">
            <w:pPr>
              <w:spacing w:after="0"/>
            </w:pPr>
            <w:r>
              <w:rPr>
                <w:sz w:val="17"/>
              </w:rPr>
              <w:t>schema profile: columns, dtypes, dates, IDs, nulls, row counts</w:t>
            </w:r>
          </w:p>
        </w:tc>
      </w:tr>
      <w:tr w:rsidR="006F349D" w14:paraId="1EB1543A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C9AC6BE" w14:textId="77777777" w:rsidR="006F349D" w:rsidRDefault="00000000">
            <w:pPr>
              <w:spacing w:after="0"/>
            </w:pPr>
            <w:r>
              <w:rPr>
                <w:sz w:val="17"/>
              </w:rPr>
              <w:t>2-3 ч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48C73E64" w14:textId="77777777" w:rsidR="006F349D" w:rsidRDefault="00000000">
            <w:pPr>
              <w:spacing w:after="0"/>
            </w:pPr>
            <w:r>
              <w:rPr>
                <w:sz w:val="17"/>
              </w:rPr>
              <w:t>понять join validations/telemetry и выбрать минимальную aggregation</w:t>
            </w:r>
          </w:p>
        </w:tc>
      </w:tr>
      <w:tr w:rsidR="006F349D" w14:paraId="1D7D6AF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3F8FD01" w14:textId="77777777" w:rsidR="006F349D" w:rsidRDefault="00000000">
            <w:pPr>
              <w:spacing w:after="0"/>
            </w:pPr>
            <w:r>
              <w:rPr>
                <w:sz w:val="17"/>
              </w:rPr>
              <w:t>3-4 ч</w:t>
            </w:r>
          </w:p>
        </w:tc>
        <w:tc>
          <w:tcPr>
            <w:tcW w:w="7488" w:type="dxa"/>
            <w:vAlign w:val="center"/>
          </w:tcPr>
          <w:p w14:paraId="520ED139" w14:textId="77777777" w:rsidR="006F349D" w:rsidRDefault="00000000">
            <w:pPr>
              <w:spacing w:after="0"/>
            </w:pPr>
            <w:r>
              <w:rPr>
                <w:sz w:val="17"/>
              </w:rPr>
              <w:t>собрать Seasonal Naive baseline и честный temporal split</w:t>
            </w:r>
          </w:p>
        </w:tc>
      </w:tr>
      <w:tr w:rsidR="006F349D" w14:paraId="75C76812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F7CADB0" w14:textId="77777777" w:rsidR="006F349D" w:rsidRDefault="00000000">
            <w:pPr>
              <w:spacing w:after="0"/>
            </w:pPr>
            <w:r>
              <w:rPr>
                <w:sz w:val="17"/>
              </w:rPr>
              <w:t>4-6 ч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1D2028BC" w14:textId="77777777" w:rsidR="006F349D" w:rsidRDefault="00000000">
            <w:pPr>
              <w:spacing w:after="0"/>
            </w:pPr>
            <w:r>
              <w:rPr>
                <w:sz w:val="17"/>
              </w:rPr>
              <w:t>подготовить first global CatBoost/LightGBM baseline</w:t>
            </w:r>
          </w:p>
        </w:tc>
      </w:tr>
      <w:tr w:rsidR="006F349D" w14:paraId="498DF318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DF06815" w14:textId="77777777" w:rsidR="006F349D" w:rsidRDefault="00000000">
            <w:pPr>
              <w:spacing w:after="0"/>
            </w:pPr>
            <w:r>
              <w:rPr>
                <w:sz w:val="17"/>
              </w:rPr>
              <w:t>параллельно</w:t>
            </w:r>
          </w:p>
        </w:tc>
        <w:tc>
          <w:tcPr>
            <w:tcW w:w="7488" w:type="dxa"/>
            <w:vAlign w:val="center"/>
          </w:tcPr>
          <w:p w14:paraId="0AD5DD0D" w14:textId="77777777" w:rsidR="006F349D" w:rsidRDefault="00000000">
            <w:pPr>
              <w:spacing w:after="0"/>
            </w:pPr>
            <w:r>
              <w:rPr>
                <w:sz w:val="17"/>
              </w:rPr>
              <w:t>адаптировать ingestion/mapper реальных данных к domain model backend</w:t>
            </w:r>
          </w:p>
        </w:tc>
      </w:tr>
    </w:tbl>
    <w:p w14:paraId="65B3C279" w14:textId="77777777" w:rsidR="006F349D" w:rsidRDefault="006F349D">
      <w:pPr>
        <w:spacing w:after="0"/>
      </w:pPr>
    </w:p>
    <w:p w14:paraId="3C38853B" w14:textId="77777777" w:rsidR="006F349D" w:rsidRPr="00D013C8" w:rsidRDefault="00000000">
      <w:pPr>
        <w:rPr>
          <w:lang w:val="ru-RU"/>
        </w:rPr>
      </w:pPr>
      <w:r>
        <w:t>Backend</w:t>
      </w:r>
      <w:r w:rsidRPr="00D013C8">
        <w:rPr>
          <w:lang w:val="ru-RU"/>
        </w:rPr>
        <w:t>/</w:t>
      </w:r>
      <w:r>
        <w:t>frontend</w:t>
      </w:r>
      <w:r w:rsidRPr="00D013C8">
        <w:rPr>
          <w:lang w:val="ru-RU"/>
        </w:rPr>
        <w:t xml:space="preserve"> при этом уже работают. Реальная модель должна либо записывать </w:t>
      </w:r>
      <w:r>
        <w:t>forecasts</w:t>
      </w:r>
      <w:r w:rsidRPr="00D013C8">
        <w:rPr>
          <w:lang w:val="ru-RU"/>
        </w:rPr>
        <w:t xml:space="preserve"> в таблицу, либо реализовать тот же </w:t>
      </w:r>
      <w:r>
        <w:t>Model</w:t>
      </w:r>
      <w:r w:rsidRPr="00D013C8">
        <w:rPr>
          <w:lang w:val="ru-RU"/>
        </w:rPr>
        <w:t xml:space="preserve"> </w:t>
      </w:r>
      <w:r>
        <w:t>Adapter</w:t>
      </w:r>
      <w:r w:rsidRPr="00D013C8">
        <w:rPr>
          <w:lang w:val="ru-RU"/>
        </w:rPr>
        <w:t xml:space="preserve"> </w:t>
      </w:r>
      <w:r>
        <w:t>interface</w:t>
      </w:r>
      <w:r w:rsidRPr="00D013C8">
        <w:rPr>
          <w:lang w:val="ru-RU"/>
        </w:rPr>
        <w:t xml:space="preserve">. В идеале </w:t>
      </w:r>
      <w:r>
        <w:t>UI</w:t>
      </w:r>
      <w:r w:rsidRPr="00D013C8">
        <w:rPr>
          <w:lang w:val="ru-RU"/>
        </w:rPr>
        <w:t xml:space="preserve"> начинает показывать реальные </w:t>
      </w:r>
      <w:r>
        <w:t>predictions</w:t>
      </w:r>
      <w:r w:rsidRPr="00D013C8">
        <w:rPr>
          <w:lang w:val="ru-RU"/>
        </w:rPr>
        <w:t xml:space="preserve"> в первый день, даже если качество модели пока </w:t>
      </w:r>
      <w:r>
        <w:t>baseline</w:t>
      </w:r>
      <w:r w:rsidRPr="00D013C8">
        <w:rPr>
          <w:lang w:val="ru-RU"/>
        </w:rPr>
        <w:t>.</w:t>
      </w:r>
    </w:p>
    <w:p w14:paraId="5F5C0A23" w14:textId="77777777" w:rsidR="006F349D" w:rsidRDefault="00000000">
      <w:pPr>
        <w:pStyle w:val="1"/>
      </w:pPr>
      <w:r>
        <w:lastRenderedPageBreak/>
        <w:t>21. Риски и способы защиты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6F349D" w14:paraId="16BEDC43" w14:textId="77777777">
        <w:trPr>
          <w:cantSplit/>
          <w:jc w:val="center"/>
        </w:trPr>
        <w:tc>
          <w:tcPr>
            <w:tcW w:w="3024" w:type="dxa"/>
            <w:shd w:val="clear" w:color="auto" w:fill="1854AB"/>
            <w:vAlign w:val="center"/>
          </w:tcPr>
          <w:p w14:paraId="68FDDB85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w="6480" w:type="dxa"/>
            <w:shd w:val="clear" w:color="auto" w:fill="1854AB"/>
            <w:vAlign w:val="center"/>
          </w:tcPr>
          <w:p w14:paraId="6DDB725A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Как защищаемся сейчас</w:t>
            </w:r>
          </w:p>
        </w:tc>
      </w:tr>
      <w:tr w:rsidR="006F349D" w14:paraId="1DCF5B3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314A9AB" w14:textId="77777777" w:rsidR="006F349D" w:rsidRDefault="00000000">
            <w:pPr>
              <w:spacing w:after="0"/>
            </w:pPr>
            <w:r>
              <w:rPr>
                <w:sz w:val="17"/>
              </w:rPr>
              <w:t>Target окажется другим</w:t>
            </w:r>
          </w:p>
        </w:tc>
        <w:tc>
          <w:tcPr>
            <w:tcW w:w="6480" w:type="dxa"/>
            <w:vAlign w:val="center"/>
          </w:tcPr>
          <w:p w14:paraId="3ABDC8DB" w14:textId="77777777" w:rsidR="006F349D" w:rsidRDefault="00000000">
            <w:pPr>
              <w:spacing w:after="0"/>
            </w:pPr>
            <w:r>
              <w:rPr>
                <w:sz w:val="17"/>
              </w:rPr>
              <w:t>нейтральный predicted_load и adapter</w:t>
            </w:r>
          </w:p>
        </w:tc>
      </w:tr>
      <w:tr w:rsidR="006F349D" w14:paraId="407421AE" w14:textId="77777777"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6EA3447" w14:textId="77777777" w:rsidR="006F349D" w:rsidRDefault="00000000">
            <w:pPr>
              <w:spacing w:after="0"/>
            </w:pPr>
            <w:r>
              <w:rPr>
                <w:sz w:val="17"/>
              </w:rPr>
              <w:t>Схема датасета неожиданная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51E45A97" w14:textId="77777777" w:rsidR="006F349D" w:rsidRDefault="00000000">
            <w:pPr>
              <w:spacing w:after="0"/>
            </w:pPr>
            <w:r>
              <w:rPr>
                <w:sz w:val="17"/>
              </w:rPr>
              <w:t>raw ingestion отделён от domain schema</w:t>
            </w:r>
          </w:p>
        </w:tc>
      </w:tr>
      <w:tr w:rsidR="006F349D" w14:paraId="25411D4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23CED59" w14:textId="77777777" w:rsidR="006F349D" w:rsidRDefault="00000000">
            <w:pPr>
              <w:spacing w:after="0"/>
            </w:pPr>
            <w:r>
              <w:rPr>
                <w:sz w:val="17"/>
              </w:rPr>
              <w:t>Frontend ждёт ML</w:t>
            </w:r>
          </w:p>
        </w:tc>
        <w:tc>
          <w:tcPr>
            <w:tcW w:w="6480" w:type="dxa"/>
            <w:vAlign w:val="center"/>
          </w:tcPr>
          <w:p w14:paraId="366A40B4" w14:textId="77777777" w:rsidR="006F349D" w:rsidRDefault="00000000">
            <w:pPr>
              <w:spacing w:after="0"/>
            </w:pPr>
            <w:r>
              <w:rPr>
                <w:sz w:val="17"/>
              </w:rPr>
              <w:t>mock API + seed</w:t>
            </w:r>
          </w:p>
        </w:tc>
      </w:tr>
      <w:tr w:rsidR="006F349D" w14:paraId="3F0BAEEC" w14:textId="77777777"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4E0CBEC6" w14:textId="77777777" w:rsidR="006F349D" w:rsidRDefault="00000000">
            <w:pPr>
              <w:spacing w:after="0"/>
            </w:pPr>
            <w:r>
              <w:rPr>
                <w:sz w:val="17"/>
              </w:rPr>
              <w:t>ML ломает backend контракт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59FFA28C" w14:textId="77777777" w:rsidR="006F349D" w:rsidRDefault="00000000">
            <w:pPr>
              <w:spacing w:after="0"/>
            </w:pPr>
            <w:r>
              <w:rPr>
                <w:sz w:val="17"/>
              </w:rPr>
              <w:t>единый ForecastPoint schema</w:t>
            </w:r>
          </w:p>
        </w:tc>
      </w:tr>
      <w:tr w:rsidR="006F349D" w14:paraId="1D516DB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E427A50" w14:textId="77777777" w:rsidR="006F349D" w:rsidRDefault="00000000">
            <w:pPr>
              <w:spacing w:after="0"/>
            </w:pPr>
            <w:r>
              <w:rPr>
                <w:sz w:val="17"/>
              </w:rPr>
              <w:t>Demo не запускается</w:t>
            </w:r>
          </w:p>
        </w:tc>
        <w:tc>
          <w:tcPr>
            <w:tcW w:w="6480" w:type="dxa"/>
            <w:vAlign w:val="center"/>
          </w:tcPr>
          <w:p w14:paraId="175B1C17" w14:textId="77777777" w:rsidR="006F349D" w:rsidRDefault="00000000">
            <w:pPr>
              <w:spacing w:after="0"/>
            </w:pPr>
            <w:r>
              <w:rPr>
                <w:sz w:val="17"/>
              </w:rPr>
              <w:t>Docker Compose + demo seed + freeze 20.09</w:t>
            </w:r>
          </w:p>
        </w:tc>
      </w:tr>
      <w:tr w:rsidR="006F349D" w14:paraId="2A25C831" w14:textId="77777777"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57EA79F1" w14:textId="77777777" w:rsidR="006F349D" w:rsidRDefault="00000000">
            <w:pPr>
              <w:spacing w:after="0"/>
            </w:pPr>
            <w:r>
              <w:rPr>
                <w:sz w:val="17"/>
              </w:rPr>
              <w:t>Команда переусложняет модель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5954ED70" w14:textId="77777777" w:rsidR="006F349D" w:rsidRDefault="00000000">
            <w:pPr>
              <w:spacing w:after="0"/>
            </w:pPr>
            <w:r>
              <w:rPr>
                <w:sz w:val="17"/>
              </w:rPr>
              <w:t>baseline-first и experiment log</w:t>
            </w:r>
          </w:p>
        </w:tc>
      </w:tr>
      <w:tr w:rsidR="006F349D" w14:paraId="35114F8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67DC5D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Не хватает времени на интеграцию</w:t>
            </w:r>
          </w:p>
        </w:tc>
        <w:tc>
          <w:tcPr>
            <w:tcW w:w="6480" w:type="dxa"/>
            <w:vAlign w:val="center"/>
          </w:tcPr>
          <w:p w14:paraId="221C5C65" w14:textId="77777777" w:rsidR="006F349D" w:rsidRDefault="00000000">
            <w:pPr>
              <w:spacing w:after="0"/>
            </w:pPr>
            <w:r>
              <w:rPr>
                <w:sz w:val="17"/>
              </w:rPr>
              <w:t>интеграция уже сделана заранее</w:t>
            </w:r>
          </w:p>
        </w:tc>
      </w:tr>
      <w:tr w:rsidR="006F349D" w:rsidRPr="00D013C8" w14:paraId="33B5E29C" w14:textId="77777777">
        <w:trPr>
          <w:cantSplit/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423E645" w14:textId="77777777" w:rsidR="006F349D" w:rsidRDefault="00000000">
            <w:pPr>
              <w:spacing w:after="0"/>
            </w:pPr>
            <w:r>
              <w:rPr>
                <w:sz w:val="17"/>
              </w:rPr>
              <w:t>Стек организаторов отличается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2045E02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архитектура простая; решение о миграции принимаем только по официальному требованию</w:t>
            </w:r>
          </w:p>
        </w:tc>
      </w:tr>
    </w:tbl>
    <w:p w14:paraId="63C3405A" w14:textId="77777777" w:rsidR="006F349D" w:rsidRPr="00D013C8" w:rsidRDefault="006F349D">
      <w:pPr>
        <w:spacing w:after="0"/>
        <w:rPr>
          <w:lang w:val="ru-RU"/>
        </w:rPr>
      </w:pPr>
    </w:p>
    <w:p w14:paraId="5488BA0D" w14:textId="77777777" w:rsidR="006F349D" w:rsidRDefault="00000000">
      <w:pPr>
        <w:pStyle w:val="1"/>
      </w:pPr>
      <w:r>
        <w:t>22. Правила командной коммуникации</w:t>
      </w:r>
    </w:p>
    <w:p w14:paraId="1C565A25" w14:textId="77777777" w:rsidR="006F349D" w:rsidRPr="00D013C8" w:rsidRDefault="00000000">
      <w:pPr>
        <w:pStyle w:val="a0"/>
        <w:spacing w:after="40"/>
        <w:rPr>
          <w:lang w:val="ru-RU"/>
        </w:rPr>
      </w:pPr>
      <w:r>
        <w:t>Trello</w:t>
      </w:r>
      <w:r w:rsidRPr="00D013C8">
        <w:rPr>
          <w:lang w:val="ru-RU"/>
        </w:rPr>
        <w:t xml:space="preserve"> - источник статуса задач. Не держим важные договорённости только в личных сообщениях.</w:t>
      </w:r>
    </w:p>
    <w:p w14:paraId="37CCF39E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Этот документ - источник архитектурного контекста. Если направление меняется, обновляем документ.</w:t>
      </w:r>
    </w:p>
    <w:p w14:paraId="4CAAB463" w14:textId="77777777" w:rsidR="006F349D" w:rsidRPr="00D013C8" w:rsidRDefault="00000000">
      <w:pPr>
        <w:pStyle w:val="a0"/>
        <w:spacing w:after="40"/>
        <w:rPr>
          <w:lang w:val="ru-RU"/>
        </w:rPr>
      </w:pPr>
      <w:r>
        <w:t>README</w:t>
      </w:r>
      <w:r w:rsidRPr="00D013C8">
        <w:rPr>
          <w:lang w:val="ru-RU"/>
        </w:rPr>
        <w:t xml:space="preserve"> - источник истины по запуску проекта.</w:t>
      </w:r>
    </w:p>
    <w:p w14:paraId="4BD71873" w14:textId="77777777" w:rsidR="006F349D" w:rsidRPr="00D013C8" w:rsidRDefault="00000000">
      <w:pPr>
        <w:pStyle w:val="a0"/>
        <w:spacing w:after="40"/>
        <w:rPr>
          <w:lang w:val="ru-RU"/>
        </w:rPr>
      </w:pPr>
      <w:r>
        <w:t>Swagger</w:t>
      </w:r>
      <w:r w:rsidRPr="00D013C8">
        <w:rPr>
          <w:lang w:val="ru-RU"/>
        </w:rPr>
        <w:t>/</w:t>
      </w:r>
      <w:r>
        <w:t>OpenAPI</w:t>
      </w:r>
      <w:r w:rsidRPr="00D013C8">
        <w:rPr>
          <w:lang w:val="ru-RU"/>
        </w:rPr>
        <w:t xml:space="preserve"> - источник истины по </w:t>
      </w:r>
      <w:r>
        <w:t>HTTP</w:t>
      </w:r>
      <w:r w:rsidRPr="00D013C8">
        <w:rPr>
          <w:lang w:val="ru-RU"/>
        </w:rPr>
        <w:t>-контрактам.</w:t>
      </w:r>
    </w:p>
    <w:p w14:paraId="15D1CF7E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 xml:space="preserve">Каждая задача должна иметь понятный </w:t>
      </w:r>
      <w:r>
        <w:t>Definition</w:t>
      </w:r>
      <w:r w:rsidRPr="00D013C8">
        <w:rPr>
          <w:lang w:val="ru-RU"/>
        </w:rPr>
        <w:t xml:space="preserve"> </w:t>
      </w:r>
      <w:r>
        <w:t>of</w:t>
      </w:r>
      <w:r w:rsidRPr="00D013C8">
        <w:rPr>
          <w:lang w:val="ru-RU"/>
        </w:rPr>
        <w:t xml:space="preserve"> </w:t>
      </w:r>
      <w:r>
        <w:t>Done</w:t>
      </w:r>
      <w:r w:rsidRPr="00D013C8">
        <w:rPr>
          <w:lang w:val="ru-RU"/>
        </w:rPr>
        <w:t>.</w:t>
      </w:r>
    </w:p>
    <w:p w14:paraId="2D11D4D7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Если решение влияет на другой слой, сначала коротко согласуем контракт, потом кодим.</w:t>
      </w:r>
    </w:p>
    <w:p w14:paraId="201EFB33" w14:textId="77777777" w:rsidR="006F349D" w:rsidRPr="00D013C8" w:rsidRDefault="00000000">
      <w:pPr>
        <w:pStyle w:val="a0"/>
        <w:spacing w:after="40"/>
        <w:rPr>
          <w:lang w:val="ru-RU"/>
        </w:rPr>
      </w:pPr>
      <w:r w:rsidRPr="00D013C8">
        <w:rPr>
          <w:lang w:val="ru-RU"/>
        </w:rPr>
        <w:t>Новые «крутые идеи» сначала проходят вопрос: какую ценность они дают жюри и сколько часов стоят?</w:t>
      </w:r>
    </w:p>
    <w:p w14:paraId="5F9784C1" w14:textId="77777777" w:rsidR="006F349D" w:rsidRDefault="00000000">
      <w:pPr>
        <w:pStyle w:val="1"/>
      </w:pPr>
      <w:r>
        <w:t>23. Глоссарий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6F349D" w14:paraId="047D408A" w14:textId="77777777">
        <w:trPr>
          <w:cantSplit/>
          <w:jc w:val="center"/>
        </w:trPr>
        <w:tc>
          <w:tcPr>
            <w:tcW w:w="2448" w:type="dxa"/>
            <w:shd w:val="clear" w:color="auto" w:fill="1854AB"/>
            <w:vAlign w:val="center"/>
          </w:tcPr>
          <w:p w14:paraId="52CCC6EA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Термин</w:t>
            </w:r>
          </w:p>
        </w:tc>
        <w:tc>
          <w:tcPr>
            <w:tcW w:w="7056" w:type="dxa"/>
            <w:shd w:val="clear" w:color="auto" w:fill="1854AB"/>
            <w:vAlign w:val="center"/>
          </w:tcPr>
          <w:p w14:paraId="14F7E0F1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Простое объяснение</w:t>
            </w:r>
          </w:p>
        </w:tc>
      </w:tr>
      <w:tr w:rsidR="006F349D" w:rsidRPr="00D013C8" w14:paraId="226682B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421B072" w14:textId="77777777" w:rsidR="006F349D" w:rsidRDefault="00000000">
            <w:pPr>
              <w:spacing w:after="0"/>
            </w:pPr>
            <w:r>
              <w:rPr>
                <w:sz w:val="17"/>
              </w:rPr>
              <w:t>Target</w:t>
            </w:r>
          </w:p>
        </w:tc>
        <w:tc>
          <w:tcPr>
            <w:tcW w:w="7056" w:type="dxa"/>
            <w:vAlign w:val="center"/>
          </w:tcPr>
          <w:p w14:paraId="2B7AD5B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что именно модель должна предсказывать</w:t>
            </w:r>
          </w:p>
        </w:tc>
      </w:tr>
      <w:tr w:rsidR="006F349D" w14:paraId="664CE1E6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1B14BCB" w14:textId="77777777" w:rsidR="006F349D" w:rsidRDefault="00000000">
            <w:pPr>
              <w:spacing w:after="0"/>
            </w:pPr>
            <w:r>
              <w:rPr>
                <w:sz w:val="17"/>
              </w:rPr>
              <w:t>Feature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19B5961F" w14:textId="77777777" w:rsidR="006F349D" w:rsidRDefault="00000000">
            <w:pPr>
              <w:spacing w:after="0"/>
            </w:pPr>
            <w:r>
              <w:rPr>
                <w:sz w:val="17"/>
              </w:rPr>
              <w:t>входной признак модели</w:t>
            </w:r>
          </w:p>
        </w:tc>
      </w:tr>
      <w:tr w:rsidR="006F349D" w14:paraId="22A2C38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E832F10" w14:textId="77777777" w:rsidR="006F349D" w:rsidRDefault="00000000">
            <w:pPr>
              <w:spacing w:after="0"/>
            </w:pPr>
            <w:r>
              <w:rPr>
                <w:sz w:val="17"/>
              </w:rPr>
              <w:t>Forecast horizon</w:t>
            </w:r>
          </w:p>
        </w:tc>
        <w:tc>
          <w:tcPr>
            <w:tcW w:w="7056" w:type="dxa"/>
            <w:vAlign w:val="center"/>
          </w:tcPr>
          <w:p w14:paraId="79B151F9" w14:textId="77777777" w:rsidR="006F349D" w:rsidRDefault="00000000">
            <w:pPr>
              <w:spacing w:after="0"/>
            </w:pPr>
            <w:r>
              <w:rPr>
                <w:sz w:val="17"/>
              </w:rPr>
              <w:t>насколько далеко вперёд прогнозируем</w:t>
            </w:r>
          </w:p>
        </w:tc>
      </w:tr>
      <w:tr w:rsidR="006F349D" w:rsidRPr="00D013C8" w14:paraId="5558D19B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933040D" w14:textId="77777777" w:rsidR="006F349D" w:rsidRDefault="00000000">
            <w:pPr>
              <w:spacing w:after="0"/>
            </w:pPr>
            <w:r>
              <w:rPr>
                <w:sz w:val="17"/>
              </w:rPr>
              <w:t>Forecast origin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152F5EE9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момент, из которого делается прогноз; всё после него нельзя использовать как </w:t>
            </w:r>
            <w:r>
              <w:rPr>
                <w:sz w:val="17"/>
              </w:rPr>
              <w:t>feature</w:t>
            </w:r>
          </w:p>
        </w:tc>
      </w:tr>
      <w:tr w:rsidR="006F349D" w:rsidRPr="00D013C8" w14:paraId="4556ACB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B6E13A8" w14:textId="77777777" w:rsidR="006F349D" w:rsidRDefault="00000000">
            <w:pPr>
              <w:spacing w:after="0"/>
            </w:pPr>
            <w:r>
              <w:rPr>
                <w:sz w:val="17"/>
              </w:rPr>
              <w:t>Lag</w:t>
            </w:r>
          </w:p>
        </w:tc>
        <w:tc>
          <w:tcPr>
            <w:tcW w:w="7056" w:type="dxa"/>
            <w:vAlign w:val="center"/>
          </w:tcPr>
          <w:p w14:paraId="58F4E088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значение ряда в прошлом, например </w:t>
            </w:r>
            <w:r>
              <w:rPr>
                <w:sz w:val="17"/>
              </w:rPr>
              <w:t>t</w:t>
            </w:r>
            <w:r w:rsidRPr="00D013C8">
              <w:rPr>
                <w:sz w:val="17"/>
                <w:lang w:val="ru-RU"/>
              </w:rPr>
              <w:t>-24</w:t>
            </w:r>
          </w:p>
        </w:tc>
      </w:tr>
      <w:tr w:rsidR="006F349D" w:rsidRPr="00D013C8" w14:paraId="43897B13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92C536D" w14:textId="77777777" w:rsidR="006F349D" w:rsidRDefault="00000000">
            <w:pPr>
              <w:spacing w:after="0"/>
            </w:pPr>
            <w:r>
              <w:rPr>
                <w:sz w:val="17"/>
              </w:rPr>
              <w:t>Rolling feature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248954DD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статистика по окну прошлых значений</w:t>
            </w:r>
          </w:p>
        </w:tc>
      </w:tr>
      <w:tr w:rsidR="006F349D" w:rsidRPr="00D013C8" w14:paraId="3109456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C436B1C" w14:textId="77777777" w:rsidR="006F349D" w:rsidRDefault="00000000">
            <w:pPr>
              <w:spacing w:after="0"/>
            </w:pPr>
            <w:r>
              <w:rPr>
                <w:sz w:val="17"/>
              </w:rPr>
              <w:t>Data leakage</w:t>
            </w:r>
          </w:p>
        </w:tc>
        <w:tc>
          <w:tcPr>
            <w:tcW w:w="7056" w:type="dxa"/>
            <w:vAlign w:val="center"/>
          </w:tcPr>
          <w:p w14:paraId="1170D788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когда модель получает информацию из будущего или </w:t>
            </w:r>
            <w:r>
              <w:rPr>
                <w:sz w:val="17"/>
              </w:rPr>
              <w:t>test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period</w:t>
            </w:r>
          </w:p>
        </w:tc>
      </w:tr>
      <w:tr w:rsidR="006F349D" w:rsidRPr="00D013C8" w14:paraId="3A97A535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BB7BDA8" w14:textId="77777777" w:rsidR="006F349D" w:rsidRDefault="00000000">
            <w:pPr>
              <w:spacing w:after="0"/>
            </w:pPr>
            <w:r>
              <w:rPr>
                <w:sz w:val="17"/>
              </w:rPr>
              <w:t>Baseline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62F3B5F0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простая модель, с которой обязаны сравнивать сложные решения</w:t>
            </w:r>
          </w:p>
        </w:tc>
      </w:tr>
      <w:tr w:rsidR="006F349D" w:rsidRPr="00D013C8" w14:paraId="614DC1A5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6A9C71B" w14:textId="77777777" w:rsidR="006F349D" w:rsidRDefault="00000000">
            <w:pPr>
              <w:spacing w:after="0"/>
            </w:pPr>
            <w:r>
              <w:rPr>
                <w:sz w:val="17"/>
              </w:rPr>
              <w:t>Global model</w:t>
            </w:r>
          </w:p>
        </w:tc>
        <w:tc>
          <w:tcPr>
            <w:tcW w:w="7056" w:type="dxa"/>
            <w:vAlign w:val="center"/>
          </w:tcPr>
          <w:p w14:paraId="1A484362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одна модель, обученная сразу на многих </w:t>
            </w:r>
            <w:r>
              <w:rPr>
                <w:sz w:val="17"/>
              </w:rPr>
              <w:t>route</w:t>
            </w:r>
            <w:r w:rsidRPr="00D013C8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stop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time</w:t>
            </w:r>
            <w:r w:rsidRPr="00D013C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series</w:t>
            </w:r>
          </w:p>
        </w:tc>
      </w:tr>
      <w:tr w:rsidR="006F349D" w:rsidRPr="00D013C8" w14:paraId="11A922A0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F0AB5DF" w14:textId="77777777" w:rsidR="006F349D" w:rsidRDefault="00000000">
            <w:pPr>
              <w:spacing w:after="0"/>
            </w:pPr>
            <w:r>
              <w:rPr>
                <w:sz w:val="17"/>
              </w:rPr>
              <w:t>Occupancy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58F03188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число пассажиров внутри транспортного средства</w:t>
            </w:r>
          </w:p>
        </w:tc>
      </w:tr>
      <w:tr w:rsidR="006F349D" w:rsidRPr="00D013C8" w14:paraId="05C6E435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0A1FD0A" w14:textId="77777777" w:rsidR="006F349D" w:rsidRDefault="00000000"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w="7056" w:type="dxa"/>
            <w:vAlign w:val="center"/>
          </w:tcPr>
          <w:p w14:paraId="017522DB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событие оплаты/валидации; не обязательно равно </w:t>
            </w:r>
            <w:r>
              <w:rPr>
                <w:sz w:val="17"/>
              </w:rPr>
              <w:t>occupancy</w:t>
            </w:r>
          </w:p>
        </w:tc>
      </w:tr>
      <w:tr w:rsidR="006F349D" w:rsidRPr="00D013C8" w14:paraId="77044AF2" w14:textId="77777777">
        <w:trPr>
          <w:cantSplit/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3A2D8505" w14:textId="77777777" w:rsidR="006F349D" w:rsidRDefault="00000000">
            <w:pPr>
              <w:spacing w:after="0"/>
            </w:pPr>
            <w:r>
              <w:rPr>
                <w:sz w:val="17"/>
              </w:rPr>
              <w:t>Model Adapter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7F54E5E4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 xml:space="preserve">слой, превращающий вызов </w:t>
            </w:r>
            <w:r>
              <w:rPr>
                <w:sz w:val="17"/>
              </w:rPr>
              <w:t>backend</w:t>
            </w:r>
            <w:r w:rsidRPr="00D013C8">
              <w:rPr>
                <w:sz w:val="17"/>
                <w:lang w:val="ru-RU"/>
              </w:rPr>
              <w:t xml:space="preserve"> в прогноз независимо от конкретной модели</w:t>
            </w:r>
          </w:p>
        </w:tc>
      </w:tr>
      <w:tr w:rsidR="006F349D" w:rsidRPr="00D013C8" w14:paraId="4A13235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ABC0E23" w14:textId="77777777" w:rsidR="006F349D" w:rsidRDefault="00000000">
            <w:pPr>
              <w:spacing w:after="0"/>
            </w:pPr>
            <w:r>
              <w:rPr>
                <w:sz w:val="17"/>
              </w:rPr>
              <w:t>Seed data</w:t>
            </w:r>
          </w:p>
        </w:tc>
        <w:tc>
          <w:tcPr>
            <w:tcW w:w="7056" w:type="dxa"/>
            <w:vAlign w:val="center"/>
          </w:tcPr>
          <w:p w14:paraId="1B774808" w14:textId="77777777" w:rsidR="006F349D" w:rsidRPr="00D013C8" w:rsidRDefault="00000000">
            <w:pPr>
              <w:spacing w:after="0"/>
              <w:rPr>
                <w:lang w:val="ru-RU"/>
              </w:rPr>
            </w:pPr>
            <w:r w:rsidRPr="00D013C8">
              <w:rPr>
                <w:sz w:val="17"/>
                <w:lang w:val="ru-RU"/>
              </w:rPr>
              <w:t>фиксированный тестовый набор для локальной разработки/</w:t>
            </w:r>
            <w:r>
              <w:rPr>
                <w:sz w:val="17"/>
              </w:rPr>
              <w:t>demo</w:t>
            </w:r>
          </w:p>
        </w:tc>
      </w:tr>
    </w:tbl>
    <w:p w14:paraId="5B407310" w14:textId="77777777" w:rsidR="006F349D" w:rsidRPr="00D013C8" w:rsidRDefault="006F349D">
      <w:pPr>
        <w:spacing w:after="0"/>
        <w:rPr>
          <w:lang w:val="ru-RU"/>
        </w:rPr>
      </w:pPr>
    </w:p>
    <w:p w14:paraId="528B0334" w14:textId="77777777" w:rsidR="006F349D" w:rsidRPr="00D013C8" w:rsidRDefault="00000000">
      <w:pPr>
        <w:rPr>
          <w:lang w:val="ru-RU"/>
        </w:rPr>
      </w:pPr>
      <w:r w:rsidRPr="00D013C8">
        <w:rPr>
          <w:lang w:val="ru-RU"/>
        </w:rPr>
        <w:br w:type="page"/>
      </w:r>
    </w:p>
    <w:p w14:paraId="3A06CC4A" w14:textId="77777777" w:rsidR="006F349D" w:rsidRPr="00D013C8" w:rsidRDefault="00000000">
      <w:pPr>
        <w:pStyle w:val="1"/>
        <w:rPr>
          <w:lang w:val="ru-RU"/>
        </w:rPr>
      </w:pPr>
      <w:r w:rsidRPr="00D013C8">
        <w:rPr>
          <w:lang w:val="ru-RU"/>
        </w:rPr>
        <w:lastRenderedPageBreak/>
        <w:t xml:space="preserve">24. Приложение: </w:t>
      </w:r>
      <w:r>
        <w:t>API</w:t>
      </w:r>
      <w:r w:rsidRPr="00D013C8">
        <w:rPr>
          <w:lang w:val="ru-RU"/>
        </w:rPr>
        <w:t xml:space="preserve"> </w:t>
      </w:r>
      <w:r>
        <w:t>v</w:t>
      </w:r>
      <w:r w:rsidRPr="00D013C8">
        <w:rPr>
          <w:lang w:val="ru-RU"/>
        </w:rPr>
        <w:t xml:space="preserve">0 и схема БД </w:t>
      </w:r>
      <w:r>
        <w:t>v</w:t>
      </w:r>
      <w:r w:rsidRPr="00D013C8">
        <w:rPr>
          <w:lang w:val="ru-RU"/>
        </w:rPr>
        <w:t>0</w:t>
      </w:r>
    </w:p>
    <w:p w14:paraId="31D80A07" w14:textId="77777777" w:rsidR="006F349D" w:rsidRDefault="00000000">
      <w:pPr>
        <w:pStyle w:val="21"/>
      </w:pPr>
      <w:r>
        <w:t>24.1. Domain objects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6F349D" w14:paraId="4B15BBEA" w14:textId="77777777">
        <w:trPr>
          <w:cantSplit/>
          <w:jc w:val="center"/>
        </w:trPr>
        <w:tc>
          <w:tcPr>
            <w:tcW w:w="2592" w:type="dxa"/>
            <w:shd w:val="clear" w:color="auto" w:fill="1854AB"/>
            <w:vAlign w:val="center"/>
          </w:tcPr>
          <w:p w14:paraId="48056B89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w="6912" w:type="dxa"/>
            <w:shd w:val="clear" w:color="auto" w:fill="1854AB"/>
            <w:vAlign w:val="center"/>
          </w:tcPr>
          <w:p w14:paraId="12FB3B11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Минимальные поля</w:t>
            </w:r>
          </w:p>
        </w:tc>
      </w:tr>
      <w:tr w:rsidR="006F349D" w14:paraId="4D7490C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BD6D774" w14:textId="77777777" w:rsidR="006F349D" w:rsidRDefault="00000000">
            <w:pPr>
              <w:spacing w:after="0"/>
            </w:pPr>
            <w:r>
              <w:rPr>
                <w:sz w:val="18"/>
              </w:rPr>
              <w:t>Route</w:t>
            </w:r>
          </w:p>
        </w:tc>
        <w:tc>
          <w:tcPr>
            <w:tcW w:w="6912" w:type="dxa"/>
            <w:vAlign w:val="center"/>
          </w:tcPr>
          <w:p w14:paraId="1C142FA5" w14:textId="77777777" w:rsidR="006F349D" w:rsidRDefault="00000000">
            <w:pPr>
              <w:spacing w:after="0"/>
            </w:pPr>
            <w:r>
              <w:rPr>
                <w:sz w:val="18"/>
              </w:rPr>
              <w:t>id, name, color?</w:t>
            </w:r>
          </w:p>
        </w:tc>
      </w:tr>
      <w:tr w:rsidR="006F349D" w14:paraId="08F4A1E6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0BE1FE5A" w14:textId="77777777" w:rsidR="006F349D" w:rsidRDefault="00000000">
            <w:pPr>
              <w:spacing w:after="0"/>
            </w:pPr>
            <w:r>
              <w:rPr>
                <w:sz w:val="18"/>
              </w:rPr>
              <w:t>Stop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77E78C0C" w14:textId="77777777" w:rsidR="006F349D" w:rsidRDefault="00000000">
            <w:pPr>
              <w:spacing w:after="0"/>
            </w:pPr>
            <w:r>
              <w:rPr>
                <w:sz w:val="18"/>
              </w:rPr>
              <w:t>id, name, lat, lon</w:t>
            </w:r>
          </w:p>
        </w:tc>
      </w:tr>
      <w:tr w:rsidR="006F349D" w14:paraId="0C59F82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BF399A5" w14:textId="77777777" w:rsidR="006F349D" w:rsidRDefault="00000000">
            <w:pPr>
              <w:spacing w:after="0"/>
            </w:pPr>
            <w:r>
              <w:rPr>
                <w:sz w:val="18"/>
              </w:rPr>
              <w:t>RouteStop</w:t>
            </w:r>
          </w:p>
        </w:tc>
        <w:tc>
          <w:tcPr>
            <w:tcW w:w="6912" w:type="dxa"/>
            <w:vAlign w:val="center"/>
          </w:tcPr>
          <w:p w14:paraId="3B5A2569" w14:textId="77777777" w:rsidR="006F349D" w:rsidRDefault="00000000">
            <w:pPr>
              <w:spacing w:after="0"/>
            </w:pPr>
            <w:r>
              <w:rPr>
                <w:sz w:val="18"/>
              </w:rPr>
              <w:t>route_id, stop_id, sequence, direction?</w:t>
            </w:r>
          </w:p>
        </w:tc>
      </w:tr>
      <w:tr w:rsidR="006F349D" w14:paraId="6E123672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2919CD3" w14:textId="77777777" w:rsidR="006F349D" w:rsidRDefault="00000000">
            <w:pPr>
              <w:spacing w:after="0"/>
            </w:pPr>
            <w:r>
              <w:rPr>
                <w:sz w:val="18"/>
              </w:rPr>
              <w:t>ForecastPoint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573A2E61" w14:textId="77777777" w:rsidR="006F349D" w:rsidRDefault="00000000">
            <w:pPr>
              <w:spacing w:after="0"/>
            </w:pPr>
            <w:r>
              <w:rPr>
                <w:sz w:val="18"/>
              </w:rPr>
              <w:t>route_id, stop_id?, timestamp, horizon, predicted_load, lower_bound?, upper_bound?</w:t>
            </w:r>
          </w:p>
        </w:tc>
      </w:tr>
      <w:tr w:rsidR="006F349D" w14:paraId="487BE83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BBFB33E" w14:textId="77777777" w:rsidR="006F349D" w:rsidRDefault="00000000">
            <w:pPr>
              <w:spacing w:after="0"/>
            </w:pPr>
            <w:r>
              <w:rPr>
                <w:sz w:val="18"/>
              </w:rPr>
              <w:t>ForecastResponse</w:t>
            </w:r>
          </w:p>
        </w:tc>
        <w:tc>
          <w:tcPr>
            <w:tcW w:w="6912" w:type="dxa"/>
            <w:vAlign w:val="center"/>
          </w:tcPr>
          <w:p w14:paraId="144C26DF" w14:textId="77777777" w:rsidR="006F349D" w:rsidRDefault="00000000">
            <w:pPr>
              <w:spacing w:after="0"/>
            </w:pPr>
            <w:r>
              <w:rPr>
                <w:sz w:val="18"/>
              </w:rPr>
              <w:t>series_key, horizon, points[], model_version</w:t>
            </w:r>
          </w:p>
        </w:tc>
      </w:tr>
    </w:tbl>
    <w:p w14:paraId="54887074" w14:textId="77777777" w:rsidR="006F349D" w:rsidRDefault="006F349D">
      <w:pPr>
        <w:spacing w:after="0"/>
      </w:pPr>
    </w:p>
    <w:p w14:paraId="114EF041" w14:textId="77777777" w:rsidR="006F349D" w:rsidRDefault="00000000">
      <w:pPr>
        <w:pStyle w:val="21"/>
      </w:pPr>
      <w:r>
        <w:t>24.2. API v0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456"/>
        <w:gridCol w:w="4896"/>
      </w:tblGrid>
      <w:tr w:rsidR="006F349D" w14:paraId="0164E7A7" w14:textId="77777777">
        <w:trPr>
          <w:cantSplit/>
          <w:jc w:val="center"/>
        </w:trPr>
        <w:tc>
          <w:tcPr>
            <w:tcW w:w="1152" w:type="dxa"/>
            <w:shd w:val="clear" w:color="auto" w:fill="1854AB"/>
            <w:vAlign w:val="center"/>
          </w:tcPr>
          <w:p w14:paraId="1C63A67D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456" w:type="dxa"/>
            <w:shd w:val="clear" w:color="auto" w:fill="1854AB"/>
            <w:vAlign w:val="center"/>
          </w:tcPr>
          <w:p w14:paraId="35F6B7B7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896" w:type="dxa"/>
            <w:shd w:val="clear" w:color="auto" w:fill="1854AB"/>
            <w:vAlign w:val="center"/>
          </w:tcPr>
          <w:p w14:paraId="54F2CB0F" w14:textId="77777777" w:rsidR="006F349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6F349D" w14:paraId="45745BE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717A60C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vAlign w:val="center"/>
          </w:tcPr>
          <w:p w14:paraId="0149CC91" w14:textId="77777777" w:rsidR="006F349D" w:rsidRDefault="00000000">
            <w:pPr>
              <w:spacing w:after="0"/>
            </w:pPr>
            <w:r>
              <w:rPr>
                <w:sz w:val="18"/>
              </w:rPr>
              <w:t>/health</w:t>
            </w:r>
          </w:p>
        </w:tc>
        <w:tc>
          <w:tcPr>
            <w:tcW w:w="4896" w:type="dxa"/>
            <w:vAlign w:val="center"/>
          </w:tcPr>
          <w:p w14:paraId="07398A1E" w14:textId="77777777" w:rsidR="006F349D" w:rsidRDefault="00000000">
            <w:pPr>
              <w:spacing w:after="0"/>
            </w:pPr>
            <w:r>
              <w:rPr>
                <w:sz w:val="18"/>
              </w:rPr>
              <w:t>health</w:t>
            </w:r>
          </w:p>
        </w:tc>
      </w:tr>
      <w:tr w:rsidR="006F349D" w14:paraId="32A674C8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1BF6A70E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0737A68" w14:textId="77777777" w:rsidR="006F349D" w:rsidRDefault="00000000">
            <w:pPr>
              <w:spacing w:after="0"/>
            </w:pPr>
            <w:r>
              <w:rPr>
                <w:sz w:val="18"/>
              </w:rPr>
              <w:t>/routes</w:t>
            </w:r>
          </w:p>
        </w:tc>
        <w:tc>
          <w:tcPr>
            <w:tcW w:w="4896" w:type="dxa"/>
            <w:shd w:val="clear" w:color="auto" w:fill="F8FAFC"/>
            <w:vAlign w:val="center"/>
          </w:tcPr>
          <w:p w14:paraId="492BDC12" w14:textId="77777777" w:rsidR="006F349D" w:rsidRDefault="00000000">
            <w:pPr>
              <w:spacing w:after="0"/>
            </w:pPr>
            <w:r>
              <w:rPr>
                <w:sz w:val="18"/>
              </w:rPr>
              <w:t>route list</w:t>
            </w:r>
          </w:p>
        </w:tc>
      </w:tr>
      <w:tr w:rsidR="006F349D" w14:paraId="0B233B2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6DAF91E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vAlign w:val="center"/>
          </w:tcPr>
          <w:p w14:paraId="0993D349" w14:textId="77777777" w:rsidR="006F349D" w:rsidRDefault="00000000">
            <w:pPr>
              <w:spacing w:after="0"/>
            </w:pPr>
            <w:r>
              <w:rPr>
                <w:sz w:val="18"/>
              </w:rPr>
              <w:t>/routes/{id}/stops</w:t>
            </w:r>
          </w:p>
        </w:tc>
        <w:tc>
          <w:tcPr>
            <w:tcW w:w="4896" w:type="dxa"/>
            <w:vAlign w:val="center"/>
          </w:tcPr>
          <w:p w14:paraId="071D53C4" w14:textId="77777777" w:rsidR="006F349D" w:rsidRDefault="00000000">
            <w:pPr>
              <w:spacing w:after="0"/>
            </w:pPr>
            <w:r>
              <w:rPr>
                <w:sz w:val="18"/>
              </w:rPr>
              <w:t>ordered stops</w:t>
            </w:r>
          </w:p>
        </w:tc>
      </w:tr>
      <w:tr w:rsidR="006F349D" w14:paraId="459C3B22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61A2174B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264924E" w14:textId="77777777" w:rsidR="006F349D" w:rsidRDefault="00000000">
            <w:pPr>
              <w:spacing w:after="0"/>
            </w:pPr>
            <w:r>
              <w:rPr>
                <w:sz w:val="18"/>
              </w:rPr>
              <w:t>/forecast</w:t>
            </w:r>
          </w:p>
        </w:tc>
        <w:tc>
          <w:tcPr>
            <w:tcW w:w="4896" w:type="dxa"/>
            <w:shd w:val="clear" w:color="auto" w:fill="F8FAFC"/>
            <w:vAlign w:val="center"/>
          </w:tcPr>
          <w:p w14:paraId="074D900F" w14:textId="77777777" w:rsidR="006F349D" w:rsidRDefault="00000000">
            <w:pPr>
              <w:spacing w:after="0"/>
            </w:pPr>
            <w:r>
              <w:rPr>
                <w:sz w:val="18"/>
              </w:rPr>
              <w:t>series forecast</w:t>
            </w:r>
          </w:p>
        </w:tc>
      </w:tr>
      <w:tr w:rsidR="006F349D" w14:paraId="2E9CCED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5955D39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vAlign w:val="center"/>
          </w:tcPr>
          <w:p w14:paraId="1E260D54" w14:textId="77777777" w:rsidR="006F349D" w:rsidRDefault="00000000">
            <w:pPr>
              <w:spacing w:after="0"/>
            </w:pPr>
            <w:r>
              <w:rPr>
                <w:sz w:val="18"/>
              </w:rPr>
              <w:t>/forecast/map</w:t>
            </w:r>
          </w:p>
        </w:tc>
        <w:tc>
          <w:tcPr>
            <w:tcW w:w="4896" w:type="dxa"/>
            <w:vAlign w:val="center"/>
          </w:tcPr>
          <w:p w14:paraId="34DA1D24" w14:textId="77777777" w:rsidR="006F349D" w:rsidRDefault="00000000">
            <w:pPr>
              <w:spacing w:after="0"/>
            </w:pPr>
            <w:r>
              <w:rPr>
                <w:sz w:val="18"/>
              </w:rPr>
              <w:t>map snapshot</w:t>
            </w:r>
          </w:p>
        </w:tc>
      </w:tr>
      <w:tr w:rsidR="006F349D" w14:paraId="1F707881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50B6C825" w14:textId="77777777" w:rsidR="006F349D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F291154" w14:textId="77777777" w:rsidR="006F349D" w:rsidRDefault="00000000">
            <w:pPr>
              <w:spacing w:after="0"/>
            </w:pPr>
            <w:r>
              <w:rPr>
                <w:sz w:val="18"/>
              </w:rPr>
              <w:t>/forecast/top-overload</w:t>
            </w:r>
          </w:p>
        </w:tc>
        <w:tc>
          <w:tcPr>
            <w:tcW w:w="4896" w:type="dxa"/>
            <w:shd w:val="clear" w:color="auto" w:fill="F8FAFC"/>
            <w:vAlign w:val="center"/>
          </w:tcPr>
          <w:p w14:paraId="358A8DD8" w14:textId="77777777" w:rsidR="006F349D" w:rsidRDefault="00000000">
            <w:pPr>
              <w:spacing w:after="0"/>
            </w:pPr>
            <w:r>
              <w:rPr>
                <w:sz w:val="18"/>
              </w:rPr>
              <w:t>ranking</w:t>
            </w:r>
          </w:p>
        </w:tc>
      </w:tr>
    </w:tbl>
    <w:p w14:paraId="38CBA8F5" w14:textId="77777777" w:rsidR="006F349D" w:rsidRDefault="006F349D">
      <w:pPr>
        <w:spacing w:after="0"/>
      </w:pPr>
    </w:p>
    <w:p w14:paraId="781D8C67" w14:textId="77777777" w:rsidR="006F349D" w:rsidRPr="00D013C8" w:rsidRDefault="00000000">
      <w:pPr>
        <w:pStyle w:val="21"/>
        <w:rPr>
          <w:lang w:val="ru-RU"/>
        </w:rPr>
      </w:pPr>
      <w:r w:rsidRPr="00D013C8">
        <w:rPr>
          <w:lang w:val="ru-RU"/>
        </w:rPr>
        <w:t>24.3. Решение, которое нужно сохранить при любых изменениях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F349D" w:rsidRPr="00D013C8" w14:paraId="3E685C9E" w14:textId="77777777">
        <w:trPr>
          <w:cantSplit/>
          <w:jc w:val="center"/>
        </w:trPr>
        <w:tc>
          <w:tcPr>
            <w:tcW w:w="10080" w:type="dxa"/>
            <w:shd w:val="clear" w:color="auto" w:fill="EAF2FF"/>
          </w:tcPr>
          <w:p w14:paraId="20A03D9C" w14:textId="77777777" w:rsidR="006F349D" w:rsidRPr="00D013C8" w:rsidRDefault="00000000">
            <w:pPr>
              <w:spacing w:after="40"/>
              <w:rPr>
                <w:lang w:val="ru-RU"/>
              </w:rPr>
            </w:pPr>
            <w:r>
              <w:rPr>
                <w:b/>
                <w:color w:val="1854AB"/>
                <w:sz w:val="22"/>
              </w:rPr>
              <w:t>Invariant</w:t>
            </w:r>
            <w:r w:rsidRPr="00D013C8">
              <w:rPr>
                <w:b/>
                <w:color w:val="1854AB"/>
                <w:sz w:val="22"/>
                <w:lang w:val="ru-RU"/>
              </w:rPr>
              <w:br/>
            </w:r>
            <w:r>
              <w:rPr>
                <w:sz w:val="20"/>
              </w:rPr>
              <w:t>Frontend</w:t>
            </w:r>
            <w:r w:rsidRPr="00D013C8">
              <w:rPr>
                <w:sz w:val="20"/>
                <w:lang w:val="ru-RU"/>
              </w:rPr>
              <w:t xml:space="preserve"> не должен зависеть от формата исходного датасета и конкретной </w:t>
            </w:r>
            <w:r>
              <w:rPr>
                <w:sz w:val="20"/>
              </w:rPr>
              <w:t>ML</w:t>
            </w:r>
            <w:r w:rsidRPr="00D013C8">
              <w:rPr>
                <w:sz w:val="20"/>
                <w:lang w:val="ru-RU"/>
              </w:rPr>
              <w:t xml:space="preserve">-библиотеки. </w:t>
            </w:r>
            <w:r>
              <w:rPr>
                <w:sz w:val="20"/>
              </w:rPr>
              <w:t>Backend</w:t>
            </w:r>
            <w:r w:rsidRPr="00D013C8">
              <w:rPr>
                <w:sz w:val="20"/>
                <w:lang w:val="ru-RU"/>
              </w:rPr>
              <w:t xml:space="preserve"> не должен зависеть от внутреннего </w:t>
            </w:r>
            <w:r>
              <w:rPr>
                <w:sz w:val="20"/>
              </w:rPr>
              <w:t>DataFrame</w:t>
            </w:r>
            <w:r w:rsidRPr="00D013C8">
              <w:rPr>
                <w:sz w:val="20"/>
                <w:lang w:val="ru-RU"/>
              </w:rPr>
              <w:t xml:space="preserve"> модели. Реальные данные и модель адаптируются к общему </w:t>
            </w:r>
            <w:r>
              <w:rPr>
                <w:sz w:val="20"/>
              </w:rPr>
              <w:t>domain</w:t>
            </w:r>
            <w:r w:rsidRPr="00D013C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API</w:t>
            </w:r>
            <w:r w:rsidRPr="00D013C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contract</w:t>
            </w:r>
            <w:r w:rsidRPr="00D013C8">
              <w:rPr>
                <w:sz w:val="20"/>
                <w:lang w:val="ru-RU"/>
              </w:rPr>
              <w:t xml:space="preserve"> через отдельные </w:t>
            </w:r>
            <w:r>
              <w:rPr>
                <w:sz w:val="20"/>
              </w:rPr>
              <w:t>mapper</w:t>
            </w:r>
            <w:r w:rsidRPr="00D013C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adapter</w:t>
            </w:r>
            <w:r w:rsidRPr="00D013C8">
              <w:rPr>
                <w:sz w:val="20"/>
                <w:lang w:val="ru-RU"/>
              </w:rPr>
              <w:t xml:space="preserve"> слои.</w:t>
            </w:r>
          </w:p>
        </w:tc>
      </w:tr>
    </w:tbl>
    <w:p w14:paraId="44B5F629" w14:textId="77777777" w:rsidR="006F349D" w:rsidRPr="00D013C8" w:rsidRDefault="006F349D">
      <w:pPr>
        <w:spacing w:after="0"/>
        <w:rPr>
          <w:lang w:val="ru-RU"/>
        </w:rPr>
      </w:pPr>
    </w:p>
    <w:p w14:paraId="13B157CB" w14:textId="77777777" w:rsidR="006F349D" w:rsidRPr="00D013C8" w:rsidRDefault="00000000">
      <w:pPr>
        <w:spacing w:before="280"/>
        <w:rPr>
          <w:lang w:val="ru-RU"/>
        </w:rPr>
      </w:pPr>
      <w:r w:rsidRPr="00D013C8">
        <w:rPr>
          <w:b/>
          <w:color w:val="222A36"/>
          <w:lang w:val="ru-RU"/>
        </w:rPr>
        <w:t>Следующее обновление документа: после согласования ролей команды или после публикации детальной постановки 25.09.2026.</w:t>
      </w:r>
    </w:p>
    <w:sectPr w:rsidR="006F349D" w:rsidRPr="00D013C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8C85" w14:textId="77777777" w:rsidR="00CC5BB3" w:rsidRDefault="00CC5BB3">
      <w:pPr>
        <w:spacing w:after="0" w:line="240" w:lineRule="auto"/>
      </w:pPr>
      <w:r>
        <w:separator/>
      </w:r>
    </w:p>
  </w:endnote>
  <w:endnote w:type="continuationSeparator" w:id="0">
    <w:p w14:paraId="6751B503" w14:textId="77777777" w:rsidR="00CC5BB3" w:rsidRDefault="00CC5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0B30" w14:textId="77777777" w:rsidR="006F349D" w:rsidRDefault="00000000">
    <w:pPr>
      <w:pStyle w:val="a7"/>
      <w:jc w:val="center"/>
    </w:pPr>
    <w:r>
      <w:rPr>
        <w:color w:val="5F6978"/>
        <w:sz w:val="16"/>
      </w:rPr>
      <w:t>Internal team document - status: 11.09.2026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B226B" w14:textId="77777777" w:rsidR="00CC5BB3" w:rsidRDefault="00CC5BB3">
      <w:pPr>
        <w:spacing w:after="0" w:line="240" w:lineRule="auto"/>
      </w:pPr>
      <w:r>
        <w:separator/>
      </w:r>
    </w:p>
  </w:footnote>
  <w:footnote w:type="continuationSeparator" w:id="0">
    <w:p w14:paraId="04A4C18A" w14:textId="77777777" w:rsidR="00CC5BB3" w:rsidRDefault="00CC5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8FA3" w14:textId="77777777" w:rsidR="006F349D" w:rsidRDefault="00000000">
    <w:pPr>
      <w:pStyle w:val="a5"/>
      <w:jc w:val="right"/>
    </w:pPr>
    <w:r>
      <w:rPr>
        <w:color w:val="5F6978"/>
        <w:sz w:val="16"/>
      </w:rPr>
      <w:t>Hackathon MT 2026 | Project Context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434248">
    <w:abstractNumId w:val="8"/>
  </w:num>
  <w:num w:numId="2" w16cid:durableId="1575818122">
    <w:abstractNumId w:val="6"/>
  </w:num>
  <w:num w:numId="3" w16cid:durableId="212695891">
    <w:abstractNumId w:val="5"/>
  </w:num>
  <w:num w:numId="4" w16cid:durableId="1263759668">
    <w:abstractNumId w:val="4"/>
  </w:num>
  <w:num w:numId="5" w16cid:durableId="617566603">
    <w:abstractNumId w:val="7"/>
  </w:num>
  <w:num w:numId="6" w16cid:durableId="2119181150">
    <w:abstractNumId w:val="3"/>
  </w:num>
  <w:num w:numId="7" w16cid:durableId="1438913362">
    <w:abstractNumId w:val="2"/>
  </w:num>
  <w:num w:numId="8" w16cid:durableId="125663035">
    <w:abstractNumId w:val="1"/>
  </w:num>
  <w:num w:numId="9" w16cid:durableId="124460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AC5"/>
    <w:rsid w:val="0029639D"/>
    <w:rsid w:val="0032624D"/>
    <w:rsid w:val="00326F90"/>
    <w:rsid w:val="006F349D"/>
    <w:rsid w:val="00AA1D8D"/>
    <w:rsid w:val="00B47730"/>
    <w:rsid w:val="00CB0664"/>
    <w:rsid w:val="00CC5BB3"/>
    <w:rsid w:val="00D013C8"/>
    <w:rsid w:val="00E74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37D40"/>
  <w14:defaultImageDpi w14:val="300"/>
  <w15:docId w15:val="{70470CB4-6ECC-4E11-BB79-DB17CB53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54A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A3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A3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54AB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/>
      <w:ind w:left="288" w:right="288"/>
    </w:pPr>
    <w:rPr>
      <w:rFonts w:ascii="Courier New" w:hAnsi="Courier New"/>
      <w:sz w:val="18"/>
    </w:rPr>
  </w:style>
  <w:style w:type="paragraph" w:styleId="aff8">
    <w:name w:val="Normal (Web)"/>
    <w:basedOn w:val="a1"/>
    <w:uiPriority w:val="99"/>
    <w:semiHidden/>
    <w:unhideWhenUsed/>
    <w:rsid w:val="00D013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12</Pages>
  <Words>3215</Words>
  <Characters>18330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Хакатон Московского транспорта 2026 - Контекст проекта и направление работы</dc:title>
  <dc:subject>Внутренний проектный документ команды</dc:subject>
  <dc:creator>Команда хакатона</dc:creator>
  <cp:keywords/>
  <dc:description>Подготовлено как единый source of truth до получения детальной постановки и датасета.</dc:description>
  <cp:lastModifiedBy>George Gavrilov</cp:lastModifiedBy>
  <cp:revision>2</cp:revision>
  <dcterms:created xsi:type="dcterms:W3CDTF">2013-12-23T23:15:00Z</dcterms:created>
  <dcterms:modified xsi:type="dcterms:W3CDTF">2026-09-12T19:48:00Z</dcterms:modified>
  <cp:category/>
</cp:coreProperties>
</file>