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C6CE3" w14:textId="5EF5A2D7" w:rsidR="0086264F" w:rsidRDefault="00BE440D" w:rsidP="00BE440D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proofErr w:type="spellStart"/>
      <w:r w:rsidRPr="00BE44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Movies</w:t>
      </w:r>
      <w:proofErr w:type="spellEnd"/>
      <w:r w:rsidRPr="00BE44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Data Platform — Project Report</w:t>
      </w:r>
    </w:p>
    <w:p w14:paraId="671FDD80" w14:textId="77777777" w:rsidR="00BE440D" w:rsidRDefault="00BE440D" w:rsidP="00BE440D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14:paraId="09EF84A2" w14:textId="77777777" w:rsidR="00BE440D" w:rsidRPr="00BE440D" w:rsidRDefault="00BE440D" w:rsidP="00BE440D">
      <w:pPr>
        <w:pStyle w:val="Titre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Rodrigue – Nassim – Harold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br/>
      </w:r>
      <w:r w:rsidRPr="00FE7FF8">
        <w:rPr>
          <w:rStyle w:val="s1"/>
        </w:rPr>
        <w:t>1. Contexte et objectifs</w:t>
      </w:r>
    </w:p>
    <w:p w14:paraId="44BFFBD0" w14:textId="0D702117" w:rsidR="00BE440D" w:rsidRPr="00BE440D" w:rsidRDefault="00BE440D" w:rsidP="00BE44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Ce projet s’inscrit dans le cadre de la mise en place d’une plateforme d’analyse de données basée sur </w:t>
      </w:r>
      <w:proofErr w:type="gram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stack</w:t>
      </w:r>
      <w:proofErr w:type="gram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ELK (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Elasticsearch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Logstash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Kibana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</w:t>
      </w:r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="00FE7FF8" w:rsidRPr="00FE7FF8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L’objectif principal est d’exploiter un </w:t>
      </w:r>
      <w:proofErr w:type="spellStart"/>
      <w:r w:rsidR="00FE7FF8" w:rsidRPr="00FE7FF8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dataset</w:t>
      </w:r>
      <w:proofErr w:type="spellEnd"/>
      <w:r w:rsidR="00FE7FF8" w:rsidRPr="00FE7FF8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films afin de construire une chaîne complète de traitement et d’analyse de données avec la stack ELK.</w:t>
      </w:r>
    </w:p>
    <w:p w14:paraId="142C46E9" w14:textId="77777777" w:rsidR="00BE440D" w:rsidRPr="00BE440D" w:rsidRDefault="00BE440D" w:rsidP="00BE44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projet consiste à mettre en place une solution complète permettant d’ingérer des données brutes, de les nettoyer et de les structurer, puis de les indexer dans 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Elasticsearch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afin de faciliter leur exploitation.</w:t>
      </w:r>
    </w:p>
    <w:p w14:paraId="01A92527" w14:textId="77777777" w:rsidR="00BE440D" w:rsidRDefault="00BE440D" w:rsidP="00BE44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L’objectif final est de proposer une lecture métier des données à travers des requêtes analytiques et un 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dashboard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Kibana</w:t>
      </w:r>
      <w:proofErr w:type="spellEnd"/>
      <w:r w:rsidRPr="00BE440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56B6BC73" w14:textId="77777777" w:rsidR="00BE440D" w:rsidRDefault="00BE440D" w:rsidP="00BE440D">
      <w:pPr>
        <w:pStyle w:val="Titre2"/>
      </w:pPr>
      <w:r>
        <w:rPr>
          <w:rStyle w:val="s1"/>
        </w:rPr>
        <w:t>2. Architecture et environnement</w:t>
      </w:r>
    </w:p>
    <w:p w14:paraId="3B685FE5" w14:textId="77777777" w:rsidR="00BE440D" w:rsidRDefault="00BE440D" w:rsidP="00BE440D">
      <w:pPr>
        <w:pStyle w:val="p2"/>
      </w:pPr>
      <w:r>
        <w:t xml:space="preserve">L’architecture du projet repose sur </w:t>
      </w:r>
      <w:proofErr w:type="gramStart"/>
      <w:r>
        <w:t>la stack</w:t>
      </w:r>
      <w:proofErr w:type="gramEnd"/>
      <w:r>
        <w:t xml:space="preserve"> ELK composée de trois services principaux :</w:t>
      </w:r>
    </w:p>
    <w:p w14:paraId="2E339F0C" w14:textId="77777777" w:rsidR="00BE440D" w:rsidRDefault="00BE440D" w:rsidP="00BE440D">
      <w:pPr>
        <w:numPr>
          <w:ilvl w:val="0"/>
          <w:numId w:val="2"/>
        </w:numPr>
        <w:spacing w:before="100" w:beforeAutospacing="1" w:after="100" w:afterAutospacing="1"/>
      </w:pPr>
      <w:proofErr w:type="spellStart"/>
      <w:r>
        <w:rPr>
          <w:rStyle w:val="s1"/>
          <w:b/>
          <w:bCs/>
        </w:rPr>
        <w:t>Elasticsearch</w:t>
      </w:r>
      <w:proofErr w:type="spellEnd"/>
      <w:r>
        <w:t xml:space="preserve"> : moteur de recherche et d’indexation des données</w:t>
      </w:r>
    </w:p>
    <w:p w14:paraId="0D695472" w14:textId="77777777" w:rsidR="00BE440D" w:rsidRDefault="00BE440D" w:rsidP="00BE440D">
      <w:pPr>
        <w:numPr>
          <w:ilvl w:val="0"/>
          <w:numId w:val="2"/>
        </w:numPr>
        <w:spacing w:before="100" w:beforeAutospacing="1" w:after="100" w:afterAutospacing="1"/>
      </w:pPr>
      <w:proofErr w:type="spellStart"/>
      <w:r>
        <w:rPr>
          <w:rStyle w:val="s1"/>
          <w:b/>
          <w:bCs/>
        </w:rPr>
        <w:t>Logstash</w:t>
      </w:r>
      <w:proofErr w:type="spellEnd"/>
      <w:r>
        <w:t xml:space="preserve"> : outil de traitement et de transformation des données</w:t>
      </w:r>
    </w:p>
    <w:p w14:paraId="1CD95F06" w14:textId="77777777" w:rsidR="00BE440D" w:rsidRDefault="00BE440D" w:rsidP="00BE440D">
      <w:pPr>
        <w:numPr>
          <w:ilvl w:val="0"/>
          <w:numId w:val="2"/>
        </w:numPr>
        <w:spacing w:before="100" w:beforeAutospacing="1" w:after="100" w:afterAutospacing="1"/>
      </w:pPr>
      <w:proofErr w:type="spellStart"/>
      <w:r>
        <w:rPr>
          <w:rStyle w:val="s1"/>
          <w:b/>
          <w:bCs/>
        </w:rPr>
        <w:t>Kibana</w:t>
      </w:r>
      <w:proofErr w:type="spellEnd"/>
      <w:r>
        <w:t xml:space="preserve"> : interface de visualisation et d’analyse</w:t>
      </w:r>
    </w:p>
    <w:p w14:paraId="5A1F3934" w14:textId="77777777" w:rsidR="00BE440D" w:rsidRDefault="00BE440D" w:rsidP="00BE440D">
      <w:pPr>
        <w:pStyle w:val="p3"/>
      </w:pPr>
      <w:r>
        <w:t xml:space="preserve">Le projet est déployé via un fichier </w:t>
      </w:r>
      <w:r>
        <w:rPr>
          <w:rStyle w:val="CodeHTML"/>
        </w:rPr>
        <w:t>docker-</w:t>
      </w:r>
      <w:proofErr w:type="spellStart"/>
      <w:r>
        <w:rPr>
          <w:rStyle w:val="CodeHTML"/>
        </w:rPr>
        <w:t>compose.yml</w:t>
      </w:r>
      <w:proofErr w:type="spellEnd"/>
      <w:r>
        <w:t>, permettant de lancer l’ensemble des services de manière reproductible.</w:t>
      </w:r>
    </w:p>
    <w:p w14:paraId="7AE2596D" w14:textId="77777777" w:rsidR="00BE440D" w:rsidRPr="00BE440D" w:rsidRDefault="00BE440D" w:rsidP="00BE440D">
      <w:pPr>
        <w:pStyle w:val="p3"/>
        <w:rPr>
          <w:b/>
          <w:bCs/>
          <w:u w:val="single"/>
        </w:rPr>
      </w:pPr>
      <w:r w:rsidRPr="00BE440D">
        <w:rPr>
          <w:b/>
          <w:bCs/>
          <w:u w:val="single"/>
        </w:rPr>
        <w:t>Le flux de données est le suivant :</w:t>
      </w:r>
    </w:p>
    <w:p w14:paraId="5528E13B" w14:textId="499E07E7" w:rsidR="00BE440D" w:rsidRDefault="00BE440D" w:rsidP="00BE440D">
      <w:pPr>
        <w:pStyle w:val="p1"/>
      </w:pPr>
      <w:r w:rsidRPr="00BE440D">
        <w:t xml:space="preserve">movies.csv → </w:t>
      </w:r>
      <w:proofErr w:type="spellStart"/>
      <w:r w:rsidRPr="00BE440D">
        <w:t>Logstash</w:t>
      </w:r>
      <w:proofErr w:type="spellEnd"/>
      <w:r w:rsidRPr="00BE440D">
        <w:t xml:space="preserve"> → </w:t>
      </w:r>
      <w:proofErr w:type="spellStart"/>
      <w:r w:rsidRPr="00BE440D">
        <w:t>Elasticsearch</w:t>
      </w:r>
      <w:proofErr w:type="spellEnd"/>
      <w:r w:rsidRPr="00BE440D">
        <w:t xml:space="preserve"> (</w:t>
      </w:r>
      <w:proofErr w:type="spellStart"/>
      <w:r w:rsidRPr="00BE440D">
        <w:t>movies_raw</w:t>
      </w:r>
      <w:proofErr w:type="spellEnd"/>
      <w:r w:rsidRPr="00BE440D">
        <w:t xml:space="preserve"> / </w:t>
      </w:r>
      <w:proofErr w:type="spellStart"/>
      <w:r w:rsidRPr="00BE440D">
        <w:t>movies_clean</w:t>
      </w:r>
      <w:proofErr w:type="spellEnd"/>
      <w:r w:rsidRPr="00BE440D">
        <w:t xml:space="preserve">) → </w:t>
      </w:r>
      <w:proofErr w:type="spellStart"/>
      <w:r w:rsidRPr="00BE440D">
        <w:t>Kibana</w:t>
      </w:r>
      <w:proofErr w:type="spellEnd"/>
      <w:r>
        <w:br/>
      </w:r>
      <w:r>
        <w:br/>
      </w:r>
      <w:r>
        <w:t xml:space="preserve">Les données sont d’abord ingérées de manière brute dans un index </w:t>
      </w:r>
      <w:proofErr w:type="spellStart"/>
      <w:r>
        <w:rPr>
          <w:rStyle w:val="CodeHTML"/>
        </w:rPr>
        <w:t>movies_raw</w:t>
      </w:r>
      <w:proofErr w:type="spellEnd"/>
      <w:r>
        <w:t xml:space="preserve">, puis nettoyées et transformées avant d’être stockées dans un index </w:t>
      </w:r>
      <w:proofErr w:type="spellStart"/>
      <w:r>
        <w:rPr>
          <w:rStyle w:val="CodeHTML"/>
        </w:rPr>
        <w:t>movies_clean</w:t>
      </w:r>
      <w:proofErr w:type="spellEnd"/>
      <w:r>
        <w:t>.</w:t>
      </w:r>
      <w:r w:rsidR="00FE7FF8">
        <w:br/>
      </w:r>
      <w:r w:rsidR="00FE7FF8">
        <w:br/>
      </w:r>
      <w:r w:rsidR="00FE7FF8" w:rsidRPr="00FE7FF8">
        <w:t>L’ensemble de l’environnement est conçu pour être reproductible sur n’importe quelle machine via Docker.</w:t>
      </w:r>
    </w:p>
    <w:p w14:paraId="3FAB5613" w14:textId="77777777" w:rsidR="00BE440D" w:rsidRDefault="00BE440D" w:rsidP="00BE440D">
      <w:pPr>
        <w:pStyle w:val="Titre2"/>
      </w:pPr>
      <w:r>
        <w:rPr>
          <w:rStyle w:val="s1"/>
        </w:rPr>
        <w:t>3. Données et nettoyage</w:t>
      </w:r>
    </w:p>
    <w:p w14:paraId="411E3D84" w14:textId="4866EAC3" w:rsidR="00E17402" w:rsidRDefault="00BE440D" w:rsidP="00E17402">
      <w:pPr>
        <w:pStyle w:val="p1"/>
      </w:pPr>
      <w:r w:rsidRPr="00BE440D">
        <w:rPr>
          <w:sz w:val="44"/>
          <w:szCs w:val="44"/>
        </w:rPr>
        <w:t>À compléter.</w:t>
      </w:r>
      <w:r>
        <w:rPr>
          <w:sz w:val="44"/>
          <w:szCs w:val="44"/>
        </w:rPr>
        <w:br/>
      </w:r>
      <w:r w:rsidR="00E17402">
        <w:rPr>
          <w:sz w:val="44"/>
          <w:szCs w:val="44"/>
        </w:rPr>
        <w:br/>
      </w:r>
      <w:r w:rsidR="00E17402">
        <w:rPr>
          <w:sz w:val="44"/>
          <w:szCs w:val="44"/>
        </w:rPr>
        <w:lastRenderedPageBreak/>
        <w:br/>
      </w:r>
      <w:r>
        <w:rPr>
          <w:sz w:val="44"/>
          <w:szCs w:val="44"/>
        </w:rPr>
        <w:br/>
      </w:r>
      <w:r w:rsidR="00E17402" w:rsidRPr="00E17402">
        <w:rPr>
          <w:rStyle w:val="s1"/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/>
          <w14:ligatures w14:val="standardContextual"/>
        </w:rPr>
        <w:t xml:space="preserve">4. Modélisation </w:t>
      </w:r>
      <w:proofErr w:type="spellStart"/>
      <w:r w:rsidR="00E17402" w:rsidRPr="00E17402">
        <w:rPr>
          <w:rStyle w:val="s1"/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/>
          <w14:ligatures w14:val="standardContextual"/>
        </w:rPr>
        <w:t>Elasticsearch</w:t>
      </w:r>
      <w:proofErr w:type="spellEnd"/>
    </w:p>
    <w:p w14:paraId="402ABB82" w14:textId="77777777" w:rsidR="00E17402" w:rsidRDefault="00E17402" w:rsidP="00E17402">
      <w:pPr>
        <w:pStyle w:val="p1"/>
      </w:pPr>
    </w:p>
    <w:p w14:paraId="2B11DA7D" w14:textId="6CCE4538" w:rsidR="00BE440D" w:rsidRPr="00E17402" w:rsidRDefault="00E17402" w:rsidP="00E17402">
      <w:pPr>
        <w:pStyle w:val="p1"/>
        <w:rPr>
          <w:sz w:val="44"/>
          <w:szCs w:val="44"/>
        </w:rPr>
      </w:pPr>
      <w:r w:rsidRPr="00E17402">
        <w:rPr>
          <w:sz w:val="44"/>
          <w:szCs w:val="44"/>
        </w:rPr>
        <w:t>À compléter.</w:t>
      </w:r>
      <w:r>
        <w:rPr>
          <w:sz w:val="44"/>
          <w:szCs w:val="44"/>
        </w:rPr>
        <w:br/>
      </w:r>
    </w:p>
    <w:p w14:paraId="18EB3B83" w14:textId="6985652D" w:rsidR="00E17402" w:rsidRPr="00E17402" w:rsidRDefault="00E17402" w:rsidP="00E17402">
      <w:pPr>
        <w:pStyle w:val="p1"/>
        <w:rPr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/>
          <w14:ligatures w14:val="standardContextual"/>
        </w:rPr>
      </w:pPr>
      <w:r w:rsidRPr="00E17402">
        <w:rPr>
          <w:rStyle w:val="s1"/>
          <w:rFonts w:asciiTheme="majorHAnsi" w:eastAsiaTheme="majorEastAsia" w:hAnsiTheme="majorHAnsi" w:cstheme="majorBidi"/>
          <w:color w:val="0F4761" w:themeColor="accent1" w:themeShade="BF"/>
          <w:kern w:val="2"/>
          <w:sz w:val="32"/>
          <w:szCs w:val="32"/>
          <w:lang w:eastAsia="en-US"/>
          <w14:ligatures w14:val="standardContextual"/>
        </w:rPr>
        <w:t>5. Requêtes et analyses</w:t>
      </w:r>
    </w:p>
    <w:p w14:paraId="1356D11B" w14:textId="77777777" w:rsidR="00E17402" w:rsidRPr="00E17402" w:rsidRDefault="00E17402" w:rsidP="00E17402">
      <w:pPr>
        <w:pStyle w:val="p1"/>
        <w:rPr>
          <w:sz w:val="44"/>
          <w:szCs w:val="44"/>
        </w:rPr>
      </w:pPr>
      <w:r w:rsidRPr="00E17402">
        <w:rPr>
          <w:sz w:val="44"/>
          <w:szCs w:val="44"/>
        </w:rPr>
        <w:t>À compléter.</w:t>
      </w:r>
    </w:p>
    <w:p w14:paraId="47B36CDA" w14:textId="77777777" w:rsidR="00E17402" w:rsidRDefault="00E17402" w:rsidP="00E17402">
      <w:pPr>
        <w:pStyle w:val="Titre2"/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>
        <w:rPr>
          <w:rStyle w:val="s1"/>
        </w:rPr>
        <w:t>6. Dashboard Kibana et lecture métier</w:t>
      </w:r>
    </w:p>
    <w:p w14:paraId="4963CED2" w14:textId="77777777" w:rsidR="00E17402" w:rsidRDefault="00E17402" w:rsidP="00E17402">
      <w:pPr>
        <w:pStyle w:val="p2"/>
      </w:pPr>
      <w:r>
        <w:t xml:space="preserve">Le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Kibana</w:t>
      </w:r>
      <w:proofErr w:type="spellEnd"/>
      <w:r>
        <w:t xml:space="preserve"> a été conçu afin de proposer une visualisation claire et exploitable des données issues du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rPr>
          <w:rStyle w:val="s1"/>
          <w:i/>
          <w:iCs/>
        </w:rPr>
        <w:t>movies_clean</w:t>
      </w:r>
      <w:proofErr w:type="spellEnd"/>
      <w:r>
        <w:t>.</w:t>
      </w:r>
      <w:r>
        <w:br/>
        <w:t>L’objectif principal est de faciliter l’analyse des tendances liées aux films à travers plusieurs indicateurs clés.</w:t>
      </w:r>
    </w:p>
    <w:p w14:paraId="15023026" w14:textId="77777777" w:rsidR="00E17402" w:rsidRDefault="00E17402" w:rsidP="00E17402">
      <w:pPr>
        <w:pStyle w:val="p3"/>
      </w:pPr>
      <w:r>
        <w:t xml:space="preserve">Plusieurs visualisations ont été mises en place afin d’explorer différentes dimensions du </w:t>
      </w:r>
      <w:proofErr w:type="spellStart"/>
      <w:r>
        <w:t>dataset</w:t>
      </w:r>
      <w:proofErr w:type="spellEnd"/>
      <w:r>
        <w:t xml:space="preserve"> :</w:t>
      </w:r>
    </w:p>
    <w:p w14:paraId="0FFDDDD3" w14:textId="77777777" w:rsidR="00E17402" w:rsidRDefault="00E17402" w:rsidP="00E17402">
      <w:pPr>
        <w:numPr>
          <w:ilvl w:val="0"/>
          <w:numId w:val="3"/>
        </w:numPr>
        <w:spacing w:before="100" w:beforeAutospacing="1" w:after="100" w:afterAutospacing="1"/>
      </w:pPr>
      <w:r>
        <w:t xml:space="preserve">Une analyse des </w:t>
      </w:r>
      <w:r>
        <w:rPr>
          <w:rStyle w:val="s1"/>
          <w:b/>
          <w:bCs/>
        </w:rPr>
        <w:t>studios de production</w:t>
      </w:r>
      <w:r>
        <w:t xml:space="preserve"> permettant d’identifier les acteurs les plus présents</w:t>
      </w:r>
    </w:p>
    <w:p w14:paraId="1933AE16" w14:textId="77777777" w:rsidR="00E17402" w:rsidRDefault="00E17402" w:rsidP="00E17402">
      <w:pPr>
        <w:numPr>
          <w:ilvl w:val="0"/>
          <w:numId w:val="3"/>
        </w:numPr>
        <w:spacing w:before="100" w:beforeAutospacing="1" w:after="100" w:afterAutospacing="1"/>
      </w:pPr>
      <w:r>
        <w:t xml:space="preserve">Une </w:t>
      </w:r>
      <w:r>
        <w:rPr>
          <w:rStyle w:val="s1"/>
          <w:b/>
          <w:bCs/>
        </w:rPr>
        <w:t>distribution des notes des films</w:t>
      </w:r>
      <w:r>
        <w:t xml:space="preserve"> afin d’observer la répartition globale des évaluations</w:t>
      </w:r>
    </w:p>
    <w:p w14:paraId="6EAA51F0" w14:textId="77777777" w:rsidR="00E17402" w:rsidRDefault="00E17402" w:rsidP="00E17402">
      <w:pPr>
        <w:numPr>
          <w:ilvl w:val="0"/>
          <w:numId w:val="3"/>
        </w:numPr>
        <w:spacing w:before="100" w:beforeAutospacing="1" w:after="100" w:afterAutospacing="1"/>
      </w:pPr>
      <w:r>
        <w:t>Une visualisation de l’</w:t>
      </w:r>
      <w:r>
        <w:rPr>
          <w:rStyle w:val="s1"/>
          <w:b/>
          <w:bCs/>
        </w:rPr>
        <w:t>évolution du nombre de films par année</w:t>
      </w:r>
      <w:r>
        <w:t>, mettant en évidence les tendances temporelles</w:t>
      </w:r>
    </w:p>
    <w:p w14:paraId="17165D20" w14:textId="77777777" w:rsidR="00E17402" w:rsidRDefault="00E17402" w:rsidP="00E17402">
      <w:pPr>
        <w:numPr>
          <w:ilvl w:val="0"/>
          <w:numId w:val="3"/>
        </w:numPr>
        <w:spacing w:before="100" w:beforeAutospacing="1" w:after="100" w:afterAutospacing="1"/>
      </w:pPr>
      <w:r>
        <w:t xml:space="preserve">Une analyse des </w:t>
      </w:r>
      <w:r>
        <w:rPr>
          <w:rStyle w:val="s1"/>
          <w:b/>
          <w:bCs/>
        </w:rPr>
        <w:t>durées des films</w:t>
      </w:r>
      <w:r>
        <w:t xml:space="preserve"> permettant d’identifier les formats les plus courants</w:t>
      </w:r>
    </w:p>
    <w:p w14:paraId="4FFF4E8B" w14:textId="77777777" w:rsidR="00E17402" w:rsidRDefault="00E17402" w:rsidP="00E17402">
      <w:pPr>
        <w:numPr>
          <w:ilvl w:val="0"/>
          <w:numId w:val="3"/>
        </w:numPr>
        <w:spacing w:before="100" w:beforeAutospacing="1" w:after="100" w:afterAutospacing="1"/>
      </w:pPr>
      <w:r>
        <w:t>Des visualisations complémentaires, comme un classement des studios sans la catégorie “Other”, afin d’améliorer la lisibilité des résultats</w:t>
      </w:r>
    </w:p>
    <w:p w14:paraId="10751400" w14:textId="77777777" w:rsidR="00E17402" w:rsidRDefault="00E17402" w:rsidP="00E17402">
      <w:pPr>
        <w:pStyle w:val="p2"/>
      </w:pPr>
      <w:r>
        <w:t xml:space="preserve">Ces visualisations ont été organisées dans un </w:t>
      </w:r>
      <w:proofErr w:type="spellStart"/>
      <w:r>
        <w:t>dashboard</w:t>
      </w:r>
      <w:proofErr w:type="spellEnd"/>
      <w:r>
        <w:t xml:space="preserve"> structuré, avec une attention particulière portée à la lisibilité et à la cohérence des graphiques.</w:t>
      </w:r>
    </w:p>
    <w:p w14:paraId="768CEDE2" w14:textId="77777777" w:rsidR="00E17402" w:rsidRDefault="00E17402" w:rsidP="00E17402">
      <w:pPr>
        <w:pStyle w:val="p3"/>
      </w:pPr>
      <w:r>
        <w:t xml:space="preserve">D’un point de vue métier, ce </w:t>
      </w:r>
      <w:proofErr w:type="spellStart"/>
      <w:r>
        <w:t>dashboard</w:t>
      </w:r>
      <w:proofErr w:type="spellEnd"/>
      <w:r>
        <w:t xml:space="preserve"> permet notamment de :</w:t>
      </w:r>
    </w:p>
    <w:p w14:paraId="178EE58C" w14:textId="77777777" w:rsidR="00E17402" w:rsidRDefault="00E17402" w:rsidP="00E17402">
      <w:pPr>
        <w:numPr>
          <w:ilvl w:val="0"/>
          <w:numId w:val="4"/>
        </w:numPr>
        <w:spacing w:before="100" w:beforeAutospacing="1" w:after="100" w:afterAutospacing="1"/>
      </w:pPr>
      <w:r>
        <w:t>Identifier les studios dominants dans l’industrie</w:t>
      </w:r>
    </w:p>
    <w:p w14:paraId="6008FBA8" w14:textId="77777777" w:rsidR="00E17402" w:rsidRDefault="00E17402" w:rsidP="00E17402">
      <w:pPr>
        <w:numPr>
          <w:ilvl w:val="0"/>
          <w:numId w:val="4"/>
        </w:numPr>
        <w:spacing w:before="100" w:beforeAutospacing="1" w:after="100" w:afterAutospacing="1"/>
      </w:pPr>
      <w:r>
        <w:t>Comprendre la distribution des notes des films</w:t>
      </w:r>
    </w:p>
    <w:p w14:paraId="53AB4707" w14:textId="77777777" w:rsidR="00E17402" w:rsidRDefault="00E17402" w:rsidP="00E17402">
      <w:pPr>
        <w:numPr>
          <w:ilvl w:val="0"/>
          <w:numId w:val="4"/>
        </w:numPr>
        <w:spacing w:before="100" w:beforeAutospacing="1" w:after="100" w:afterAutospacing="1"/>
      </w:pPr>
      <w:r>
        <w:t>Observer l’évolution de la production cinématographique dans le temps</w:t>
      </w:r>
    </w:p>
    <w:p w14:paraId="6CD0C011" w14:textId="77777777" w:rsidR="00E17402" w:rsidRDefault="00E17402" w:rsidP="00E17402">
      <w:pPr>
        <w:numPr>
          <w:ilvl w:val="0"/>
          <w:numId w:val="4"/>
        </w:numPr>
        <w:spacing w:before="100" w:beforeAutospacing="1" w:after="100" w:afterAutospacing="1"/>
      </w:pPr>
      <w:r>
        <w:lastRenderedPageBreak/>
        <w:t>Analyser les formats de durée les plus fréquents</w:t>
      </w:r>
    </w:p>
    <w:p w14:paraId="1F6534EE" w14:textId="77777777" w:rsidR="00E17402" w:rsidRDefault="00E17402" w:rsidP="00E17402">
      <w:pPr>
        <w:pStyle w:val="p2"/>
      </w:pPr>
      <w:r>
        <w:t xml:space="preserve">Certaines limites ont toutefois été identifiées. En particulier, une baisse apparente du nombre de films sur les années récentes s’explique par un manque de données complètes dans le </w:t>
      </w:r>
      <w:proofErr w:type="spellStart"/>
      <w:r>
        <w:t>dataset</w:t>
      </w:r>
      <w:proofErr w:type="spellEnd"/>
      <w:r>
        <w:t>, ce qui peut biaiser l’interprétation.</w:t>
      </w:r>
    </w:p>
    <w:p w14:paraId="16E4A336" w14:textId="2F3002A6" w:rsidR="00E17402" w:rsidRDefault="00FE7FF8" w:rsidP="00E17402">
      <w:pPr>
        <w:pStyle w:val="p4"/>
      </w:pPr>
      <w:r w:rsidRPr="00FE7FF8">
        <w:t>Les choix de visualisation ont été réalisés en fonction des types de données (numériques, temporelles, catégorielles) afin de garantir une représentation adaptée et pertinente des informations.</w:t>
      </w:r>
    </w:p>
    <w:p w14:paraId="5F22BFE1" w14:textId="77777777" w:rsidR="00E17402" w:rsidRDefault="00E17402" w:rsidP="00E17402">
      <w:pPr>
        <w:pStyle w:val="Titre2"/>
      </w:pPr>
      <w:r>
        <w:rPr>
          <w:rStyle w:val="s1"/>
        </w:rPr>
        <w:t>7. Gestion de projet et collaboration</w:t>
      </w:r>
    </w:p>
    <w:p w14:paraId="53281159" w14:textId="77777777" w:rsidR="00E17402" w:rsidRDefault="00E17402" w:rsidP="00E17402">
      <w:pPr>
        <w:pStyle w:val="p2"/>
      </w:pPr>
      <w:r>
        <w:t xml:space="preserve">Le projet a été organisé selon une méthodologie inspirée du </w:t>
      </w:r>
      <w:proofErr w:type="spellStart"/>
      <w:r>
        <w:t>Gitflow</w:t>
      </w:r>
      <w:proofErr w:type="spellEnd"/>
      <w:r>
        <w:t>, avec une séparation claire des branches :</w:t>
      </w:r>
    </w:p>
    <w:p w14:paraId="432E71C7" w14:textId="77777777" w:rsidR="00E17402" w:rsidRDefault="00E17402" w:rsidP="00E17402">
      <w:pPr>
        <w:numPr>
          <w:ilvl w:val="0"/>
          <w:numId w:val="5"/>
        </w:numPr>
        <w:spacing w:before="100" w:beforeAutospacing="1" w:after="100" w:afterAutospacing="1"/>
      </w:pPr>
      <w:proofErr w:type="gramStart"/>
      <w:r>
        <w:rPr>
          <w:rStyle w:val="s1"/>
          <w:b/>
          <w:bCs/>
        </w:rPr>
        <w:t>main</w:t>
      </w:r>
      <w:proofErr w:type="gramEnd"/>
      <w:r>
        <w:t xml:space="preserve"> : version stable du projet</w:t>
      </w:r>
    </w:p>
    <w:p w14:paraId="67CFAF17" w14:textId="77777777" w:rsidR="00E17402" w:rsidRDefault="00E17402" w:rsidP="00E17402">
      <w:pPr>
        <w:numPr>
          <w:ilvl w:val="0"/>
          <w:numId w:val="5"/>
        </w:numPr>
        <w:spacing w:before="100" w:beforeAutospacing="1" w:after="100" w:afterAutospacing="1"/>
      </w:pPr>
      <w:proofErr w:type="gramStart"/>
      <w:r>
        <w:rPr>
          <w:rStyle w:val="s1"/>
          <w:b/>
          <w:bCs/>
        </w:rPr>
        <w:t>dev</w:t>
      </w:r>
      <w:proofErr w:type="gramEnd"/>
      <w:r>
        <w:t xml:space="preserve"> : branche d’intégration</w:t>
      </w:r>
    </w:p>
    <w:p w14:paraId="257CF05B" w14:textId="77777777" w:rsidR="00E17402" w:rsidRDefault="00E17402" w:rsidP="00E17402">
      <w:pPr>
        <w:numPr>
          <w:ilvl w:val="0"/>
          <w:numId w:val="5"/>
        </w:numPr>
        <w:spacing w:before="100" w:beforeAutospacing="1" w:after="100" w:afterAutospacing="1"/>
      </w:pPr>
      <w:proofErr w:type="spellStart"/>
      <w:proofErr w:type="gramStart"/>
      <w:r>
        <w:rPr>
          <w:rStyle w:val="s1"/>
          <w:b/>
          <w:bCs/>
        </w:rPr>
        <w:t>feature</w:t>
      </w:r>
      <w:proofErr w:type="spellEnd"/>
      <w:proofErr w:type="gramEnd"/>
      <w:r>
        <w:rPr>
          <w:rStyle w:val="s1"/>
          <w:b/>
          <w:bCs/>
        </w:rPr>
        <w:t>/</w:t>
      </w:r>
      <w:r>
        <w:t xml:space="preserve"> : branches dédiées au développement des différentes fonctionnalités</w:t>
      </w:r>
    </w:p>
    <w:p w14:paraId="451D9538" w14:textId="77777777" w:rsidR="00E17402" w:rsidRDefault="00E17402" w:rsidP="00E17402">
      <w:pPr>
        <w:pStyle w:val="p3"/>
      </w:pPr>
      <w:r>
        <w:t xml:space="preserve">Chaque fonctionnalité a été développée dans une branche spécifique, puis intégrée via des Pull </w:t>
      </w:r>
      <w:proofErr w:type="spellStart"/>
      <w:r>
        <w:t>Requests</w:t>
      </w:r>
      <w:proofErr w:type="spellEnd"/>
      <w:r>
        <w:t>.</w:t>
      </w:r>
      <w:r>
        <w:br/>
        <w:t xml:space="preserve">Ces Pull </w:t>
      </w:r>
      <w:proofErr w:type="spellStart"/>
      <w:r>
        <w:t>Requests</w:t>
      </w:r>
      <w:proofErr w:type="spellEnd"/>
      <w:r>
        <w:t xml:space="preserve"> ont permis de garantir la traçabilité du travail ainsi que la relecture par les membres de l’équipe.</w:t>
      </w:r>
    </w:p>
    <w:p w14:paraId="1AF26E19" w14:textId="77777777" w:rsidR="00E17402" w:rsidRDefault="00E17402" w:rsidP="00E17402">
      <w:pPr>
        <w:pStyle w:val="p3"/>
      </w:pPr>
      <w:r>
        <w:t xml:space="preserve">Un planning poker a été réalisé en début de projet afin d’estimer l’effort nécessaire pour chaque </w:t>
      </w:r>
      <w:proofErr w:type="spellStart"/>
      <w:r>
        <w:t>feature</w:t>
      </w:r>
      <w:proofErr w:type="spellEnd"/>
      <w:r>
        <w:t>.</w:t>
      </w:r>
      <w:r>
        <w:br/>
        <w:t>Cela a permis de répartir les tâches de manière équilibrée entre les membres de l’équipe.</w:t>
      </w:r>
    </w:p>
    <w:p w14:paraId="61766602" w14:textId="3662A5F0" w:rsidR="00E17402" w:rsidRDefault="00E17402" w:rsidP="00E17402">
      <w:pPr>
        <w:pStyle w:val="p4"/>
      </w:pPr>
      <w:r>
        <w:t>La répartition des responsabilités a été organisée de manière à couvrir l’ensemble du projet, avec une spécialisation par domaine (</w:t>
      </w:r>
      <w:proofErr w:type="spellStart"/>
      <w:r>
        <w:t>dashboard</w:t>
      </w:r>
      <w:proofErr w:type="spellEnd"/>
      <w:r>
        <w:t>, nettoyage des données, infrastructure, etc.), tout en conservant une collaboration globale entre les membres.</w:t>
      </w:r>
      <w:r w:rsidR="00FE7FF8">
        <w:br/>
      </w:r>
      <w:r w:rsidR="00FE7FF8">
        <w:br/>
      </w:r>
      <w:r w:rsidR="00FE7FF8" w:rsidRPr="00FE7FF8">
        <w:t>Chaque membre a contribué activement aux différentes parties du projet, avec une entraide régulière afin de résoudre les difficultés rencontrées.</w:t>
      </w:r>
    </w:p>
    <w:p w14:paraId="7DC383EE" w14:textId="5308AA41" w:rsidR="00BE440D" w:rsidRPr="00BE440D" w:rsidRDefault="00BE440D" w:rsidP="00BE440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256A3630" w14:textId="77777777" w:rsidR="00E17402" w:rsidRDefault="00E17402" w:rsidP="00E17402">
      <w:pPr>
        <w:pStyle w:val="Titre2"/>
      </w:pPr>
      <w:r>
        <w:rPr>
          <w:rStyle w:val="s1"/>
        </w:rPr>
        <w:t>8. Bilan, limites et améliorations</w:t>
      </w:r>
    </w:p>
    <w:p w14:paraId="76ADA022" w14:textId="77777777" w:rsidR="00E17402" w:rsidRDefault="00E17402" w:rsidP="00E17402">
      <w:pPr>
        <w:pStyle w:val="p2"/>
      </w:pPr>
      <w:r>
        <w:t>À compléter.</w:t>
      </w:r>
    </w:p>
    <w:p w14:paraId="1AD7A8B9" w14:textId="5102E7BD" w:rsidR="00BE440D" w:rsidRPr="00BE440D" w:rsidRDefault="00BE440D" w:rsidP="00BE440D"/>
    <w:sectPr w:rsidR="00BE440D" w:rsidRPr="00BE44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07D8"/>
    <w:multiLevelType w:val="multilevel"/>
    <w:tmpl w:val="2828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53DE5"/>
    <w:multiLevelType w:val="multilevel"/>
    <w:tmpl w:val="8D94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A0AD5"/>
    <w:multiLevelType w:val="multilevel"/>
    <w:tmpl w:val="5E5E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F564F"/>
    <w:multiLevelType w:val="multilevel"/>
    <w:tmpl w:val="CCA4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9D3EAD"/>
    <w:multiLevelType w:val="multilevel"/>
    <w:tmpl w:val="6762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910779">
    <w:abstractNumId w:val="2"/>
  </w:num>
  <w:num w:numId="2" w16cid:durableId="1286229875">
    <w:abstractNumId w:val="3"/>
  </w:num>
  <w:num w:numId="3" w16cid:durableId="2123918543">
    <w:abstractNumId w:val="1"/>
  </w:num>
  <w:num w:numId="4" w16cid:durableId="2144619255">
    <w:abstractNumId w:val="0"/>
  </w:num>
  <w:num w:numId="5" w16cid:durableId="16421514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1B9"/>
    <w:rsid w:val="00066A9C"/>
    <w:rsid w:val="001C706B"/>
    <w:rsid w:val="002E2F05"/>
    <w:rsid w:val="003A2B4E"/>
    <w:rsid w:val="00423CBC"/>
    <w:rsid w:val="00631EE5"/>
    <w:rsid w:val="00672845"/>
    <w:rsid w:val="0073208B"/>
    <w:rsid w:val="0086264F"/>
    <w:rsid w:val="00AC0663"/>
    <w:rsid w:val="00BE440D"/>
    <w:rsid w:val="00E17402"/>
    <w:rsid w:val="00F911B9"/>
    <w:rsid w:val="00FE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4751E2"/>
  <w15:chartTrackingRefBased/>
  <w15:docId w15:val="{5412393C-1F6E-FC49-97B9-E57873E8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91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91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91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91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91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911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911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911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911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91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91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91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91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91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91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91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91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91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911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91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911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91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911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91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91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91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91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91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911B9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Policepardfaut"/>
    <w:rsid w:val="00BE440D"/>
  </w:style>
  <w:style w:type="paragraph" w:customStyle="1" w:styleId="p2">
    <w:name w:val="p2"/>
    <w:basedOn w:val="Normal"/>
    <w:rsid w:val="00BE44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BE44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BE44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BE440D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BE440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704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 HARNAIS</dc:creator>
  <cp:keywords/>
  <dc:description/>
  <cp:lastModifiedBy>RODRIGUE HARNAIS</cp:lastModifiedBy>
  <cp:revision>4</cp:revision>
  <dcterms:created xsi:type="dcterms:W3CDTF">2026-04-26T11:15:00Z</dcterms:created>
  <dcterms:modified xsi:type="dcterms:W3CDTF">2026-04-26T11:34:00Z</dcterms:modified>
</cp:coreProperties>
</file>