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Hil_Delivre v4 — Sprint 3 : Tunnel de commande, Menu, Panier</w:t>
      </w:r>
    </w:p>
    <w:p>
      <w:pPr>
        <w:pStyle w:val="Heading2"/>
        <w:pStyle w:val="MdHeading2"/>
      </w:pPr>
      <w:r>
        <w:t xml:space="preserve">Vue d'ensemble</w:t>
      </w:r>
    </w:p>
    <w:p>
      <w:pPr>
        <w:pStyle w:val="MdParagraph"/>
      </w:pPr>
      <w:r>
        <w:t xml:space="preserve">Le Sprint 3 implémente le tunnel de commande complet : consultation des marchands, navigation dans les menus, gestion du panier côté mobile, et création/gestion des commandes côté backend. Il inclut la gestion des stocks en temps réel, les transitions de statut contrôlées par rôle, et les calculs financiers (commission, TVA plateforme).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Architecture implémentée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backend/src/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controllers/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menuController.js         # CRUD menu + liste marchands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orderController.js        # Création, liste, détails, statut, annulation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routes/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menuRoutes.js             # Routes publiques + marchands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orderRoutes.js            # Routes commandes (auth requise)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middlewares/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validationSprint3.js      # Schémas Joi (menu + orders)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 __tests__/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├── menu.test.js              # Tests intégration menu (13 tests)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└── orders.test.js            # Tests intégration orders (13 tests)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database/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 schema_sprint3.sql            # Migration : menu_items, orders, order_items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apps/mobile/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contexts/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CartContext.js            # Gestion panier (reducer + AsyncStorage)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services/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menuService.js            # API marchands + menus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orderService.js           # API commandes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 screens/client/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├── HomeScreen.js             # Liste marchands + recherche + pagination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├── MenuScreen.js             # Menu marchand + ajout panier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├── CartScreen.js             # Panier + quantités + total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└── CheckoutScreen.js         # Confirmation + adresse + note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Endpoints API</w:t>
      </w:r>
    </w:p>
    <w:p>
      <w:pPr>
        <w:pStyle w:val="Heading3"/>
        <w:pStyle w:val="MdHeading3"/>
      </w:pPr>
      <w:r>
        <w:t xml:space="preserve">Marchands &amp; Menus (publics)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Méthode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Endpoint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Auth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/api/merchants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Liste des marchands actifs (paginée, recherche)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/api/merchants/:merchantId/menu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Non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Menu d'un marchand (groupé par catégorie)</w:t>
            </w:r>
          </w:p>
        </w:tc>
      </w:tr>
    </w:tbl>
    <w:p>
      <w:pPr>
        <w:pStyle w:val="Heading3"/>
        <w:pStyle w:val="MdHeading3"/>
      </w:pPr>
      <w:r>
        <w:t xml:space="preserve">CRUD Menu (marchand)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Méthode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Endpoint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Auth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Rôle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/api/menu/my-items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Oui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merchant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Mes articles (incluant indisponibles)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/api/menu/items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Oui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merchant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Créer un article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PUT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/api/menu/items/:itemId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Oui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merchant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Modifier un article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DELETE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/api/menu/items/:itemId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Oui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merchant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Supprimer (soft-delete)</w:t>
            </w:r>
          </w:p>
        </w:tc>
      </w:tr>
    </w:tbl>
    <w:p>
      <w:pPr>
        <w:pStyle w:val="Heading3"/>
        <w:pStyle w:val="MdHeading3"/>
      </w:pPr>
      <w:r>
        <w:t xml:space="preserve">Commandes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Méthode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Endpoint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Auth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Rôle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/api/orders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Oui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client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Créer une commande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/api/orders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Oui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*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Liste des commandes (filtrée par rôle)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/api/orders/:orderId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Oui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*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Détails d'une commande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PUT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/api/orders/:orderId/status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Oui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merchant/delivery/admin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Changer le statut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POST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/api/orders/:orderId/cancel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Oui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client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Annuler (si pending/accepted)</w:t>
            </w:r>
          </w:p>
        </w:tc>
      </w:tr>
    </w:tbl>
    <w:p>
      <w:pPr>
        <w:pStyle w:val="Heading2"/>
        <w:pStyle w:val="MdHeading2"/>
      </w:pPr>
      <w:r>
        <w:t xml:space="preserve">Logique métier clé</w:t>
      </w:r>
    </w:p>
    <w:p>
      <w:pPr>
        <w:pStyle w:val="Heading3"/>
        <w:pStyle w:val="MdHeading3"/>
      </w:pPr>
      <w:r>
        <w:t xml:space="preserve">Calcul des montants (à la création)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food_amount          = Σ (prix_article × quantité)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commission_amount    = food_amount × merchant_commission_rate (5%)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platform_vat_amount  = (commission_amount + delivery_fee) × 18%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service_fees         = commission_amount + platform_vat_amount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total_amount         = food_amount + service_fees + delivery_fee + surge_amount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Note</w:t>
      </w:r>
      <w:r>
        <w:t xml:space="preserve"> : </w:t>
      </w:r>
      <w:r>
        <w:rPr>
          <w:rStyle w:val="MdCode"/>
          <w:u w:val="single"/>
        </w:rPr>
        <w:t xml:space="preserve">delivery_fee</w:t>
      </w:r>
      <w:r>
        <w:t xml:space="preserve"> et </w:t>
      </w:r>
      <w:r>
        <w:rPr>
          <w:rStyle w:val="MdCode"/>
          <w:u w:val="single"/>
        </w:rPr>
        <w:t xml:space="preserve">surge_amount</w:t>
      </w:r>
      <w:r>
        <w:t xml:space="preserve"> sont à 0 dans ce sprint. Ils seront calculés au Sprint 5 (dispatch + tarification dynamique).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Transitions de statut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pending → accepted (marchand) → preparing (marchand) → ready_for_pickup (marchand)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→ on_the_way (livreur) → delivered (livreur)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Annulations 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pending/accepted → cancelled (client)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pending → cancelled (marchand)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tout statut → cancelled/refunded (admin)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Gestion des stocks</w:t>
      </w:r>
    </w:p>
    <w:p>
      <w:pPr>
        <w:pStyle w:val="MdListItem"/>
        <w:numPr>
          <w:ilvl w:val="0"/>
          <w:numId w:val="2"/>
        </w:numPr>
      </w:pPr>
      <w:r>
        <w:t xml:space="preserve">Les stocks sont décrémentés à la création de la commande</w:t>
      </w:r>
    </w:p>
    <w:p>
      <w:pPr>
        <w:pStyle w:val="MdListItem"/>
        <w:numPr>
          <w:ilvl w:val="0"/>
          <w:numId w:val="2"/>
        </w:numPr>
      </w:pPr>
      <w:r>
        <w:t xml:space="preserve">En cas d'annulation, les stocks sont restaurés automatiquement</w:t>
      </w:r>
    </w:p>
    <w:p>
      <w:pPr>
        <w:pStyle w:val="MdListItem"/>
        <w:numPr>
          <w:ilvl w:val="0"/>
          <w:numId w:val="2"/>
        </w:numPr>
      </w:pPr>
      <w:r>
        <w:t xml:space="preserve">Si </w:t>
      </w:r>
      <w:r>
        <w:rPr>
          <w:rStyle w:val="MdCode"/>
          <w:u w:val="single"/>
        </w:rPr>
        <w:t xml:space="preserve">stock_quantity</w:t>
      </w:r>
      <w:r>
        <w:t xml:space="preserve"> est NULL, l'article est considéré en stock illimité</w:t>
      </w:r>
    </w:p>
    <w:p>
      <w:pPr>
        <w:pStyle w:val="MdListItem"/>
        <w:numPr>
          <w:ilvl w:val="0"/>
          <w:numId w:val="2"/>
        </w:numPr>
      </w:pPr>
      <w:r>
        <w:t xml:space="preserve">Vérification de disponibilité avant insertion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Panier (côté mobile)</w:t>
      </w:r>
    </w:p>
    <w:p>
      <w:pPr>
        <w:pStyle w:val="MdListItem"/>
        <w:numPr>
          <w:ilvl w:val="0"/>
          <w:numId w:val="2"/>
        </w:numPr>
      </w:pPr>
      <w:r>
        <w:t xml:space="preserve">Géré localement via React Context + useReducer</w:t>
      </w:r>
    </w:p>
    <w:p>
      <w:pPr>
        <w:pStyle w:val="MdListItem"/>
        <w:numPr>
          <w:ilvl w:val="0"/>
          <w:numId w:val="2"/>
        </w:numPr>
      </w:pPr>
      <w:r>
        <w:t xml:space="preserve">Persisté dans AsyncStorage (survit aux redémarrages)</w:t>
      </w:r>
    </w:p>
    <w:p>
      <w:pPr>
        <w:pStyle w:val="MdListItem"/>
        <w:numPr>
          <w:ilvl w:val="0"/>
          <w:numId w:val="2"/>
        </w:numPr>
      </w:pPr>
      <w:r>
        <w:t xml:space="preserve">Un seul marchand par panier (changement = vidage avec confirmation)</w:t>
      </w:r>
    </w:p>
    <w:p>
      <w:pPr>
        <w:pStyle w:val="MdListItem"/>
        <w:numPr>
          <w:ilvl w:val="0"/>
          <w:numId w:val="2"/>
        </w:numPr>
      </w:pPr>
      <w:r>
        <w:t xml:space="preserve">Quantité max 99 par article, max 50 articles par commande</w:t>
      </w:r>
    </w:p>
    <w:p>
      <w:pPr>
        <w:pStyle w:val="MdListItem"/>
        <w:numPr>
          <w:ilvl w:val="0"/>
          <w:numId w:val="2"/>
        </w:numPr>
      </w:pPr>
      <w:r>
        <w:t xml:space="preserve">Calcul du sous-total en temps réel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Migration SQL Sprint 3</w:t>
      </w:r>
    </w:p>
    <w:p>
      <w:pPr>
        <w:pStyle w:val="MdParagraph"/>
      </w:pPr>
      <w:r>
        <w:t xml:space="preserve">Le fichier </w:t>
      </w:r>
      <w:r>
        <w:rPr>
          <w:rStyle w:val="MdCode"/>
          <w:u w:val="single"/>
        </w:rPr>
        <w:t xml:space="preserve">database/schema_sprint3.sql</w:t>
      </w:r>
      <w:r>
        <w:t xml:space="preserve"> crée 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3 types ENUM</w:t>
      </w:r>
      <w:r>
        <w:t xml:space="preserve"> : </w:t>
      </w:r>
      <w:r>
        <w:rPr>
          <w:rStyle w:val="MdCode"/>
          <w:u w:val="single"/>
        </w:rPr>
        <w:t xml:space="preserve">order_status</w:t>
      </w:r>
      <w:r>
        <w:t xml:space="preserve">, </w:t>
      </w:r>
      <w:r>
        <w:rPr>
          <w:rStyle w:val="MdCode"/>
          <w:u w:val="single"/>
        </w:rPr>
        <w:t xml:space="preserve">payment_method_type</w:t>
      </w:r>
      <w:r>
        <w:t xml:space="preserve">, </w:t>
      </w:r>
      <w:r>
        <w:rPr>
          <w:rStyle w:val="MdCode"/>
          <w:u w:val="single"/>
        </w:rPr>
        <w:t xml:space="preserve">cash_payment_status_type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3 tables</w:t>
      </w:r>
      <w:r>
        <w:t xml:space="preserve"> : </w:t>
      </w:r>
      <w:r>
        <w:rPr>
          <w:rStyle w:val="MdCode"/>
          <w:u w:val="single"/>
        </w:rPr>
        <w:t xml:space="preserve">menu_items</w:t>
      </w:r>
      <w:r>
        <w:t xml:space="preserve">, </w:t>
      </w:r>
      <w:r>
        <w:rPr>
          <w:rStyle w:val="MdCode"/>
          <w:u w:val="single"/>
        </w:rPr>
        <w:t xml:space="preserve">orders</w:t>
      </w:r>
      <w:r>
        <w:t xml:space="preserve">, </w:t>
      </w:r>
      <w:r>
        <w:rPr>
          <w:rStyle w:val="MdCode"/>
          <w:u w:val="single"/>
        </w:rPr>
        <w:t xml:space="preserve">order_items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Indexes</w:t>
      </w:r>
      <w:r>
        <w:t xml:space="preserve"> : 9 index pour les performances (requêtes par marchand, client, statut, date)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RLS</w:t>
      </w:r>
      <w:r>
        <w:t xml:space="preserve"> : 7 policies (lecture publique menu, accès par partie pour commandes)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Triggers</w:t>
      </w:r>
      <w:r>
        <w:t xml:space="preserve"> : </w:t>
      </w:r>
      <w:r>
        <w:rPr>
          <w:rStyle w:val="MdCode"/>
          <w:u w:val="single"/>
        </w:rPr>
        <w:t xml:space="preserve">updated_at</w:t>
      </w:r>
      <w:r>
        <w:t xml:space="preserve"> automatique sur </w:t>
      </w:r>
      <w:r>
        <w:rPr>
          <w:rStyle w:val="MdCode"/>
          <w:u w:val="single"/>
        </w:rPr>
        <w:t xml:space="preserve">menu_items</w:t>
      </w:r>
      <w:r>
        <w:t xml:space="preserve"> et </w:t>
      </w:r>
      <w:r>
        <w:rPr>
          <w:rStyle w:val="MdCode"/>
          <w:u w:val="single"/>
        </w:rPr>
        <w:t xml:space="preserve">orders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Contraintes</w:t>
      </w:r>
      <w:r>
        <w:t xml:space="preserve"> : prix positifs, quantités non-négatives, client ≠ marchand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Sécurité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Validation Joi stricte</w:t>
      </w:r>
      <w:r>
        <w:t xml:space="preserve"> : </w:t>
      </w:r>
      <w:r>
        <w:rPr>
          <w:rStyle w:val="MdCode"/>
          <w:u w:val="single"/>
        </w:rPr>
        <w:t xml:space="preserve">stripUnknown: true</w:t>
      </w:r>
      <w:r>
        <w:t xml:space="preserve"> sur tous les schémas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RBAC</w:t>
      </w:r>
      <w:r>
        <w:t xml:space="preserve"> : Chaque endpoint vérifie le rôle ET l'appartenance (ex: marchand ne peut modifier que SES articles)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KYC gating</w:t>
      </w:r>
      <w:r>
        <w:t xml:space="preserve"> : Les marchands doivent avoir un KYC approuvé pour gérer leur menu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Transitions contrôlées</w:t>
      </w:r>
      <w:r>
        <w:t xml:space="preserve"> : Matrice de transitions par rôle empêche les changements non autorisés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Soft-delete</w:t>
      </w:r>
      <w:r>
        <w:t xml:space="preserve"> : Les articles ne sont pas supprimés physiquement (intégrité des commandes historiques)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Snapshot prix</w:t>
      </w:r>
      <w:r>
        <w:t xml:space="preserve"> : Le prix est copié au moment de la commande (immunisé contre les modifications ultérieures)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Anti-fraude</w:t>
      </w:r>
      <w:r>
        <w:t xml:space="preserve"> : </w:t>
      </w:r>
      <w:r>
        <w:rPr>
          <w:rStyle w:val="MdCode"/>
          <w:u w:val="single"/>
        </w:rPr>
        <w:t xml:space="preserve">client_id != merchant_id</w:t>
      </w:r>
      <w:r>
        <w:t xml:space="preserve"> (contrainte SQL), quantités limitées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Tests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Tous les tests (77 tests, 5 suites)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npx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jest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--forceExit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--no-coverage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Tests Sprint 3 uniquement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npx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jest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menu.test.js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orders.test.js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--forceExit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Installation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1. La migration Sprint 3 nécessite les Sprints 1 et 2 préalablement exécutés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2. Exécuter database/schema_sprint3.sql dans le SQL Editor de Supabase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3. Redémarrer le backend (les nouvelles routes sont auto-montées)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run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dev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Points d'attention Sprint 4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Paiement</w:t>
      </w:r>
      <w:r>
        <w:t xml:space="preserve"> : Intégration PayDunya (Mobile Money + Cash) — Sprint 4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Frais de livraison</w:t>
      </w:r>
      <w:r>
        <w:t xml:space="preserve"> : Actuellement à 0, seront calculés au Sprint 5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Notifications temps réel</w:t>
      </w:r>
      <w:r>
        <w:t xml:space="preserve"> : Socket.IO pour les changements de statut — Sprint 6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Upload images menu</w:t>
      </w:r>
      <w:r>
        <w:t xml:space="preserve"> : Nécessite Supabase Storage (bucket </w:t>
      </w:r>
      <w:r>
        <w:rPr>
          <w:rStyle w:val="MdCode"/>
          <w:u w:val="single"/>
        </w:rPr>
        <w:t xml:space="preserve">menu-images</w:t>
      </w:r>
      <w:r>
        <w:t xml:space="preserve">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2026-07-23T20:21:17.226Z</dcterms:created>
  <dcterms:modified xsi:type="dcterms:W3CDTF">2026-07-23T20:21:17.226Z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