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44" w:rsidRDefault="00E848D3">
      <w:pPr>
        <w:pStyle w:val="Heading2"/>
        <w:rPr>
          <w:rFonts w:eastAsia="Times New Roman"/>
        </w:rPr>
      </w:pPr>
      <w:r>
        <w:rPr>
          <w:rFonts w:eastAsia="Times New Roman"/>
        </w:rPr>
        <w:t>Properties</w:t>
      </w:r>
    </w:p>
    <w:p w:rsidR="00AF7044" w:rsidRDefault="00E848D3">
      <w:pPr>
        <w:pStyle w:val="NormalWeb"/>
      </w:pPr>
      <w:r>
        <w:rPr>
          <w:b/>
          <w:bCs/>
        </w:rPr>
        <w:t xml:space="preserve">Name: </w:t>
      </w:r>
    </w:p>
    <w:p w:rsidR="00AF7044" w:rsidRDefault="00E848D3">
      <w:pPr>
        <w:pStyle w:val="NormalWeb"/>
      </w:pPr>
      <w:r>
        <w:t>Western blotting -- immunoblot</w:t>
      </w:r>
    </w:p>
    <w:p w:rsidR="00AF7044" w:rsidRDefault="00E848D3">
      <w:pPr>
        <w:pStyle w:val="NormalWeb"/>
      </w:pPr>
      <w:r>
        <w:rPr>
          <w:b/>
          <w:bCs/>
        </w:rPr>
        <w:t xml:space="preserve">For what: </w:t>
      </w:r>
    </w:p>
    <w:p w:rsidR="00AF7044" w:rsidRDefault="00E848D3">
      <w:pPr>
        <w:pStyle w:val="NormalWeb"/>
      </w:pPr>
      <w:r>
        <w:t>Yeast protein analysis by immunoblotting</w:t>
      </w:r>
    </w:p>
    <w:p w:rsidR="00BA3C97" w:rsidRDefault="009F391E">
      <w:pPr>
        <w:pStyle w:val="NormalWeb"/>
        <w:rPr>
          <w:b/>
          <w:bCs/>
        </w:rPr>
      </w:pPr>
      <w:r>
        <w:rPr>
          <w:b/>
          <w:bCs/>
        </w:rPr>
        <w:t>Materials</w:t>
      </w:r>
      <w:r w:rsidR="00BA3C97">
        <w:rPr>
          <w:b/>
          <w:bCs/>
        </w:rPr>
        <w:t>:</w:t>
      </w:r>
    </w:p>
    <w:p w:rsidR="00AF7044" w:rsidRPr="00BA3C97" w:rsidRDefault="009F391E">
      <w:pPr>
        <w:pStyle w:val="NormalWeb"/>
      </w:pPr>
      <w:r>
        <w:rPr>
          <w:bCs/>
        </w:rPr>
        <w:t xml:space="preserve">Membrane: </w:t>
      </w:r>
      <w:r w:rsidR="00BA3C97" w:rsidRPr="00BA3C97">
        <w:rPr>
          <w:bCs/>
        </w:rPr>
        <w:t>nitrocellulose</w:t>
      </w:r>
      <w:r w:rsidR="00E848D3" w:rsidRPr="00BA3C97">
        <w:rPr>
          <w:bCs/>
        </w:rPr>
        <w:t xml:space="preserve"> </w:t>
      </w:r>
    </w:p>
    <w:p w:rsidR="00AF7044" w:rsidRDefault="00E848D3">
      <w:pPr>
        <w:pStyle w:val="NormalWeb"/>
      </w:pPr>
      <w:r>
        <w:rPr>
          <w:b/>
          <w:bCs/>
        </w:rPr>
        <w:t xml:space="preserve">Procedure: </w:t>
      </w:r>
    </w:p>
    <w:p w:rsidR="00AF7044" w:rsidRDefault="00E848D3">
      <w:pPr>
        <w:pStyle w:val="NormalWeb"/>
      </w:pPr>
      <w:r>
        <w:t>1. Blocking: leave the membrane in a box with a solution of PBS-T and 5% milk (30 ml) or 5% BSA on an oscillating table (the choice between milk or BSA depend on the primary antibody). This can last 1 hour at room temperature or days at 4</w:t>
      </w:r>
      <w:r w:rsidR="00EE6254">
        <w:t>°</w:t>
      </w:r>
      <w:r>
        <w:t>C. 2. Wash briefly with PBS-T to remove excess of milk or BSA. 3. Incubate with primary antibody in a 10ml solution in a falcon tube. For the antibody solution, see protocols in section "WESTERN_BLOTTING" of openBIS. Incubate on the wheel for 1 hour at room temperature or let it overnight at 4</w:t>
      </w:r>
      <w:r w:rsidR="00EE6254">
        <w:t>°</w:t>
      </w:r>
      <w:r>
        <w:t>C on a wheel. 4. Wash the membrane: 4 X 5 min in PBS-T on the oscillating table. 5. Incubate with secondary antibody for 1 hour on the oscillating table. You can use a box with 30 ml PBS-T and 1% milk solution plus properly diluted secondary antibody. 6. Wash the membrane 2 X 5 min in PBS-T then 1-2 X 5 min is 1X PBS (both times on the oscillating table).</w:t>
      </w:r>
    </w:p>
    <w:p w:rsidR="00AF7044" w:rsidRDefault="009F391E">
      <w:pPr>
        <w:pStyle w:val="NormalWeb"/>
      </w:pPr>
      <w:proofErr w:type="spellStart"/>
      <w:r>
        <w:rPr>
          <w:b/>
          <w:bCs/>
        </w:rPr>
        <w:t>Suuggestions</w:t>
      </w:r>
      <w:proofErr w:type="spellEnd"/>
      <w:r w:rsidR="00E848D3">
        <w:rPr>
          <w:b/>
          <w:bCs/>
        </w:rPr>
        <w:t xml:space="preserve">: </w:t>
      </w:r>
    </w:p>
    <w:p w:rsidR="00E848D3" w:rsidRDefault="00E848D3">
      <w:pPr>
        <w:pStyle w:val="NormalWeb"/>
      </w:pPr>
      <w:r>
        <w:t xml:space="preserve">1. </w:t>
      </w:r>
      <w:bookmarkStart w:id="0" w:name="_GoBack"/>
      <w:r>
        <w:t>Unless specified, it is the same to block with milk or BSA. 2. You can store the membrane in 1X PBS after secondary antibody incubation at 4</w:t>
      </w:r>
      <w:r w:rsidR="00EE6254">
        <w:t>°</w:t>
      </w:r>
      <w:r>
        <w:t>C.</w:t>
      </w:r>
      <w:bookmarkEnd w:id="0"/>
    </w:p>
    <w:sectPr w:rsidR="00E848D3">
      <w:pgSz w:w="11907" w:h="16839" w:code="9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211AC"/>
    <w:rsid w:val="002211AC"/>
    <w:rsid w:val="009F391E"/>
    <w:rsid w:val="00AF7044"/>
    <w:rsid w:val="00BA3C97"/>
    <w:rsid w:val="00E848D3"/>
    <w:rsid w:val="00EE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AEF3E"/>
  <w15:docId w15:val="{606426B6-5FFC-2B48-AE7C-7183239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Caterina Barillari</cp:lastModifiedBy>
  <cp:revision>4</cp:revision>
  <dcterms:created xsi:type="dcterms:W3CDTF">2019-05-01T09:38:00Z</dcterms:created>
  <dcterms:modified xsi:type="dcterms:W3CDTF">2019-05-09T19:33:00Z</dcterms:modified>
</cp:coreProperties>
</file>