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50.png" ContentType="image/png"/>
  <Override PartName="/word/media/rId52.png" ContentType="image/png"/>
  <Override PartName="/word/media/rId54.png" ContentType="image/png"/>
  <Override PartName="/word/media/rId5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</w:p>
    <w:p>
      <w:pPr>
        <w:pStyle w:val="BodyText"/>
      </w:pPr>
    </w:p>
    <w:p>
      <w:pPr>
        <w:pStyle w:val="Heading1"/>
      </w:pPr>
      <w:bookmarkStart w:id="20" w:name="header-n3"/>
      <w:r>
        <w:t xml:space="preserve">新架构ivr交互查询</w:t>
      </w:r>
      <w:bookmarkEnd w:id="20"/>
    </w:p>
    <w:p>
      <w:pPr>
        <w:pStyle w:val="Heading2"/>
      </w:pPr>
      <w:bookmarkStart w:id="21" w:name="header-n4"/>
      <w:r>
        <w:t xml:space="preserve">1 需求描述</w:t>
      </w:r>
      <w:bookmarkEnd w:id="21"/>
    </w:p>
    <w:p>
      <w:pPr>
        <w:pStyle w:val="FirstParagraph"/>
      </w:pPr>
      <w:r>
        <w:t xml:space="preserve">新架构ivr交互查询兼容老架构98,99查询被叫协议，并在此基础上新增了三种协议，分别是95,96,97。</w:t>
      </w:r>
    </w:p>
    <w:p>
      <w:pPr>
        <w:pStyle w:val="BodyText"/>
      </w:pPr>
      <w:r>
        <w:t xml:space="preserve">通用的修改需求：</w:t>
      </w:r>
    </w:p>
    <w:p>
      <w:pPr>
        <w:numPr>
          <w:ilvl w:val="0"/>
          <w:numId w:val="1001"/>
        </w:numPr>
      </w:pPr>
      <w:r>
        <w:t xml:space="preserve">新架构企业，通过ccgeid获取企业信息</w:t>
      </w:r>
    </w:p>
    <w:p>
      <w:pPr>
        <w:numPr>
          <w:ilvl w:val="0"/>
          <w:numId w:val="1001"/>
        </w:numPr>
      </w:pPr>
      <w:r>
        <w:t xml:space="preserve">新架构企业，通过CR-Web提供的查询响应接口返回数据</w:t>
      </w:r>
    </w:p>
    <w:p>
      <w:pPr>
        <w:numPr>
          <w:ilvl w:val="0"/>
          <w:numId w:val="1001"/>
        </w:numPr>
      </w:pPr>
      <w:r>
        <w:t xml:space="preserve">新架构企业，确定用户请求和用户响应格式</w:t>
      </w:r>
    </w:p>
    <w:p>
      <w:pPr>
        <w:pStyle w:val="Heading3"/>
      </w:pPr>
      <w:bookmarkStart w:id="22" w:name="header-n12"/>
      <w:r>
        <w:t xml:space="preserve">1.1 95(交互收键模式)</w:t>
      </w:r>
      <w:bookmarkEnd w:id="22"/>
    </w:p>
    <w:p>
      <w:pPr>
        <w:pStyle w:val="Heading3"/>
      </w:pPr>
      <w:bookmarkStart w:id="23" w:name="header-n13"/>
      <w:r>
        <w:t xml:space="preserve">1.2 96(被叫查询模式)</w:t>
      </w:r>
      <w:bookmarkEnd w:id="23"/>
    </w:p>
    <w:p>
      <w:pPr>
        <w:pStyle w:val="Heading3"/>
      </w:pPr>
      <w:bookmarkStart w:id="24" w:name="header-n14"/>
      <w:r>
        <w:t xml:space="preserve">1.3 97(通用交互模式)</w:t>
      </w:r>
      <w:bookmarkEnd w:id="24"/>
    </w:p>
    <w:p>
      <w:pPr>
        <w:pStyle w:val="Heading3"/>
      </w:pPr>
      <w:bookmarkStart w:id="25" w:name="header-n15"/>
      <w:r>
        <w:t xml:space="preserve">1.4 98(AMNB或者AMXNB模式)</w:t>
      </w:r>
      <w:bookmarkEnd w:id="25"/>
    </w:p>
    <w:p>
      <w:pPr>
        <w:pStyle w:val="Heading3"/>
      </w:pPr>
      <w:bookmarkStart w:id="26" w:name="header-n16"/>
      <w:r>
        <w:t xml:space="preserve">1.5 99(AMB或者AMXB模式)</w:t>
      </w:r>
      <w:bookmarkEnd w:id="26"/>
    </w:p>
    <w:p>
      <w:pPr>
        <w:pStyle w:val="Heading2"/>
      </w:pPr>
      <w:bookmarkStart w:id="27" w:name="header-n17"/>
      <w:r>
        <w:t xml:space="preserve">2 交互流程</w:t>
      </w:r>
      <w:bookmarkEnd w:id="27"/>
    </w:p>
    <w:p>
      <w:pPr>
        <w:pStyle w:val="CaptionedFigure"/>
      </w:pPr>
      <w:bookmarkStart w:id="29" w:name="sequence"/>
      <w:r>
        <w:drawing>
          <wp:inline>
            <wp:extent cx="4800600" cy="36766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吕同昕\AppData\Local\Temp\\157795280698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676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</w:p>
    <w:p>
      <w:pPr>
        <w:pStyle w:val="Heading2"/>
      </w:pPr>
      <w:bookmarkStart w:id="30" w:name="header-n19"/>
      <w:r>
        <w:t xml:space="preserve">3 消息定义</w:t>
      </w:r>
      <w:bookmarkEnd w:id="30"/>
    </w:p>
    <w:p>
      <w:pPr>
        <w:pStyle w:val="Heading3"/>
      </w:pPr>
      <w:bookmarkStart w:id="31" w:name="header-n20"/>
      <w:r>
        <w:t xml:space="preserve">3.1 apd-&gt;api</w:t>
      </w:r>
      <w:bookmarkEnd w:id="31"/>
    </w:p>
    <w:p>
      <w:pPr>
        <w:pStyle w:val="Heading4"/>
      </w:pPr>
      <w:bookmarkStart w:id="32" w:name="header-n21"/>
      <w:r>
        <w:t xml:space="preserve">3.1.1 95(交互收键模式)</w:t>
      </w:r>
      <w:bookmarkEnd w:id="32"/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"ccgeid"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1576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"callId"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"apixxxxxxxxxxxx"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"ccNumber"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"13260278209conf0_1519439781636"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"callType"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"ivrFlowId"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"ivrQueryId"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"caller"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"13260278209"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"callerType"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"switchNumber"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"02566699794"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"called"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"1001"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"calledType"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"timestamp"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"1519439787"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"userQueryId"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"id_0000001"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"inputKeys"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"1000"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"variables"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	   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"id_number"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"110108198703127621"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FunctionTok"/>
        </w:rPr>
        <w:t xml:space="preserve">{: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 </w:t>
      </w:r>
      <w:r>
        <w:rPr>
          <w:rStyle w:val="ErrorTok"/>
        </w:rPr>
        <w:t xml:space="preserve">: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"address"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	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pStyle w:val="Heading4"/>
      </w:pPr>
      <w:bookmarkStart w:id="33" w:name="header-n23"/>
      <w:r>
        <w:t xml:space="preserve">3.1.2 96(被叫查询模式)</w:t>
      </w:r>
      <w:bookmarkEnd w:id="33"/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"ccgeid"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1576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"callId"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"apixxxxxxxxxxxx"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"ccNumber"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"13260278209conf0_1519439781636"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"callType"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"ivrFlowId"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"ivrQueryId"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"caller"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"13260278209"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"callerType"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"switchNumber"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"02566699794"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"called"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"1001"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"calledType"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"timestamp"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"1519439787"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"userQueryId"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"id_0000001"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"inputKeys"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"1000"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"variables"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	   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"id_number"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"110108198703127621"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FunctionTok"/>
        </w:rPr>
        <w:t xml:space="preserve">{: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 </w:t>
      </w:r>
      <w:r>
        <w:rPr>
          <w:rStyle w:val="ErrorTok"/>
        </w:rPr>
        <w:t xml:space="preserve">: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"address"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	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pStyle w:val="Heading4"/>
      </w:pPr>
      <w:bookmarkStart w:id="34" w:name="header-n25"/>
      <w:r>
        <w:t xml:space="preserve">3.1.3 97(通用交互模式)</w:t>
      </w:r>
      <w:bookmarkEnd w:id="34"/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"ccgeid"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1576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"callId"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"apixxxxxxxxxxxx"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"ccNumber"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"13260278209conf0_1519439781636"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"callType"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"ivrFlowId"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"ivrQueryId"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"caller"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"13260278209"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"callerType"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"switchNumber"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"02566699794"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"called"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"1001"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"calledType"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"timestamp"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"1519439787"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"userQueryId"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"id_0000001"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"inputKeys"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"1000"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"variables"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	   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"id_number"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"110108198703127621"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FunctionTok"/>
        </w:rPr>
        <w:t xml:space="preserve">{: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 </w:t>
      </w:r>
      <w:r>
        <w:rPr>
          <w:rStyle w:val="ErrorTok"/>
        </w:rPr>
        <w:t xml:space="preserve">: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"address"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	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pStyle w:val="Heading4"/>
      </w:pPr>
      <w:bookmarkStart w:id="35" w:name="header-n27"/>
      <w:r>
        <w:t xml:space="preserve">3.1.4 98(AMNB或者AMXNB模式)</w:t>
      </w:r>
      <w:bookmarkEnd w:id="35"/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"ccgeid"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1576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"ccNumber"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"13260278209conf0_1519439781636"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"ivrFlowId"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"ivrQueryId"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"switchNumber"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"02566699794"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"useNumber"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"02566699794"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"caller"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"13260278209"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"callerType"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"timestamp"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"1519439787"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"path"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"1000"</w:t>
      </w:r>
      <w:r>
        <w:br/>
      </w:r>
      <w:r>
        <w:rPr>
          <w:rStyle w:val="FunctionTok"/>
        </w:rPr>
        <w:t xml:space="preserve">}</w:t>
      </w:r>
    </w:p>
    <w:p>
      <w:pPr>
        <w:pStyle w:val="Heading4"/>
      </w:pPr>
      <w:bookmarkStart w:id="36" w:name="header-n29"/>
      <w:r>
        <w:t xml:space="preserve">3.1.5 99(AMB或者AMXB模式)</w:t>
      </w:r>
      <w:bookmarkEnd w:id="36"/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"ccgeid"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1576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"ccNumber"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"13260278209conf0_1519439781636"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"ivrFlowId"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"ivrQueryId"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"switchNumber"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"02566699794"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"useNumber"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"02566699794"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"caller"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"13260278209"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"callerType"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"timestamp"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"1519439787"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"path"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"1000"</w:t>
      </w:r>
      <w:r>
        <w:br/>
      </w:r>
      <w:r>
        <w:rPr>
          <w:rStyle w:val="FunctionTok"/>
        </w:rPr>
        <w:t xml:space="preserve">}</w:t>
      </w:r>
    </w:p>
    <w:p>
      <w:pPr>
        <w:pStyle w:val="Heading3"/>
      </w:pPr>
      <w:bookmarkStart w:id="37" w:name="header-n31"/>
      <w:r>
        <w:t xml:space="preserve">3.2 api内部消息转换</w:t>
      </w:r>
      <w:bookmarkEnd w:id="37"/>
    </w:p>
    <w:p>
      <w:pPr>
        <w:pStyle w:val="FirstParagraph"/>
      </w:pPr>
      <w:r>
        <w:t xml:space="preserve">根据前面的</w:t>
      </w:r>
      <w:hyperlink w:anchor="header-n4">
        <w:r>
          <w:rPr>
            <w:rStyle w:val="Hyperlink"/>
          </w:rPr>
          <w:t xml:space="preserve">需求描述</w:t>
        </w:r>
      </w:hyperlink>
    </w:p>
    <w:p>
      <w:pPr>
        <w:numPr>
          <w:ilvl w:val="0"/>
          <w:numId w:val="1002"/>
        </w:numPr>
      </w:pPr>
      <w:r>
        <w:t xml:space="preserve">我们需要在某些结构体中新增ccgeid字段</w:t>
      </w:r>
    </w:p>
    <w:p>
      <w:pPr>
        <w:pStyle w:val="FirstParagraph"/>
      </w:pPr>
      <w:r>
        <w:t xml:space="preserve">新增ccgeid这个参数的意图应该是利用ccgeid代替enterpriseId和provinceId做hash运算确定处理线程，因为provinceId字段的获取需要查找数据库。但是事实是，入库日志数据库时目前enterpriseId和provinceId是必须要填写的。这个操作在apache模块进行，同样的还有通知给回查模块的消息。可能需要在日志数据库中新增一个索引字段ccgeid，或者调整这些操作的位置。</w:t>
      </w:r>
    </w:p>
    <w:p>
      <w:pPr>
        <w:pStyle w:val="BodyText"/>
      </w:pPr>
      <w:r>
        <w:t xml:space="preserve">然后我们就可以定义结构体信息：</w:t>
      </w:r>
    </w:p>
    <w:p>
      <w:pPr>
        <w:pStyle w:val="SourceCode"/>
      </w:pPr>
      <w:r>
        <w:rPr>
          <w:rStyle w:val="CommentTok"/>
        </w:rPr>
        <w:t xml:space="preserve">//日志数据库内容，利用ccgeid代替enterpriseId和provinceId入库</w:t>
      </w:r>
      <w:r>
        <w:br/>
      </w:r>
      <w:r>
        <w:rPr>
          <w:rStyle w:val="KeywordTok"/>
        </w:rPr>
        <w:t xml:space="preserve">typedef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_emicalldev_db_callpushpost_data_</w:t>
      </w:r>
      <w:r>
        <w:br/>
      </w:r>
      <w:r>
        <w:rPr>
          <w:rStyle w:val="NormalTok"/>
        </w:rPr>
        <w:t xml:space="preserve">{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  id;</w:t>
      </w:r>
      <w:r>
        <w:br/>
      </w:r>
      <w:r>
        <w:rPr>
          <w:rStyle w:val="NormalTok"/>
        </w:rPr>
        <w:t xml:space="preserve">    BOOL            isCommonEnterprise;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  app_id;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  provinceId;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  enterpriseId;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	ccgeid;	</w:t>
      </w:r>
      <w:r>
        <w:rPr>
          <w:rStyle w:val="CommentTok"/>
        </w:rPr>
        <w:t xml:space="preserve">//新架构新增ccgeid字段，用以标识企业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  callLogId;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            type;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  callId[CALL_RECORD_CALLID_MAX_LEN];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  switchNumber[PHONE_NUMBER_MAX_LEN];</w:t>
      </w:r>
      <w:r>
        <w:br/>
      </w:r>
      <w:r>
        <w:rPr>
          <w:rStyle w:val="NormalTok"/>
        </w:rPr>
        <w:t xml:space="preserve">    DB_CALLPUSH_POSTDATA_STATUS    status;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  post_data[HTTP_CONTENT_BUFFER_SIZE];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  createTime;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  updateTime;</w:t>
      </w:r>
      <w:r>
        <w:br/>
      </w:r>
      <w:r>
        <w:rPr>
          <w:rStyle w:val="NormalTok"/>
        </w:rPr>
        <w:t xml:space="preserve">} EMICALLDEV_DB_CALLPUSH_POST_DATA;</w:t>
      </w:r>
    </w:p>
    <w:p>
      <w:pPr>
        <w:pStyle w:val="SourceCode"/>
      </w:pPr>
      <w:r>
        <w:rPr>
          <w:rStyle w:val="CommentTok"/>
        </w:rPr>
        <w:t xml:space="preserve">//推送内容，利用ccgeid代替enterpriseId和provinceId查询企业的详细信息</w:t>
      </w:r>
      <w:r>
        <w:br/>
      </w:r>
      <w:r>
        <w:rPr>
          <w:rStyle w:val="KeywordTok"/>
        </w:rPr>
        <w:t xml:space="preserve">typedef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__push_post_data__</w:t>
      </w:r>
      <w:r>
        <w:br/>
      </w:r>
      <w:r>
        <w:rPr>
          <w:rStyle w:val="NormalTok"/>
        </w:rPr>
        <w:t xml:space="preserve">{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              callId[CALL_RECORD_CALLID_MAX_LEN];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              ccNumber[CALL_RECORD_CALLID_MAX_LEN];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              caller[PHONE_NUMBER_MAX_LEN];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              called[PHONE_NUMBER_MAX_LEN];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                        xferTimes;</w:t>
      </w:r>
      <w:r>
        <w:br/>
      </w:r>
      <w:r>
        <w:rPr>
          <w:rStyle w:val="NormalTok"/>
        </w:rPr>
        <w:t xml:space="preserve">    BOOL                        extCaller;</w:t>
      </w:r>
      <w:r>
        <w:br/>
      </w:r>
      <w:r>
        <w:rPr>
          <w:rStyle w:val="NormalTok"/>
        </w:rPr>
        <w:t xml:space="preserve">    BOOL                        extCalled;</w:t>
      </w:r>
      <w:r>
        <w:br/>
      </w:r>
      <w:r>
        <w:rPr>
          <w:rStyle w:val="NormalTok"/>
        </w:rPr>
        <w:t xml:space="preserve">    BOOL                        isCaller;</w:t>
      </w:r>
      <w:r>
        <w:br/>
      </w:r>
      <w:r>
        <w:rPr>
          <w:rStyle w:val="NormalTok"/>
        </w:rPr>
        <w:t xml:space="preserve">    DB_CALL_RECORD_CALL_TYPE    type;</w:t>
      </w:r>
      <w:r>
        <w:br/>
      </w:r>
      <w:r>
        <w:rPr>
          <w:rStyle w:val="NormalTok"/>
        </w:rPr>
        <w:t xml:space="preserve">    DB_CALL_RECORD_STATUS       status;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              useNumber[PHONE_NUMBER_MAX_LEN];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              switchNumber[PHONE_NUMBER_MAX_LEN];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              subNumber[PHONE_NUMBER_MAX_LEN];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              virtNumber[PHONE_NUMBER_MAX_LEN];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              enterpriseId;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				ccgeid;		</w:t>
      </w:r>
      <w:r>
        <w:rPr>
          <w:rStyle w:val="CommentTok"/>
        </w:rPr>
        <w:t xml:space="preserve">//新架构新增ccgeid字段，用以标识企业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              ringTime;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              startTime;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              endTime;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              timestamp;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              duration;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              reason;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              gid;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              pbxCallLogId;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                       feedback[CALL_RECORD_FEEDBACK_MAX_LEN];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BOOL                        realtimeData;</w:t>
      </w:r>
      <w:r>
        <w:br/>
      </w:r>
      <w:r>
        <w:rPr>
          <w:rStyle w:val="NormalTok"/>
        </w:rPr>
        <w:t xml:space="preserve">    BOOL                        isCheckData;</w:t>
      </w:r>
      <w:r>
        <w:br/>
      </w:r>
      <w:r>
        <w:rPr>
          <w:rStyle w:val="NormalTok"/>
        </w:rPr>
        <w:t xml:space="preserve">    BOOL                        isCommonEnterprise;</w:t>
      </w:r>
      <w:r>
        <w:br/>
      </w:r>
      <w:r>
        <w:rPr>
          <w:rStyle w:val="NormalTok"/>
        </w:rPr>
        <w:t xml:space="preserve">    BOOL                        hangup2calling;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                        index;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                        lwpid;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                        mes_type;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                        failed_delay_time;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              path[CALL_RECORD_FEEDBACK_MAX_LEN];   </w:t>
      </w:r>
      <w:r>
        <w:rPr>
          <w:rStyle w:val="CommentTok"/>
        </w:rPr>
        <w:t xml:space="preserve">//99协议 ，按键 (可能包含二级按键，比如:2-9)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              app_id;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              provinceId;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                       number[USER_NUMBER_MAX_LEN];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                       mobile[PHONE_NUMBER_MAX_LEN];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                       destNumber[USER_NUMBER_MAX_LEN];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              ngnReason;                              </w:t>
      </w:r>
      <w:r>
        <w:rPr>
          <w:rStyle w:val="CommentTok"/>
        </w:rPr>
        <w:t xml:space="preserve">//201708-N02细化通话失败和挂断原因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                       batchCallId[CALL_RECORD_CALLID_MAX_LEN];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                       batchCallUserData[USER_DATA_MAX_LEN];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                       batchCallTaskId[BATCH_TASK_ID_MAX_LEN];</w:t>
      </w:r>
      <w:r>
        <w:br/>
      </w:r>
      <w:r>
        <w:rPr>
          <w:rStyle w:val="NormalTok"/>
        </w:rPr>
        <w:t xml:space="preserve">} ModCallPushPostData;</w:t>
      </w:r>
    </w:p>
    <w:p>
      <w:pPr>
        <w:numPr>
          <w:ilvl w:val="0"/>
          <w:numId w:val="1003"/>
        </w:numPr>
      </w:pPr>
      <w:r>
        <w:t xml:space="preserve">新架构的通用ivr交互新增了部分通用字段，这些字段api必须转发给客户。需要新增一个结构体用来存储这些信息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通话类型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IVR流程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callType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caller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callerType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called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calledType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呼入</w:t>
            </w:r>
          </w:p>
        </w:tc>
        <w:tc>
          <w:p>
            <w:pPr>
              <w:pStyle w:val="Compact"/>
              <w:jc w:val="left"/>
            </w:pPr>
            <w:r>
              <w:t xml:space="preserve">正常流程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客户号码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呼入</w:t>
            </w:r>
          </w:p>
        </w:tc>
        <w:tc>
          <w:p>
            <w:pPr>
              <w:pStyle w:val="Compact"/>
              <w:jc w:val="left"/>
            </w:pPr>
            <w:r>
              <w:t xml:space="preserve">子IVR流程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客户号码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坐席话机号</w:t>
            </w:r>
          </w:p>
        </w:tc>
        <w:tc>
          <w:p>
            <w:pPr>
              <w:pStyle w:val="Compact"/>
              <w:jc w:val="left"/>
            </w:pPr>
            <w:r>
              <w:t xml:space="preserve">1/2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呼出</w:t>
            </w:r>
          </w:p>
        </w:tc>
        <w:tc>
          <w:p>
            <w:pPr>
              <w:pStyle w:val="Compact"/>
              <w:jc w:val="left"/>
            </w:pPr>
            <w:r>
              <w:t xml:space="preserve">子IVR流程</w:t>
            </w:r>
          </w:p>
        </w:tc>
        <w:tc>
          <w:p>
            <w:pPr>
              <w:pStyle w:val="Compact"/>
              <w:jc w:val="left"/>
            </w:pPr>
            <w:r>
              <w:t xml:space="preserve">0或7</w:t>
            </w:r>
          </w:p>
        </w:tc>
        <w:tc>
          <w:p>
            <w:pPr>
              <w:pStyle w:val="Compact"/>
              <w:jc w:val="left"/>
            </w:pPr>
            <w:r>
              <w:t xml:space="preserve">坐席话机号</w:t>
            </w:r>
          </w:p>
        </w:tc>
        <w:tc>
          <w:p>
            <w:pPr>
              <w:pStyle w:val="Compact"/>
              <w:jc w:val="left"/>
            </w:pPr>
            <w:r>
              <w:t xml:space="preserve">1/2</w:t>
            </w:r>
          </w:p>
        </w:tc>
        <w:tc>
          <w:p>
            <w:pPr>
              <w:pStyle w:val="Compact"/>
              <w:jc w:val="left"/>
            </w:pPr>
            <w:r>
              <w:t xml:space="preserve">客户号码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语音通知</w:t>
            </w:r>
          </w:p>
        </w:tc>
        <w:tc>
          <w:p>
            <w:pPr>
              <w:pStyle w:val="Compact"/>
              <w:jc w:val="left"/>
            </w:pPr>
            <w:r>
              <w:t xml:space="preserve">语音通知流程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总机号码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客户号码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typedef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enum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IVR_CALLER_AND_CALLLED_TYPE_OUTLINE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IVR_CALLER_AND_CALLLED_TYPE_INLINE =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，</w:t>
      </w:r>
      <w:r>
        <w:br/>
      </w:r>
      <w:r>
        <w:rPr>
          <w:rStyle w:val="NormalTok"/>
        </w:rPr>
        <w:t xml:space="preserve">}IVRCallerAndCalledType;</w:t>
      </w:r>
      <w:r>
        <w:br/>
      </w:r>
      <w:r>
        <w:br/>
      </w:r>
      <w:r>
        <w:rPr>
          <w:rStyle w:val="KeywordTok"/>
        </w:rPr>
        <w:t xml:space="preserve">typedef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__push_post_data_ivr_moudle__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IVRCallerAndCalledType    callerType;     </w:t>
      </w:r>
      <w:r>
        <w:rPr>
          <w:rStyle w:val="CommentTok"/>
        </w:rPr>
        <w:t xml:space="preserve">//标记主叫是内线还是外线</w:t>
      </w:r>
      <w:r>
        <w:br/>
      </w:r>
      <w:r>
        <w:rPr>
          <w:rStyle w:val="NormalTok"/>
        </w:rPr>
        <w:t xml:space="preserve">    IVRCallerAndCalledType    calledType;     </w:t>
      </w:r>
      <w:r>
        <w:rPr>
          <w:rStyle w:val="CommentTok"/>
        </w:rPr>
        <w:t xml:space="preserve">//标记被叫是内线还是外线</w:t>
      </w:r>
      <w:r>
        <w:br/>
      </w:r>
      <w:r>
        <w:rPr>
          <w:rStyle w:val="NormalTok"/>
        </w:rPr>
        <w:t xml:space="preserve">    DB_CALL_RECORD_CALL_TYPE    calltype;     </w:t>
      </w:r>
      <w:r>
        <w:rPr>
          <w:rStyle w:val="CommentTok"/>
        </w:rPr>
        <w:t xml:space="preserve">//联合calltype callertype calledtype，可以得知在此次ivr请求中，哪个是客户，哪个是坐席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</w:t>
      </w:r>
      <w:r>
        <w:br/>
      </w:r>
      <w:r>
        <w:rPr>
          <w:rStyle w:val="CommentTok"/>
        </w:rPr>
        <w:t xml:space="preserve">    | 通话类型 | IVR流程      | callType | caller     | callerType | called     | calledType |</w:t>
      </w:r>
      <w:r>
        <w:br/>
      </w:r>
      <w:r>
        <w:rPr>
          <w:rStyle w:val="CommentTok"/>
        </w:rPr>
        <w:t xml:space="preserve">    | -------- | ------------ | -------- | ---------- | ---------- | ---------- | ---------- |</w:t>
      </w:r>
      <w:r>
        <w:br/>
      </w:r>
      <w:r>
        <w:rPr>
          <w:rStyle w:val="CommentTok"/>
        </w:rPr>
        <w:t xml:space="preserve">    | 呼入     | 正常流程     | 5        | 客户号码   | 1          | -          | -          |</w:t>
      </w:r>
      <w:r>
        <w:br/>
      </w:r>
      <w:r>
        <w:rPr>
          <w:rStyle w:val="CommentTok"/>
        </w:rPr>
        <w:t xml:space="preserve">    | 呼入     | 子IVR流程    | 5        | 客户号码   | 1          | 坐席话机号 | 1/2        |</w:t>
      </w:r>
      <w:r>
        <w:br/>
      </w:r>
      <w:r>
        <w:rPr>
          <w:rStyle w:val="CommentTok"/>
        </w:rPr>
        <w:t xml:space="preserve">    | 呼出     | 子IVR流程    | 0或7     | 坐席话机号 | 1/2        | 客户号码   | 1          |</w:t>
      </w:r>
      <w:r>
        <w:br/>
      </w:r>
      <w:r>
        <w:rPr>
          <w:rStyle w:val="CommentTok"/>
        </w:rPr>
        <w:t xml:space="preserve">    | 语音通知 | 语音通知流程 | 3        | 总机号码   | 1          | 客户号码   | 1          |</w:t>
      </w:r>
      <w:r>
        <w:br/>
      </w:r>
      <w:r>
        <w:rPr>
          <w:rStyle w:val="CommentTok"/>
        </w:rPr>
        <w:t xml:space="preserve">    */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ivrFlowId;    </w:t>
      </w:r>
      <w:r>
        <w:rPr>
          <w:rStyle w:val="CommentTok"/>
        </w:rPr>
        <w:t xml:space="preserve">//ivr流程id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ivrQueryId;   </w:t>
      </w:r>
      <w:r>
        <w:rPr>
          <w:rStyle w:val="CommentTok"/>
        </w:rPr>
        <w:t xml:space="preserve">//ivr查询节点id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         userQueryId[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];  </w:t>
      </w:r>
      <w:r>
        <w:rPr>
          <w:rStyle w:val="CommentTok"/>
        </w:rPr>
        <w:t xml:space="preserve">//用于向客户服务器确定id对应下一步的操作是什么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         inputKeys[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];    </w:t>
      </w:r>
      <w:r>
        <w:rPr>
          <w:rStyle w:val="CommentTok"/>
        </w:rPr>
        <w:t xml:space="preserve">//推送上次输入的按键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         *variables;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</w:t>
      </w:r>
      <w:r>
        <w:br/>
      </w:r>
      <w:r>
        <w:rPr>
          <w:rStyle w:val="CommentTok"/>
        </w:rPr>
        <w:t xml:space="preserve">    用户自定义查询请求变量值集合，是{"variables" : [ {"id_number" : "110108198703127621"}, {:"name" :""}, {"address":""} ]}，</w:t>
      </w:r>
      <w:r>
        <w:br/>
      </w:r>
      <w:r>
        <w:rPr>
          <w:rStyle w:val="CommentTok"/>
        </w:rPr>
        <w:t xml:space="preserve">    存入对空间中，用完释放</w:t>
      </w:r>
      <w:r>
        <w:br/>
      </w:r>
      <w:r>
        <w:rPr>
          <w:rStyle w:val="CommentTok"/>
        </w:rPr>
        <w:t xml:space="preserve">    */</w:t>
      </w:r>
      <w:r>
        <w:br/>
      </w:r>
      <w:r>
        <w:rPr>
          <w:rStyle w:val="NormalTok"/>
        </w:rPr>
        <w:t xml:space="preserve">}ModCallPushPostDataIVRMoudle;</w:t>
      </w:r>
      <w:r>
        <w:br/>
      </w:r>
      <w:r>
        <w:br/>
      </w:r>
      <w:r>
        <w:rPr>
          <w:rStyle w:val="KeywordTok"/>
        </w:rPr>
        <w:t xml:space="preserve">typedef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__push_post_data__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              callId[CALL_RECORD_CALLID_MAX_LEN];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              ccNumber[CALL_RECORD_CALLID_MAX_LEN];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              caller[PHONE_NUMBER_MAX_LEN];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              called[PHONE_NUMBER_MAX_LEN];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                        xferTimes;</w:t>
      </w:r>
      <w:r>
        <w:br/>
      </w:r>
      <w:r>
        <w:rPr>
          <w:rStyle w:val="NormalTok"/>
        </w:rPr>
        <w:t xml:space="preserve">    BOOL                        extCaller;</w:t>
      </w:r>
      <w:r>
        <w:br/>
      </w:r>
      <w:r>
        <w:rPr>
          <w:rStyle w:val="NormalTok"/>
        </w:rPr>
        <w:t xml:space="preserve">    BOOL                        extCalled;</w:t>
      </w:r>
      <w:r>
        <w:br/>
      </w:r>
      <w:r>
        <w:rPr>
          <w:rStyle w:val="NormalTok"/>
        </w:rPr>
        <w:t xml:space="preserve">    BOOL                        isCaller;</w:t>
      </w:r>
      <w:r>
        <w:br/>
      </w:r>
      <w:r>
        <w:rPr>
          <w:rStyle w:val="NormalTok"/>
        </w:rPr>
        <w:t xml:space="preserve">    DB_CALL_RECORD_CALL_TYPE    type;</w:t>
      </w:r>
      <w:r>
        <w:br/>
      </w:r>
      <w:r>
        <w:rPr>
          <w:rStyle w:val="NormalTok"/>
        </w:rPr>
        <w:t xml:space="preserve">    DB_CALL_RECORD_STATUS       status;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              useNumber[PHONE_NUMBER_MAX_LEN];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              switchNumber[PHONE_NUMBER_MAX_LEN];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              subNumber[PHONE_NUMBER_MAX_LEN];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              virtNumber[PHONE_NUMBER_MAX_LEN];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              enterpriseId;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              ccgeid;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              ringTime;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              startTime;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              endTime;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              timestamp;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              duration;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              reason;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              gid;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              pbxCallLogId;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                       feedback[CALL_RECORD_FEEDBACK_MAX_LEN];</w:t>
      </w:r>
      <w:r>
        <w:br/>
      </w:r>
      <w:r>
        <w:rPr>
          <w:rStyle w:val="NormalTok"/>
        </w:rPr>
        <w:t xml:space="preserve">    ModCallPushPostDataIVRMoudle    *ivr_argv;      </w:t>
      </w:r>
      <w:r>
        <w:rPr>
          <w:rStyle w:val="CommentTok"/>
        </w:rPr>
        <w:t xml:space="preserve">//新架构通用ivr扩展字段</w:t>
      </w:r>
      <w:r>
        <w:br/>
      </w:r>
      <w:r>
        <w:br/>
      </w:r>
      <w:r>
        <w:rPr>
          <w:rStyle w:val="NormalTok"/>
        </w:rPr>
        <w:t xml:space="preserve">    BOOL                        realtimeData;</w:t>
      </w:r>
      <w:r>
        <w:br/>
      </w:r>
      <w:r>
        <w:rPr>
          <w:rStyle w:val="NormalTok"/>
        </w:rPr>
        <w:t xml:space="preserve">    BOOL                        isCheckData;</w:t>
      </w:r>
      <w:r>
        <w:br/>
      </w:r>
      <w:r>
        <w:rPr>
          <w:rStyle w:val="NormalTok"/>
        </w:rPr>
        <w:t xml:space="preserve">    BOOL                        isCommonEnterprise;</w:t>
      </w:r>
      <w:r>
        <w:br/>
      </w:r>
      <w:r>
        <w:rPr>
          <w:rStyle w:val="NormalTok"/>
        </w:rPr>
        <w:t xml:space="preserve">    BOOL                        hangup2calling;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                        index;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                        lwpid;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                        mes_type;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                        failed_delay_time;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              path[CALL_RECORD_FEEDBACK_MAX_LEN];   </w:t>
      </w:r>
      <w:r>
        <w:rPr>
          <w:rStyle w:val="CommentTok"/>
        </w:rPr>
        <w:t xml:space="preserve">//99协议 ，按键 (可能包含二级按键，比如:2-9)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              app_id;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              provinceId;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                       number[USER_NUMBER_MAX_LEN];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                       mobile[PHONE_NUMBER_MAX_LEN];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                       destNumber[USER_NUMBER_MAX_LEN];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              ngnReason;                              </w:t>
      </w:r>
      <w:r>
        <w:rPr>
          <w:rStyle w:val="CommentTok"/>
        </w:rPr>
        <w:t xml:space="preserve">//201708-N02细化通话失败和挂断原因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                       batchCallId[CALL_RECORD_CALLID_MAX_LEN];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                       batchCallUserData[USER_DATA_MAX_LEN];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                       batchCallTaskId[BATCH_TASK_ID_MAX_LEN];</w:t>
      </w:r>
      <w:r>
        <w:br/>
      </w:r>
      <w:r>
        <w:rPr>
          <w:rStyle w:val="NormalTok"/>
        </w:rPr>
        <w:t xml:space="preserve">} ModCallPushPostData;</w:t>
      </w:r>
    </w:p>
    <w:p>
      <w:pPr>
        <w:pStyle w:val="FirstParagraph"/>
      </w:pPr>
    </w:p>
    <w:p>
      <w:pPr>
        <w:pStyle w:val="Heading3"/>
      </w:pPr>
      <w:bookmarkStart w:id="38" w:name="header-n86"/>
      <w:r>
        <w:t xml:space="preserve">3.2 api-&gt;用户服务器</w:t>
      </w:r>
      <w:bookmarkEnd w:id="38"/>
    </w:p>
    <w:p>
      <w:pPr>
        <w:pStyle w:val="Heading4"/>
      </w:pPr>
      <w:bookmarkStart w:id="39" w:name="header-n87"/>
      <w:r>
        <w:t xml:space="preserve">3.2.1 请求客户</w:t>
      </w:r>
      <w:bookmarkEnd w:id="39"/>
    </w:p>
    <w:p>
      <w:pPr>
        <w:numPr>
          <w:ilvl w:val="0"/>
          <w:numId w:val="1004"/>
        </w:numPr>
      </w:pPr>
      <w:r>
        <w:t xml:space="preserve">99/98 99和98向客户的请求信息保持不变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	</w:t>
      </w:r>
      <w:r>
        <w:rPr>
          <w:rStyle w:val="ErrorTok"/>
        </w:rPr>
        <w:t xml:space="preserve">'appId'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'b23abb6d451346efa13370172d1921ef'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ErrorTok"/>
        </w:rPr>
        <w:t xml:space="preserve">'callId'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'api1234059445aDbbJxIdbT'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ErrorTok"/>
        </w:rPr>
        <w:t xml:space="preserve">'accountSid'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'c5dc4b87f33ef2ef37c8e974793ad8e5'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ErrorTok"/>
        </w:rPr>
        <w:t xml:space="preserve">'caller'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'</w:t>
      </w:r>
      <w:r>
        <w:rPr>
          <w:rStyle w:val="DecValTok"/>
        </w:rPr>
        <w:t xml:space="preserve">18769874345</w:t>
      </w:r>
      <w:r>
        <w:rPr>
          <w:rStyle w:val="ErrorTok"/>
        </w:rPr>
        <w:t xml:space="preserve">'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ErrorTok"/>
        </w:rPr>
        <w:t xml:space="preserve">'path'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'</w:t>
      </w:r>
      <w:r>
        <w:rPr>
          <w:rStyle w:val="DecValTok"/>
        </w:rPr>
        <w:t xml:space="preserve">1-2</w:t>
      </w:r>
      <w:r>
        <w:rPr>
          <w:rStyle w:val="ErrorTok"/>
        </w:rPr>
        <w:t xml:space="preserve">'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ErrorTok"/>
        </w:rPr>
        <w:t xml:space="preserve">'callType'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99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ErrorTok"/>
        </w:rPr>
        <w:t xml:space="preserve">'type'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ErrorTok"/>
        </w:rPr>
        <w:t xml:space="preserve">'useNumber'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'</w:t>
      </w:r>
      <w:r>
        <w:rPr>
          <w:rStyle w:val="DecValTok"/>
        </w:rPr>
        <w:t xml:space="preserve">02566687987</w:t>
      </w:r>
      <w:r>
        <w:rPr>
          <w:rStyle w:val="ErrorTok"/>
        </w:rPr>
        <w:t xml:space="preserve">'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ErrorTok"/>
        </w:rPr>
        <w:t xml:space="preserve">'switchNumber'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"02566699794"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ErrorTok"/>
        </w:rPr>
        <w:t xml:space="preserve">'userData'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FE87D3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005"/>
        </w:numPr>
      </w:pPr>
      <w:r>
        <w:t xml:space="preserve">95,96和97消息需要使用新架构新的消息格式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95</w:t>
      </w:r>
      <w:r>
        <w:rPr>
          <w:rStyle w:val="ErrorTok"/>
        </w:rPr>
        <w:t xml:space="preserve">/</w:t>
      </w:r>
      <w:r>
        <w:rPr>
          <w:rStyle w:val="DecValTok"/>
        </w:rPr>
        <w:t xml:space="preserve">96</w:t>
      </w:r>
      <w:r>
        <w:rPr>
          <w:rStyle w:val="ErrorTok"/>
        </w:rPr>
        <w:t xml:space="preserve">/</w:t>
      </w:r>
      <w:r>
        <w:rPr>
          <w:rStyle w:val="DecValTok"/>
        </w:rPr>
        <w:t xml:space="preserve">97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"ccgeid"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1576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"callId"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"apixxxxxxxxxxxx"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"ccNumber"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"13260278209conf0_1519439781636"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"callType"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"ivrFlowId"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"ivrQueryId"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"caller"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"13260278209"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"callerType"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"switchNumber"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"02566699794"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"called"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"1001"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"calledType"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"timestamp"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"1519439787"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"userQueryId"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"id_0000001"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"inputKeys"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"1000"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"variables"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	   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"id_number"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"110108198703127621"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"name"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"address"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	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  <w:r>
        <w:br/>
      </w:r>
      <w:r>
        <w:rPr>
          <w:rStyle w:val="ErrorTok"/>
        </w:rPr>
        <w:t xml:space="preserve">说明：在上例中，有3个全局变量：id_number、name和address，id_number已经赋值，name和address未赋值，需要用户服务器返回，并在IVR其它节点中引用。</w:t>
      </w:r>
    </w:p>
    <w:p>
      <w:pPr>
        <w:pStyle w:val="FirstParagraph"/>
      </w:pPr>
    </w:p>
    <w:p>
      <w:pPr>
        <w:pStyle w:val="Heading4"/>
      </w:pPr>
      <w:bookmarkStart w:id="40" w:name="header-n97"/>
      <w:r>
        <w:t xml:space="preserve">3.2.2 客户响应</w:t>
      </w:r>
      <w:bookmarkEnd w:id="40"/>
    </w:p>
    <w:p>
      <w:pPr>
        <w:pStyle w:val="FirstParagraph"/>
      </w:pPr>
      <w:r>
        <w:t xml:space="preserve">actionType</w:t>
      </w:r>
    </w:p>
    <w:p>
      <w:pPr>
        <w:pStyle w:val="SourceCode"/>
      </w:pPr>
      <w:r>
        <w:rPr>
          <w:rStyle w:val="KeywordTok"/>
        </w:rPr>
        <w:t xml:space="preserve">typedef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enum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	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	invalid</w:t>
      </w:r>
      <w:r>
        <w:br/>
      </w:r>
      <w:r>
        <w:rPr>
          <w:rStyle w:val="NormalTok"/>
        </w:rPr>
        <w:t xml:space="preserve">  	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	放音响应</w:t>
      </w:r>
      <w:r>
        <w:br/>
      </w:r>
      <w:r>
        <w:rPr>
          <w:rStyle w:val="NormalTok"/>
        </w:rPr>
        <w:t xml:space="preserve">  	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	放音按键响应</w:t>
      </w:r>
      <w:r>
        <w:br/>
      </w:r>
      <w:r>
        <w:rPr>
          <w:rStyle w:val="NormalTok"/>
        </w:rPr>
        <w:t xml:space="preserve">  	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	转技能组响应</w:t>
      </w:r>
      <w:r>
        <w:br/>
      </w:r>
      <w:r>
        <w:rPr>
          <w:rStyle w:val="NormalTok"/>
        </w:rPr>
        <w:t xml:space="preserve">  	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	转坐席响应</w:t>
      </w:r>
      <w:r>
        <w:br/>
      </w:r>
      <w:r>
        <w:rPr>
          <w:rStyle w:val="NormalTok"/>
        </w:rPr>
        <w:t xml:space="preserve">  	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	转外线响应</w:t>
      </w:r>
      <w:r>
        <w:br/>
      </w:r>
      <w:r>
        <w:rPr>
          <w:rStyle w:val="NormalTok"/>
        </w:rPr>
        <w:t xml:space="preserve">  	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	转其他IVR流程响应</w:t>
      </w:r>
      <w:r>
        <w:br/>
      </w:r>
      <w:r>
        <w:rPr>
          <w:rStyle w:val="NormalTok"/>
        </w:rPr>
        <w:t xml:space="preserve">  	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	流程结束响应</w:t>
      </w:r>
      <w:r>
        <w:br/>
      </w:r>
      <w:r>
        <w:rPr>
          <w:rStyle w:val="NormalTok"/>
        </w:rPr>
        <w:t xml:space="preserve">}IvrActionType;</w:t>
      </w:r>
    </w:p>
    <w:p>
      <w:pPr>
        <w:pStyle w:val="Heading5"/>
      </w:pPr>
      <w:bookmarkStart w:id="41" w:name="header-n100"/>
      <w:r>
        <w:t xml:space="preserve">3.2.2.1 放音响应</w:t>
      </w:r>
      <w:bookmarkEnd w:id="41"/>
    </w:p>
    <w:p>
      <w:pPr>
        <w:pStyle w:val="FirstParagraph"/>
      </w:pPr>
      <w:r>
        <w:t xml:space="preserve">json to cr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"rspCode"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ErrorTok"/>
        </w:rPr>
        <w:t xml:space="preserve">“ccgeid”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“</w:t>
      </w:r>
      <w:r>
        <w:rPr>
          <w:rStyle w:val="DecValTok"/>
        </w:rPr>
        <w:t xml:space="preserve">123</w:t>
      </w:r>
      <w:r>
        <w:rPr>
          <w:rStyle w:val="ErrorTok"/>
        </w:rPr>
        <w:t xml:space="preserve">”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ErrorTok"/>
        </w:rPr>
        <w:t xml:space="preserve">“ccNumber”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:</w:t>
      </w:r>
      <w:r>
        <w:rPr>
          <w:rStyle w:val="DecValTok"/>
        </w:rPr>
        <w:t xml:space="preserve">21212</w:t>
      </w:r>
      <w:r>
        <w:rPr>
          <w:rStyle w:val="ErrorTok"/>
        </w:rPr>
        <w:t xml:space="preserve">”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"userQueryId"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"id_0000001"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"variables"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	   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"id_number"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"110108198703127621"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"name"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"张三"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"address"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"江苏省南京市江宁区"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	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"nextAction"</w:t>
      </w:r>
      <w:r>
        <w:rPr>
          <w:rStyle w:val="NormalTok"/>
        </w:rPr>
        <w:t xml:space="preserve"> 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	    </w:t>
      </w:r>
      <w:r>
        <w:rPr>
          <w:rStyle w:val="DataTypeTok"/>
        </w:rPr>
        <w:t xml:space="preserve">"action"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DataTypeTok"/>
        </w:rPr>
        <w:t xml:space="preserve">"paras"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		    </w:t>
      </w:r>
      <w:r>
        <w:rPr>
          <w:rStyle w:val="DataTypeTok"/>
        </w:rPr>
        <w:t xml:space="preserve">"voiceId"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"播放语音文件id"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DataTypeTok"/>
        </w:rPr>
        <w:t xml:space="preserve">"voiceName"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"播放语音文件唯一名称"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DataTypeTok"/>
        </w:rPr>
        <w:t xml:space="preserve">"allowBreak"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"是否允许打断: 0-不允许 1-允许"</w:t>
      </w:r>
      <w:r>
        <w:br/>
      </w:r>
      <w:r>
        <w:rPr>
          <w:rStyle w:val="NormalTok"/>
        </w:rPr>
        <w:t xml:space="preserve">		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	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"reason"</w:t>
      </w:r>
      <w:r>
        <w:rPr>
          <w:rStyle w:val="NormalTok"/>
        </w:rPr>
        <w:t xml:space="preserve"> 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"test"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"userdata"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"test"</w:t>
      </w:r>
      <w:r>
        <w:br/>
      </w:r>
      <w:r>
        <w:rPr>
          <w:rStyle w:val="FunctionTok"/>
        </w:rPr>
        <w:t xml:space="preserve">}</w:t>
      </w:r>
    </w:p>
    <w:p>
      <w:pPr>
        <w:pStyle w:val="Heading5"/>
      </w:pPr>
      <w:bookmarkStart w:id="42" w:name="header-n103"/>
      <w:r>
        <w:t xml:space="preserve">3.2.2.2 放音收键响应</w:t>
      </w:r>
      <w:bookmarkEnd w:id="42"/>
    </w:p>
    <w:p>
      <w:pPr>
        <w:pStyle w:val="FirstParagraph"/>
      </w:pPr>
      <w:r>
        <w:t xml:space="preserve">json to cr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"rspCode"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ErrorTok"/>
        </w:rPr>
        <w:t xml:space="preserve">“ccgeid”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“</w:t>
      </w:r>
      <w:r>
        <w:rPr>
          <w:rStyle w:val="DecValTok"/>
        </w:rPr>
        <w:t xml:space="preserve">123</w:t>
      </w:r>
      <w:r>
        <w:rPr>
          <w:rStyle w:val="ErrorTok"/>
        </w:rPr>
        <w:t xml:space="preserve">”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ErrorTok"/>
        </w:rPr>
        <w:t xml:space="preserve">“ccNumber”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:</w:t>
      </w:r>
      <w:r>
        <w:rPr>
          <w:rStyle w:val="DecValTok"/>
        </w:rPr>
        <w:t xml:space="preserve">21212</w:t>
      </w:r>
      <w:r>
        <w:rPr>
          <w:rStyle w:val="ErrorTok"/>
        </w:rPr>
        <w:t xml:space="preserve">”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"userQueryId"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"id_0000001"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"variables"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	   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"id_number"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"110108198703127621"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"name"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"张三"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"address"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"江苏省南京市江宁区"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	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"nextAction"</w:t>
      </w:r>
      <w:r>
        <w:rPr>
          <w:rStyle w:val="NormalTok"/>
        </w:rPr>
        <w:t xml:space="preserve"> 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	    </w:t>
      </w:r>
      <w:r>
        <w:rPr>
          <w:rStyle w:val="DataTypeTok"/>
        </w:rPr>
        <w:t xml:space="preserve">"action"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DataTypeTok"/>
        </w:rPr>
        <w:t xml:space="preserve">"paras"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		    </w:t>
      </w:r>
      <w:r>
        <w:rPr>
          <w:rStyle w:val="DataTypeTok"/>
        </w:rPr>
        <w:t xml:space="preserve">"voiceId"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"播放语音文件id"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DataTypeTok"/>
        </w:rPr>
        <w:t xml:space="preserve">"voiceName"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"播放语音文件唯一名称"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DataTypeTok"/>
        </w:rPr>
        <w:t xml:space="preserve">"allowBreak"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"是否允许打断: 0-不允许 1-允许"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DataTypeTok"/>
        </w:rPr>
        <w:t xml:space="preserve">"getKeyNumber"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"获取按键位数"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DataTypeTok"/>
        </w:rPr>
        <w:t xml:space="preserve">"getKeyTimeout"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"收键超时时间"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DataTypeTok"/>
        </w:rPr>
        <w:t xml:space="preserve">"endWithHashKey"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"是否以#号键结束, 0-不是, 1-是"</w:t>
      </w:r>
      <w:r>
        <w:br/>
      </w:r>
      <w:r>
        <w:rPr>
          <w:rStyle w:val="NormalTok"/>
        </w:rPr>
        <w:t xml:space="preserve">		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	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"reason"</w:t>
      </w:r>
      <w:r>
        <w:rPr>
          <w:rStyle w:val="NormalTok"/>
        </w:rPr>
        <w:t xml:space="preserve"> 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"test"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"userdata"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"test"</w:t>
      </w:r>
      <w:r>
        <w:br/>
      </w:r>
      <w:r>
        <w:rPr>
          <w:rStyle w:val="FunctionTok"/>
        </w:rPr>
        <w:t xml:space="preserve">}</w:t>
      </w:r>
    </w:p>
    <w:p>
      <w:pPr>
        <w:pStyle w:val="Heading5"/>
      </w:pPr>
      <w:bookmarkStart w:id="43" w:name="header-n106"/>
      <w:r>
        <w:t xml:space="preserve">3.2.2.3 转技能组响应</w:t>
      </w:r>
      <w:bookmarkEnd w:id="43"/>
    </w:p>
    <w:p>
      <w:pPr>
        <w:pStyle w:val="FirstParagraph"/>
      </w:pPr>
      <w:r>
        <w:t xml:space="preserve">json to cr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"rspCode"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ErrorTok"/>
        </w:rPr>
        <w:t xml:space="preserve">“ccgeid”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“</w:t>
      </w:r>
      <w:r>
        <w:rPr>
          <w:rStyle w:val="DecValTok"/>
        </w:rPr>
        <w:t xml:space="preserve">123</w:t>
      </w:r>
      <w:r>
        <w:rPr>
          <w:rStyle w:val="ErrorTok"/>
        </w:rPr>
        <w:t xml:space="preserve">”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ErrorTok"/>
        </w:rPr>
        <w:t xml:space="preserve">“ccNumber”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:</w:t>
      </w:r>
      <w:r>
        <w:rPr>
          <w:rStyle w:val="DecValTok"/>
        </w:rPr>
        <w:t xml:space="preserve">21212</w:t>
      </w:r>
      <w:r>
        <w:rPr>
          <w:rStyle w:val="ErrorTok"/>
        </w:rPr>
        <w:t xml:space="preserve">”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"userQueryId"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"id_0000001"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"variables"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   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"id_number"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"110108198703127621"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	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"name"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"张三"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	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"address"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"江苏省南京市江宁区"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</w:t>
      </w:r>
      <w:r>
        <w:rPr>
          <w:rStyle w:val="OtherTok"/>
        </w:rPr>
        <w:t xml:space="preserve">]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"nextAction"</w:t>
      </w:r>
      <w:r>
        <w:rPr>
          <w:rStyle w:val="NormalTok"/>
        </w:rPr>
        <w:t xml:space="preserve"> 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    </w:t>
      </w:r>
      <w:r>
        <w:rPr>
          <w:rStyle w:val="DataTypeTok"/>
        </w:rPr>
        <w:t xml:space="preserve">"action"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	</w:t>
      </w:r>
      <w:r>
        <w:rPr>
          <w:rStyle w:val="DataTypeTok"/>
        </w:rPr>
        <w:t xml:space="preserve">"paras"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	    </w:t>
      </w:r>
      <w:r>
        <w:rPr>
          <w:rStyle w:val="DataTypeTok"/>
        </w:rPr>
        <w:t xml:space="preserve">"acdId"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"技能组id"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		</w:t>
      </w:r>
      <w:r>
        <w:rPr>
          <w:rStyle w:val="DataTypeTok"/>
        </w:rPr>
        <w:t xml:space="preserve">"acdName"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"技能组名称"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		</w:t>
      </w:r>
      <w:r>
        <w:rPr>
          <w:rStyle w:val="DataTypeTok"/>
        </w:rPr>
        <w:t xml:space="preserve">"useAcdValue"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"0-不使用技能组配置 1-使用技能组配置"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		</w:t>
      </w:r>
      <w:r>
        <w:rPr>
          <w:rStyle w:val="DataTypeTok"/>
        </w:rPr>
        <w:t xml:space="preserve">"queueTime"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"排队超时时长"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		</w:t>
      </w:r>
      <w:r>
        <w:rPr>
          <w:rStyle w:val="DataTypeTok"/>
        </w:rPr>
        <w:t xml:space="preserve">"switchTimes"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"坐席流转次数"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		</w:t>
      </w:r>
      <w:r>
        <w:rPr>
          <w:rStyle w:val="DataTypeTok"/>
        </w:rPr>
        <w:t xml:space="preserve">"ringTimeout"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"坐席振铃超时时长"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		</w:t>
      </w:r>
      <w:r>
        <w:rPr>
          <w:rStyle w:val="DataTypeTok"/>
        </w:rPr>
        <w:t xml:space="preserve">"customerMemory"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"0-不记忆 1-优先熟客记忆 2-强制熟客记忆"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	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"reason"</w:t>
      </w:r>
      <w:r>
        <w:rPr>
          <w:rStyle w:val="NormalTok"/>
        </w:rPr>
        <w:t xml:space="preserve"> 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"test"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"userdata"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"test"</w:t>
      </w:r>
      <w:r>
        <w:rPr>
          <w:rStyle w:val="NormalTok"/>
        </w:rPr>
        <w:t xml:space="preserve"></w:t>
      </w:r>
      <w:r>
        <w:br/>
      </w:r>
      <w:r>
        <w:rPr>
          <w:rStyle w:val="FunctionTok"/>
        </w:rPr>
        <w:t xml:space="preserve">}</w:t>
      </w:r>
      <w:r>
        <w:rPr>
          <w:rStyle w:val="NormalTok"/>
        </w:rPr>
        <w:t xml:space="preserve"></w:t>
      </w:r>
    </w:p>
    <w:p>
      <w:pPr>
        <w:pStyle w:val="Heading5"/>
      </w:pPr>
      <w:bookmarkStart w:id="44" w:name="header-n109"/>
      <w:r>
        <w:t xml:space="preserve">3.2.2.4 转座席响应</w:t>
      </w:r>
      <w:bookmarkEnd w:id="44"/>
    </w:p>
    <w:p>
      <w:pPr>
        <w:pStyle w:val="FirstParagraph"/>
      </w:pPr>
      <w:r>
        <w:t xml:space="preserve">json to cr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"rspCode"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ErrorTok"/>
        </w:rPr>
        <w:t xml:space="preserve">“ccgeid”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“</w:t>
      </w:r>
      <w:r>
        <w:rPr>
          <w:rStyle w:val="DecValTok"/>
        </w:rPr>
        <w:t xml:space="preserve">123</w:t>
      </w:r>
      <w:r>
        <w:rPr>
          <w:rStyle w:val="ErrorTok"/>
        </w:rPr>
        <w:t xml:space="preserve">”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ErrorTok"/>
        </w:rPr>
        <w:t xml:space="preserve">“ccNumber”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:</w:t>
      </w:r>
      <w:r>
        <w:rPr>
          <w:rStyle w:val="DecValTok"/>
        </w:rPr>
        <w:t xml:space="preserve">21212</w:t>
      </w:r>
      <w:r>
        <w:rPr>
          <w:rStyle w:val="ErrorTok"/>
        </w:rPr>
        <w:t xml:space="preserve">”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"userQueryId"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"id_0000001"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"variables"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	   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"id_number"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"110108198703127621"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"name"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"张三"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"address"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"江苏省南京市江宁区"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	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"nextAction"</w:t>
      </w:r>
      <w:r>
        <w:rPr>
          <w:rStyle w:val="NormalTok"/>
        </w:rPr>
        <w:t xml:space="preserve"> 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	    </w:t>
      </w:r>
      <w:r>
        <w:rPr>
          <w:rStyle w:val="DataTypeTok"/>
        </w:rPr>
        <w:t xml:space="preserve">"action"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DataTypeTok"/>
        </w:rPr>
        <w:t xml:space="preserve">"paras"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		    </w:t>
      </w:r>
      <w:r>
        <w:rPr>
          <w:rStyle w:val="DataTypeTok"/>
        </w:rPr>
        <w:t xml:space="preserve">"workNumber"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"1001,1002,1003"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DataTypeTok"/>
        </w:rPr>
        <w:t xml:space="preserve">"number"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"1001,1002,1003"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DataTypeTok"/>
        </w:rPr>
        <w:t xml:space="preserve">"queueTime"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"坐席忙时排队时长"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		</w:t>
      </w:r>
      <w:r>
        <w:rPr>
          <w:rStyle w:val="DataTypeTok"/>
        </w:rPr>
        <w:t xml:space="preserve">"ringTimeout"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"多坐席情况下，坐席振铃超时时长"</w:t>
      </w:r>
      <w:r>
        <w:br/>
      </w:r>
      <w:r>
        <w:rPr>
          <w:rStyle w:val="NormalTok"/>
        </w:rPr>
        <w:t xml:space="preserve">		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	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"reason"</w:t>
      </w:r>
      <w:r>
        <w:rPr>
          <w:rStyle w:val="NormalTok"/>
        </w:rPr>
        <w:t xml:space="preserve"> 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"test"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"userdata"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"test"</w:t>
      </w:r>
      <w:r>
        <w:br/>
      </w:r>
      <w:r>
        <w:rPr>
          <w:rStyle w:val="FunctionTok"/>
        </w:rPr>
        <w:t xml:space="preserve">}</w:t>
      </w:r>
    </w:p>
    <w:p>
      <w:pPr>
        <w:pStyle w:val="Heading5"/>
      </w:pPr>
      <w:bookmarkStart w:id="45" w:name="header-n112"/>
      <w:r>
        <w:t xml:space="preserve">3.2.2.5 转外线响应</w:t>
      </w:r>
      <w:bookmarkEnd w:id="45"/>
    </w:p>
    <w:p>
      <w:pPr>
        <w:pStyle w:val="FirstParagraph"/>
      </w:pPr>
      <w:r>
        <w:t xml:space="preserve">json to cr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"rspCode"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ErrorTok"/>
        </w:rPr>
        <w:t xml:space="preserve">“ccgeid”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“</w:t>
      </w:r>
      <w:r>
        <w:rPr>
          <w:rStyle w:val="DecValTok"/>
        </w:rPr>
        <w:t xml:space="preserve">123</w:t>
      </w:r>
      <w:r>
        <w:rPr>
          <w:rStyle w:val="ErrorTok"/>
        </w:rPr>
        <w:t xml:space="preserve">”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"ccNumber"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:</w:t>
      </w:r>
      <w:r>
        <w:rPr>
          <w:rStyle w:val="StringTok"/>
        </w:rPr>
        <w:t xml:space="preserve">"21212”,</w:t>
      </w:r>
      <w:r>
        <w:br/>
      </w:r>
      <w:r>
        <w:rPr>
          <w:rStyle w:val="StringTok"/>
        </w:rPr>
        <w:t xml:space="preserve">	"</w:t>
      </w:r>
      <w:r>
        <w:rPr>
          <w:rStyle w:val="ErrorTok"/>
        </w:rPr>
        <w:t xml:space="preserve">userQueryId</w:t>
      </w:r>
      <w:r>
        <w:rPr>
          <w:rStyle w:val="StringTok"/>
        </w:rPr>
        <w:t xml:space="preserve">" : "</w:t>
      </w:r>
      <w:r>
        <w:rPr>
          <w:rStyle w:val="ErrorTok"/>
        </w:rPr>
        <w:t xml:space="preserve">id_</w:t>
      </w:r>
      <w:r>
        <w:rPr>
          <w:rStyle w:val="DecValTok"/>
        </w:rPr>
        <w:t xml:space="preserve">0000001</w:t>
      </w:r>
      <w:r>
        <w:rPr>
          <w:rStyle w:val="StringTok"/>
        </w:rPr>
        <w:t xml:space="preserve">",</w:t>
      </w:r>
      <w:r>
        <w:br/>
      </w:r>
      <w:r>
        <w:rPr>
          <w:rStyle w:val="StringTok"/>
        </w:rPr>
        <w:t xml:space="preserve">	"</w:t>
      </w:r>
      <w:r>
        <w:rPr>
          <w:rStyle w:val="ErrorTok"/>
        </w:rPr>
        <w:t xml:space="preserve">variables</w:t>
      </w:r>
      <w:r>
        <w:rPr>
          <w:rStyle w:val="StringTok"/>
        </w:rPr>
        <w:t xml:space="preserve">" : [</w:t>
      </w:r>
      <w:r>
        <w:br/>
      </w:r>
      <w:r>
        <w:rPr>
          <w:rStyle w:val="StringTok"/>
        </w:rPr>
        <w:t xml:space="preserve">	    { "</w:t>
      </w:r>
      <w:r>
        <w:rPr>
          <w:rStyle w:val="ErrorTok"/>
        </w:rPr>
        <w:t xml:space="preserve">id_number</w:t>
      </w:r>
      <w:r>
        <w:rPr>
          <w:rStyle w:val="StringTok"/>
        </w:rPr>
        <w:t xml:space="preserve">" : "</w:t>
      </w:r>
      <w:r>
        <w:rPr>
          <w:rStyle w:val="DecValTok"/>
        </w:rPr>
        <w:t xml:space="preserve">110108198703127621</w:t>
      </w:r>
      <w:r>
        <w:rPr>
          <w:rStyle w:val="StringTok"/>
        </w:rPr>
        <w:t xml:space="preserve">" },</w:t>
      </w:r>
      <w:r>
        <w:br/>
      </w:r>
      <w:r>
        <w:rPr>
          <w:rStyle w:val="StringTok"/>
        </w:rPr>
        <w:t xml:space="preserve">		{ "</w:t>
      </w:r>
      <w:r>
        <w:rPr>
          <w:rStyle w:val="ErrorTok"/>
        </w:rPr>
        <w:t xml:space="preserve">name</w:t>
      </w:r>
      <w:r>
        <w:rPr>
          <w:rStyle w:val="StringTok"/>
        </w:rPr>
        <w:t xml:space="preserve">" :"</w:t>
      </w:r>
      <w:r>
        <w:rPr>
          <w:rStyle w:val="ErrorTok"/>
        </w:rPr>
        <w:t xml:space="preserve">张三</w:t>
      </w:r>
      <w:r>
        <w:rPr>
          <w:rStyle w:val="StringTok"/>
        </w:rPr>
        <w:t xml:space="preserve">" },</w:t>
      </w:r>
      <w:r>
        <w:br/>
      </w:r>
      <w:r>
        <w:rPr>
          <w:rStyle w:val="StringTok"/>
        </w:rPr>
        <w:t xml:space="preserve">		{ "</w:t>
      </w:r>
      <w:r>
        <w:rPr>
          <w:rStyle w:val="ErrorTok"/>
        </w:rPr>
        <w:t xml:space="preserve">address</w:t>
      </w:r>
      <w:r>
        <w:rPr>
          <w:rStyle w:val="StringTok"/>
        </w:rPr>
        <w:t xml:space="preserve">":"</w:t>
      </w:r>
      <w:r>
        <w:rPr>
          <w:rStyle w:val="ErrorTok"/>
        </w:rPr>
        <w:t xml:space="preserve">江苏省南京市江宁区</w:t>
      </w:r>
      <w:r>
        <w:rPr>
          <w:rStyle w:val="StringTok"/>
        </w:rPr>
        <w:t xml:space="preserve">" }</w:t>
      </w:r>
      <w:r>
        <w:br/>
      </w:r>
      <w:r>
        <w:rPr>
          <w:rStyle w:val="StringTok"/>
        </w:rPr>
        <w:t xml:space="preserve">	]</w:t>
      </w:r>
      <w:r>
        <w:br/>
      </w:r>
      <w:r>
        <w:rPr>
          <w:rStyle w:val="StringTok"/>
        </w:rPr>
        <w:t xml:space="preserve">	"</w:t>
      </w:r>
      <w:r>
        <w:rPr>
          <w:rStyle w:val="ErrorTok"/>
        </w:rPr>
        <w:t xml:space="preserve">nextAction</w:t>
      </w:r>
      <w:r>
        <w:rPr>
          <w:rStyle w:val="StringTok"/>
        </w:rPr>
        <w:t xml:space="preserve">" : {</w:t>
      </w:r>
      <w:r>
        <w:br/>
      </w:r>
      <w:r>
        <w:rPr>
          <w:rStyle w:val="StringTok"/>
        </w:rPr>
        <w:t xml:space="preserve">	    "</w:t>
      </w:r>
      <w:r>
        <w:rPr>
          <w:rStyle w:val="ErrorTok"/>
        </w:rPr>
        <w:t xml:space="preserve">action</w:t>
      </w:r>
      <w:r>
        <w:rPr>
          <w:rStyle w:val="StringTok"/>
        </w:rPr>
        <w:t xml:space="preserve">" : 5,</w:t>
      </w:r>
      <w:r>
        <w:br/>
      </w:r>
      <w:r>
        <w:rPr>
          <w:rStyle w:val="StringTok"/>
        </w:rPr>
        <w:t xml:space="preserve">		"</w:t>
      </w:r>
      <w:r>
        <w:rPr>
          <w:rStyle w:val="ErrorTok"/>
        </w:rPr>
        <w:t xml:space="preserve">paras</w:t>
      </w:r>
      <w:r>
        <w:rPr>
          <w:rStyle w:val="StringTok"/>
        </w:rPr>
        <w:t xml:space="preserve">" : {</w:t>
      </w:r>
      <w:r>
        <w:br/>
      </w:r>
      <w:r>
        <w:rPr>
          <w:rStyle w:val="StringTok"/>
        </w:rPr>
        <w:t xml:space="preserve">		    "</w:t>
      </w:r>
      <w:r>
        <w:rPr>
          <w:rStyle w:val="ErrorTok"/>
        </w:rPr>
        <w:t xml:space="preserve">called</w:t>
      </w:r>
      <w:r>
        <w:rPr>
          <w:rStyle w:val="StringTok"/>
        </w:rPr>
        <w:t xml:space="preserve">" : "</w:t>
      </w:r>
      <w:r>
        <w:rPr>
          <w:rStyle w:val="ErrorTok"/>
        </w:rPr>
        <w:t xml:space="preserve">外线被叫号码</w:t>
      </w:r>
      <w:r>
        <w:rPr>
          <w:rStyle w:val="StringTok"/>
        </w:rPr>
        <w:t xml:space="preserve">",</w:t>
      </w:r>
      <w:r>
        <w:br/>
      </w:r>
      <w:r>
        <w:rPr>
          <w:rStyle w:val="StringTok"/>
        </w:rPr>
        <w:t xml:space="preserve">			"</w:t>
      </w:r>
      <w:r>
        <w:rPr>
          <w:rStyle w:val="ErrorTok"/>
        </w:rPr>
        <w:t xml:space="preserve">outNumber</w:t>
      </w:r>
      <w:r>
        <w:rPr>
          <w:rStyle w:val="StringTok"/>
        </w:rPr>
        <w:t xml:space="preserve">" : "</w:t>
      </w:r>
      <w:r>
        <w:rPr>
          <w:rStyle w:val="ErrorTok"/>
        </w:rPr>
        <w:t xml:space="preserve">呼出总机号码</w:t>
      </w:r>
      <w:r>
        <w:rPr>
          <w:rStyle w:val="StringTok"/>
        </w:rPr>
        <w:t xml:space="preserve">"</w:t>
      </w:r>
      <w:r>
        <w:br/>
      </w:r>
      <w:r>
        <w:rPr>
          <w:rStyle w:val="StringTok"/>
        </w:rPr>
        <w:t xml:space="preserve">		}</w:t>
      </w:r>
      <w:r>
        <w:br/>
      </w:r>
      <w:r>
        <w:rPr>
          <w:rStyle w:val="StringTok"/>
        </w:rPr>
        <w:t xml:space="preserve">	}</w:t>
      </w:r>
      <w:r>
        <w:br/>
      </w:r>
      <w:r>
        <w:rPr>
          <w:rStyle w:val="StringTok"/>
        </w:rPr>
        <w:t xml:space="preserve">	"</w:t>
      </w:r>
      <w:r>
        <w:rPr>
          <w:rStyle w:val="ErrorTok"/>
        </w:rPr>
        <w:t xml:space="preserve">reason</w:t>
      </w:r>
      <w:r>
        <w:rPr>
          <w:rStyle w:val="StringTok"/>
        </w:rPr>
        <w:t xml:space="preserve">" : "</w:t>
      </w:r>
      <w:r>
        <w:rPr>
          <w:rStyle w:val="ErrorTok"/>
        </w:rPr>
        <w:t xml:space="preserve">test</w:t>
      </w:r>
      <w:r>
        <w:rPr>
          <w:rStyle w:val="StringTok"/>
        </w:rPr>
        <w:t xml:space="preserve">",</w:t>
      </w:r>
      <w:r>
        <w:br/>
      </w:r>
      <w:r>
        <w:rPr>
          <w:rStyle w:val="StringTok"/>
        </w:rPr>
        <w:t xml:space="preserve">	"</w:t>
      </w:r>
      <w:r>
        <w:rPr>
          <w:rStyle w:val="ErrorTok"/>
        </w:rPr>
        <w:t xml:space="preserve">userdata</w:t>
      </w:r>
      <w:r>
        <w:rPr>
          <w:rStyle w:val="StringTok"/>
        </w:rPr>
        <w:t xml:space="preserve">" : "</w:t>
      </w:r>
      <w:r>
        <w:rPr>
          <w:rStyle w:val="ErrorTok"/>
        </w:rPr>
        <w:t xml:space="preserve">test</w:t>
      </w:r>
      <w:r>
        <w:rPr>
          <w:rStyle w:val="StringTok"/>
        </w:rPr>
        <w:t xml:space="preserve">"</w:t>
      </w:r>
      <w:r>
        <w:br/>
      </w:r>
      <w:r>
        <w:rPr>
          <w:rStyle w:val="StringTok"/>
        </w:rPr>
        <w:t xml:space="preserve">}</w:t>
      </w:r>
    </w:p>
    <w:p>
      <w:pPr>
        <w:pStyle w:val="Heading5"/>
      </w:pPr>
      <w:bookmarkStart w:id="46" w:name="header-n115"/>
      <w:r>
        <w:t xml:space="preserve">3.2.2.6 转其他IVR流程响应</w:t>
      </w:r>
      <w:bookmarkEnd w:id="46"/>
    </w:p>
    <w:p>
      <w:pPr>
        <w:pStyle w:val="FirstParagraph"/>
      </w:pPr>
      <w:r>
        <w:t xml:space="preserve">json to cr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"rspCode"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ErrorTok"/>
        </w:rPr>
        <w:t xml:space="preserve">“ccgeid”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“</w:t>
      </w:r>
      <w:r>
        <w:rPr>
          <w:rStyle w:val="DecValTok"/>
        </w:rPr>
        <w:t xml:space="preserve">123</w:t>
      </w:r>
      <w:r>
        <w:rPr>
          <w:rStyle w:val="ErrorTok"/>
        </w:rPr>
        <w:t xml:space="preserve">”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ErrorTok"/>
        </w:rPr>
        <w:t xml:space="preserve">“ccNumber”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"21212”,</w:t>
      </w:r>
      <w:r>
        <w:br/>
      </w:r>
      <w:r>
        <w:rPr>
          <w:rStyle w:val="StringTok"/>
        </w:rPr>
        <w:t xml:space="preserve">	"</w:t>
      </w:r>
      <w:r>
        <w:rPr>
          <w:rStyle w:val="ErrorTok"/>
        </w:rPr>
        <w:t xml:space="preserve">userQueryId</w:t>
      </w:r>
      <w:r>
        <w:rPr>
          <w:rStyle w:val="StringTok"/>
        </w:rPr>
        <w:t xml:space="preserve">" : "</w:t>
      </w:r>
      <w:r>
        <w:rPr>
          <w:rStyle w:val="ErrorTok"/>
        </w:rPr>
        <w:t xml:space="preserve">id_</w:t>
      </w:r>
      <w:r>
        <w:rPr>
          <w:rStyle w:val="DecValTok"/>
        </w:rPr>
        <w:t xml:space="preserve">0000001</w:t>
      </w:r>
      <w:r>
        <w:rPr>
          <w:rStyle w:val="StringTok"/>
        </w:rPr>
        <w:t xml:space="preserve">",</w:t>
      </w:r>
      <w:r>
        <w:br/>
      </w:r>
      <w:r>
        <w:rPr>
          <w:rStyle w:val="StringTok"/>
        </w:rPr>
        <w:t xml:space="preserve">	"</w:t>
      </w:r>
      <w:r>
        <w:rPr>
          <w:rStyle w:val="ErrorTok"/>
        </w:rPr>
        <w:t xml:space="preserve">variables</w:t>
      </w:r>
      <w:r>
        <w:rPr>
          <w:rStyle w:val="StringTok"/>
        </w:rPr>
        <w:t xml:space="preserve">" : [</w:t>
      </w:r>
      <w:r>
        <w:br/>
      </w:r>
      <w:r>
        <w:rPr>
          <w:rStyle w:val="StringTok"/>
        </w:rPr>
        <w:t xml:space="preserve">	    { "</w:t>
      </w:r>
      <w:r>
        <w:rPr>
          <w:rStyle w:val="ErrorTok"/>
        </w:rPr>
        <w:t xml:space="preserve">id_number</w:t>
      </w:r>
      <w:r>
        <w:rPr>
          <w:rStyle w:val="StringTok"/>
        </w:rPr>
        <w:t xml:space="preserve">" : "</w:t>
      </w:r>
      <w:r>
        <w:rPr>
          <w:rStyle w:val="DecValTok"/>
        </w:rPr>
        <w:t xml:space="preserve">110108198703127621</w:t>
      </w:r>
      <w:r>
        <w:rPr>
          <w:rStyle w:val="StringTok"/>
        </w:rPr>
        <w:t xml:space="preserve">" },</w:t>
      </w:r>
      <w:r>
        <w:br/>
      </w:r>
      <w:r>
        <w:rPr>
          <w:rStyle w:val="StringTok"/>
        </w:rPr>
        <w:t xml:space="preserve">		{ "</w:t>
      </w:r>
      <w:r>
        <w:rPr>
          <w:rStyle w:val="ErrorTok"/>
        </w:rPr>
        <w:t xml:space="preserve">name</w:t>
      </w:r>
      <w:r>
        <w:rPr>
          <w:rStyle w:val="StringTok"/>
        </w:rPr>
        <w:t xml:space="preserve">" :"</w:t>
      </w:r>
      <w:r>
        <w:rPr>
          <w:rStyle w:val="ErrorTok"/>
        </w:rPr>
        <w:t xml:space="preserve">张三</w:t>
      </w:r>
      <w:r>
        <w:rPr>
          <w:rStyle w:val="StringTok"/>
        </w:rPr>
        <w:t xml:space="preserve">" },</w:t>
      </w:r>
      <w:r>
        <w:br/>
      </w:r>
      <w:r>
        <w:rPr>
          <w:rStyle w:val="StringTok"/>
        </w:rPr>
        <w:t xml:space="preserve">		{ "</w:t>
      </w:r>
      <w:r>
        <w:rPr>
          <w:rStyle w:val="ErrorTok"/>
        </w:rPr>
        <w:t xml:space="preserve">address</w:t>
      </w:r>
      <w:r>
        <w:rPr>
          <w:rStyle w:val="StringTok"/>
        </w:rPr>
        <w:t xml:space="preserve">":"</w:t>
      </w:r>
      <w:r>
        <w:rPr>
          <w:rStyle w:val="ErrorTok"/>
        </w:rPr>
        <w:t xml:space="preserve">江苏省南京市江宁区</w:t>
      </w:r>
      <w:r>
        <w:rPr>
          <w:rStyle w:val="StringTok"/>
        </w:rPr>
        <w:t xml:space="preserve">" }</w:t>
      </w:r>
      <w:r>
        <w:br/>
      </w:r>
      <w:r>
        <w:rPr>
          <w:rStyle w:val="StringTok"/>
        </w:rPr>
        <w:t xml:space="preserve">	]</w:t>
      </w:r>
      <w:r>
        <w:br/>
      </w:r>
      <w:r>
        <w:rPr>
          <w:rStyle w:val="StringTok"/>
        </w:rPr>
        <w:t xml:space="preserve">	"</w:t>
      </w:r>
      <w:r>
        <w:rPr>
          <w:rStyle w:val="ErrorTok"/>
        </w:rPr>
        <w:t xml:space="preserve">nextAction</w:t>
      </w:r>
      <w:r>
        <w:rPr>
          <w:rStyle w:val="StringTok"/>
        </w:rPr>
        <w:t xml:space="preserve">" : {</w:t>
      </w:r>
      <w:r>
        <w:br/>
      </w:r>
      <w:r>
        <w:rPr>
          <w:rStyle w:val="StringTok"/>
        </w:rPr>
        <w:t xml:space="preserve">	    "</w:t>
      </w:r>
      <w:r>
        <w:rPr>
          <w:rStyle w:val="ErrorTok"/>
        </w:rPr>
        <w:t xml:space="preserve">action</w:t>
      </w:r>
      <w:r>
        <w:rPr>
          <w:rStyle w:val="StringTok"/>
        </w:rPr>
        <w:t xml:space="preserve">" : 6,</w:t>
      </w:r>
      <w:r>
        <w:br/>
      </w:r>
      <w:r>
        <w:rPr>
          <w:rStyle w:val="StringTok"/>
        </w:rPr>
        <w:t xml:space="preserve">		"</w:t>
      </w:r>
      <w:r>
        <w:rPr>
          <w:rStyle w:val="ErrorTok"/>
        </w:rPr>
        <w:t xml:space="preserve">paras</w:t>
      </w:r>
      <w:r>
        <w:rPr>
          <w:rStyle w:val="StringTok"/>
        </w:rPr>
        <w:t xml:space="preserve">" : {</w:t>
      </w:r>
      <w:r>
        <w:br/>
      </w:r>
      <w:r>
        <w:rPr>
          <w:rStyle w:val="StringTok"/>
        </w:rPr>
        <w:t xml:space="preserve">		    "</w:t>
      </w:r>
      <w:r>
        <w:rPr>
          <w:rStyle w:val="ErrorTok"/>
        </w:rPr>
        <w:t xml:space="preserve">ivrFlowId</w:t>
      </w:r>
      <w:r>
        <w:rPr>
          <w:rStyle w:val="StringTok"/>
        </w:rPr>
        <w:t xml:space="preserve">" : "</w:t>
      </w:r>
      <w:r>
        <w:rPr>
          <w:rStyle w:val="ErrorTok"/>
        </w:rPr>
        <w:t xml:space="preserve">IVR流程id</w:t>
      </w:r>
      <w:r>
        <w:rPr>
          <w:rStyle w:val="StringTok"/>
        </w:rPr>
        <w:t xml:space="preserve">",</w:t>
      </w:r>
      <w:r>
        <w:br/>
      </w:r>
      <w:r>
        <w:rPr>
          <w:rStyle w:val="StringTok"/>
        </w:rPr>
        <w:t xml:space="preserve">			"</w:t>
      </w:r>
      <w:r>
        <w:rPr>
          <w:rStyle w:val="ErrorTok"/>
        </w:rPr>
        <w:t xml:space="preserve">ivrFlowName</w:t>
      </w:r>
      <w:r>
        <w:rPr>
          <w:rStyle w:val="StringTok"/>
        </w:rPr>
        <w:t xml:space="preserve">" : "</w:t>
      </w:r>
      <w:r>
        <w:rPr>
          <w:rStyle w:val="ErrorTok"/>
        </w:rPr>
        <w:t xml:space="preserve">IVR流程名称</w:t>
      </w:r>
      <w:r>
        <w:rPr>
          <w:rStyle w:val="StringTok"/>
        </w:rPr>
        <w:t xml:space="preserve">"</w:t>
      </w:r>
      <w:r>
        <w:br/>
      </w:r>
      <w:r>
        <w:rPr>
          <w:rStyle w:val="StringTok"/>
        </w:rPr>
        <w:t xml:space="preserve">		}</w:t>
      </w:r>
      <w:r>
        <w:br/>
      </w:r>
      <w:r>
        <w:rPr>
          <w:rStyle w:val="StringTok"/>
        </w:rPr>
        <w:t xml:space="preserve">	}</w:t>
      </w:r>
      <w:r>
        <w:br/>
      </w:r>
      <w:r>
        <w:rPr>
          <w:rStyle w:val="StringTok"/>
        </w:rPr>
        <w:t xml:space="preserve">	"</w:t>
      </w:r>
      <w:r>
        <w:rPr>
          <w:rStyle w:val="ErrorTok"/>
        </w:rPr>
        <w:t xml:space="preserve">reason</w:t>
      </w:r>
      <w:r>
        <w:rPr>
          <w:rStyle w:val="StringTok"/>
        </w:rPr>
        <w:t xml:space="preserve">" : "</w:t>
      </w:r>
      <w:r>
        <w:rPr>
          <w:rStyle w:val="ErrorTok"/>
        </w:rPr>
        <w:t xml:space="preserve">test</w:t>
      </w:r>
      <w:r>
        <w:rPr>
          <w:rStyle w:val="StringTok"/>
        </w:rPr>
        <w:t xml:space="preserve">",</w:t>
      </w:r>
      <w:r>
        <w:br/>
      </w:r>
      <w:r>
        <w:rPr>
          <w:rStyle w:val="StringTok"/>
        </w:rPr>
        <w:t xml:space="preserve">	"</w:t>
      </w:r>
      <w:r>
        <w:rPr>
          <w:rStyle w:val="ErrorTok"/>
        </w:rPr>
        <w:t xml:space="preserve">userdata</w:t>
      </w:r>
      <w:r>
        <w:rPr>
          <w:rStyle w:val="StringTok"/>
        </w:rPr>
        <w:t xml:space="preserve">" : "</w:t>
      </w:r>
      <w:r>
        <w:rPr>
          <w:rStyle w:val="ErrorTok"/>
        </w:rPr>
        <w:t xml:space="preserve">test</w:t>
      </w:r>
      <w:r>
        <w:rPr>
          <w:rStyle w:val="StringTok"/>
        </w:rPr>
        <w:t xml:space="preserve">"</w:t>
      </w:r>
      <w:r>
        <w:br/>
      </w:r>
      <w:r>
        <w:rPr>
          <w:rStyle w:val="StringTok"/>
        </w:rPr>
        <w:t xml:space="preserve">}</w:t>
      </w:r>
    </w:p>
    <w:p>
      <w:pPr>
        <w:pStyle w:val="Heading5"/>
      </w:pPr>
      <w:bookmarkStart w:id="47" w:name="header-n118"/>
      <w:r>
        <w:t xml:space="preserve">3.2.2.7 流程结束响应</w:t>
      </w:r>
      <w:bookmarkEnd w:id="47"/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"rspCode"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ErrorTok"/>
        </w:rPr>
        <w:t xml:space="preserve">“ccgeid”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“</w:t>
      </w:r>
      <w:r>
        <w:rPr>
          <w:rStyle w:val="DecValTok"/>
        </w:rPr>
        <w:t xml:space="preserve">123</w:t>
      </w:r>
      <w:r>
        <w:rPr>
          <w:rStyle w:val="ErrorTok"/>
        </w:rPr>
        <w:t xml:space="preserve">”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ErrorTok"/>
        </w:rPr>
        <w:t xml:space="preserve">“ccNumber”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“</w:t>
      </w:r>
      <w:r>
        <w:rPr>
          <w:rStyle w:val="DecValTok"/>
        </w:rPr>
        <w:t xml:space="preserve">21212</w:t>
      </w:r>
      <w:r>
        <w:rPr>
          <w:rStyle w:val="ErrorTok"/>
        </w:rPr>
        <w:t xml:space="preserve">”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"userQueryId"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"id_0000001"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"variables"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	   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"id_number"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"110108198703127621"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"name"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"张三"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"address"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"江苏省南京市江宁区"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	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"nextAction"</w:t>
      </w:r>
      <w:r>
        <w:rPr>
          <w:rStyle w:val="NormalTok"/>
        </w:rPr>
        <w:t xml:space="preserve"> 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	    </w:t>
      </w:r>
      <w:r>
        <w:rPr>
          <w:rStyle w:val="DataTypeTok"/>
        </w:rPr>
        <w:t xml:space="preserve">"action"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br/>
      </w:r>
      <w:r>
        <w:rPr>
          <w:rStyle w:val="NormalTok"/>
        </w:rPr>
        <w:t xml:space="preserve">	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"reason"</w:t>
      </w:r>
      <w:r>
        <w:rPr>
          <w:rStyle w:val="NormalTok"/>
        </w:rPr>
        <w:t xml:space="preserve"> 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"test"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"userdata"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"test"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Heading3"/>
      </w:pPr>
      <w:bookmarkStart w:id="48" w:name="header-n121"/>
      <w:r>
        <w:t xml:space="preserve">3.3 api-&gt;cr_web</w:t>
      </w:r>
      <w:bookmarkEnd w:id="48"/>
    </w:p>
    <w:p>
      <w:pPr>
        <w:pStyle w:val="FirstParagraph"/>
      </w:pPr>
      <w:r>
        <w:t xml:space="preserve">api到cr</w:t>
      </w:r>
      <w:r>
        <w:rPr>
          <w:i/>
        </w:rPr>
        <w:t xml:space="preserve">web，只需要将json数据外包装一个头，然后透传给cr</w:t>
      </w:r>
      <w:r>
        <w:t xml:space="preserve">web就可以了</w:t>
      </w:r>
    </w:p>
    <w:p>
      <w:pPr>
        <w:pStyle w:val="Heading2"/>
      </w:pPr>
      <w:bookmarkStart w:id="49" w:name="header-n123"/>
      <w:r>
        <w:t xml:space="preserve">4 处理流程</w:t>
      </w:r>
      <w:bookmarkEnd w:id="49"/>
    </w:p>
    <w:p>
      <w:pPr>
        <w:pStyle w:val="FirstParagraph"/>
      </w:pPr>
      <w:r>
        <w:t xml:space="preserve">cr给api的推送目前分为通话推送和坐席状态推送。</w:t>
      </w:r>
    </w:p>
    <w:p>
      <w:pPr>
        <w:pStyle w:val="BodyText"/>
      </w:pPr>
      <w:r>
        <w:t xml:space="preserve">查询被叫默认按照通话推送进行处理，并且按照振铃推送的处理逻辑进行处理。</w:t>
      </w:r>
    </w:p>
    <w:p>
      <w:pPr>
        <w:pStyle w:val="BodyText"/>
      </w:pPr>
      <w:r>
        <w:t xml:space="preserve">之前的查询被叫协议只会出现在呼入场景中，而现在的交互式ivr呼入呼出都有涉及，不仅仅只是查询被叫，同样的会有和通话无关的查询请求，首先考察是否会对通话记录产生影响</w:t>
      </w:r>
    </w:p>
    <w:p>
      <w:pPr>
        <w:numPr>
          <w:ilvl w:val="0"/>
          <w:numId w:val="1006"/>
        </w:numPr>
      </w:pPr>
      <w:r>
        <w:t xml:space="preserve">api callpush模块时序图</w:t>
      </w:r>
    </w:p>
    <w:p>
      <w:pPr>
        <w:pStyle w:val="CaptionedFigure"/>
      </w:pPr>
      <w:bookmarkStart w:id="51" w:name="sequence"/>
      <w:r>
        <w:drawing>
          <wp:inline>
            <wp:extent cx="5334000" cy="281139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吕同昕\AppData\Local\Temp\\157795280700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113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</w:p>
    <w:p>
      <w:pPr>
        <w:numPr>
          <w:ilvl w:val="0"/>
          <w:numId w:val="1007"/>
        </w:numPr>
      </w:pPr>
      <w:r>
        <w:t xml:space="preserve">asynccallpush流程图(status为0的分支)</w:t>
      </w:r>
    </w:p>
    <w:p>
      <w:pPr>
        <w:pStyle w:val="CaptionedFigure"/>
      </w:pPr>
      <w:bookmarkStart w:id="53" w:name="flow"/>
      <w:r>
        <w:drawing>
          <wp:inline>
            <wp:extent cx="5334000" cy="368056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吕同昕\AppData\Local\Temp\\157795280707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805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</w:p>
    <w:p>
      <w:pPr>
        <w:pStyle w:val="BodyText"/>
      </w:pPr>
    </w:p>
    <w:p>
      <w:pPr>
        <w:numPr>
          <w:ilvl w:val="0"/>
          <w:numId w:val="1008"/>
        </w:numPr>
      </w:pPr>
      <w:r>
        <w:t xml:space="preserve">通话振铃推送子流程图</w:t>
      </w:r>
    </w:p>
    <w:p>
      <w:pPr>
        <w:pStyle w:val="CaptionedFigure"/>
      </w:pPr>
      <w:bookmarkStart w:id="55" w:name="flow"/>
      <w:r>
        <w:drawing>
          <wp:inline>
            <wp:extent cx="2219325" cy="799526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吕同昕\AppData\Local\Temp\\157795280708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79952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</w:p>
    <w:p>
      <w:pPr>
        <w:numPr>
          <w:ilvl w:val="0"/>
          <w:numId w:val="1009"/>
        </w:numPr>
      </w:pPr>
      <w:r>
        <w:t xml:space="preserve">appcallback请求消息处理流程</w:t>
      </w:r>
    </w:p>
    <w:p>
      <w:pPr>
        <w:pStyle w:val="CaptionedFigure"/>
      </w:pPr>
      <w:bookmarkStart w:id="57" w:name="flow"/>
      <w:r>
        <w:drawing>
          <wp:inline>
            <wp:extent cx="5334000" cy="670697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吕同昕\AppData\Local\Temp\\157795280710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069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</w:p>
    <w:p>
      <w:pPr>
        <w:pStyle w:val="BodyText"/>
      </w:pPr>
      <w:r>
        <w:t xml:space="preserve">经过考察我们主要的修改是：</w:t>
      </w:r>
    </w:p>
    <w:p>
      <w:pPr>
        <w:numPr>
          <w:ilvl w:val="0"/>
          <w:numId w:val="1010"/>
        </w:numPr>
      </w:pPr>
      <w:r>
        <w:t xml:space="preserve">发向appcallback队列的数据会进行扩展，存储ivr扩展信息</w:t>
      </w:r>
    </w:p>
    <w:p>
      <w:pPr>
        <w:numPr>
          <w:ilvl w:val="0"/>
          <w:numId w:val="1010"/>
        </w:numPr>
      </w:pPr>
      <w:r>
        <w:t xml:space="preserve">回调接口扩展，新建新的协议和对应的回调函数</w:t>
      </w:r>
    </w:p>
    <w:p>
      <w:pPr>
        <w:numPr>
          <w:ilvl w:val="0"/>
          <w:numId w:val="1010"/>
        </w:numPr>
      </w:pPr>
      <w:r>
        <w:t xml:space="preserve">查询结果返回</w:t>
      </w:r>
    </w:p>
    <w:p>
      <w:pPr>
        <w:pStyle w:val="Heading3"/>
      </w:pPr>
      <w:bookmarkStart w:id="58" w:name="header-n152"/>
      <w:r>
        <w:t xml:space="preserve">4.1 95(交互收键模式)</w:t>
      </w:r>
      <w:bookmarkEnd w:id="58"/>
    </w:p>
    <w:p>
      <w:pPr>
        <w:pStyle w:val="Heading3"/>
      </w:pPr>
      <w:bookmarkStart w:id="59" w:name="header-n153"/>
      <w:r>
        <w:t xml:space="preserve">4.2 96(被叫查询模式)</w:t>
      </w:r>
      <w:bookmarkEnd w:id="59"/>
    </w:p>
    <w:p>
      <w:pPr>
        <w:pStyle w:val="Heading3"/>
      </w:pPr>
      <w:bookmarkStart w:id="60" w:name="header-n154"/>
      <w:r>
        <w:t xml:space="preserve">4.3 97(通用交互模式)</w:t>
      </w:r>
      <w:bookmarkEnd w:id="60"/>
    </w:p>
    <w:p>
      <w:pPr>
        <w:pStyle w:val="Heading3"/>
      </w:pPr>
      <w:bookmarkStart w:id="61" w:name="header-n155"/>
      <w:r>
        <w:t xml:space="preserve">4.4 98(AMNB或者AMXNB模式)</w:t>
      </w:r>
      <w:bookmarkEnd w:id="61"/>
    </w:p>
    <w:p>
      <w:pPr>
        <w:pStyle w:val="FirstParagraph"/>
      </w:pPr>
      <w:r>
        <w:t xml:space="preserve">被叫查询api会直接根据消息数据入库，和之前的处理方式保持一致即可。</w:t>
      </w:r>
    </w:p>
    <w:p>
      <w:pPr>
        <w:pStyle w:val="Heading3"/>
      </w:pPr>
      <w:bookmarkStart w:id="62" w:name="header-n157"/>
      <w:r>
        <w:t xml:space="preserve">4.5 99(AMB或者AMXB模式)</w:t>
      </w:r>
      <w:bookmarkEnd w:id="62"/>
    </w:p>
    <w:p>
      <w:pPr>
        <w:pStyle w:val="FirstParagraph"/>
      </w:pPr>
      <w:r>
        <w:t xml:space="preserve">被叫查询api会直接根据消息数据入库，和之前的处理方式保持一致即可。</w:t>
      </w:r>
    </w:p>
    <w:p>
      <w:pPr>
        <w:pStyle w:val="Heading2"/>
      </w:pPr>
      <w:bookmarkStart w:id="63" w:name="header-n159"/>
      <w:r>
        <w:t xml:space="preserve">5 涉及代码</w:t>
      </w:r>
      <w:bookmarkEnd w:id="63"/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( data-&gt;type == DB_CALL_RECORD_TYPE_QUERY_CALLED_BASE ||</w:t>
      </w:r>
      <w:r>
        <w:br/>
      </w:r>
      <w:r>
        <w:rPr>
          <w:rStyle w:val="NormalTok"/>
        </w:rPr>
        <w:t xml:space="preserve">   data-&gt;type == DB_CALL_RECORD_TYPE_QUERY_CALLED_BY_PBX ||</w:t>
      </w:r>
      <w:r>
        <w:br/>
      </w:r>
      <w:r>
        <w:rPr>
          <w:rStyle w:val="NormalTok"/>
        </w:rPr>
        <w:t xml:space="preserve">   data-&gt;type == DB_CALL_RECORD_TYPE_QUERY_CALLED_BY_USENUMBER ||</w:t>
      </w:r>
      <w:r>
        <w:br/>
      </w:r>
      <w:r>
        <w:rPr>
          <w:rStyle w:val="NormalTok"/>
        </w:rPr>
        <w:t xml:space="preserve">   data-&gt;type == DB_CALL_RECORD_TYPE_QUERY_CALLED_BY_VIRTNUMBER 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strcpy(call_record-&gt;useNumber, data-&gt;useNumber);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(data-&gt;type == DB_CALL_RECORD_TYPE_QUERY_CALLED_BY_SUBNUMBER)</w:t>
      </w:r>
      <w:r>
        <w:br/>
      </w:r>
      <w:r>
        <w:rPr>
          <w:rStyle w:val="NormalTok"/>
        </w:rPr>
        <w:t xml:space="preserve">    strcpy(call_record-&gt;subNumber, data-&gt;subNumber);</w:t>
      </w:r>
      <w:r>
        <w:br/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(data-&gt;type == DB_CALL_RECORD_TYPE_QUERY_CALLED_BY_VIRTNUMBER)</w:t>
      </w:r>
      <w:r>
        <w:br/>
      </w:r>
      <w:r>
        <w:rPr>
          <w:rStyle w:val="NormalTok"/>
        </w:rPr>
        <w:t xml:space="preserve">    strcpy(call_record-&gt;virtNumber, data-&gt;virtNumber);</w:t>
      </w:r>
    </w:p>
    <w:p>
      <w:pPr>
        <w:pStyle w:val="SourceCode"/>
      </w:pP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(IsOnlineCallPushType(data-&gt;type))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(call_record-&gt;status &lt; DB_CALL_RECORD_STATUS_CALL_ESTABLISHED)</w:t>
      </w:r>
      <w:r>
        <w:br/>
      </w:r>
      <w:r>
        <w:rPr>
          <w:rStyle w:val="NormalTok"/>
        </w:rPr>
        <w:t xml:space="preserve">        data-&gt;status = call_record-&gt;status;	</w:t>
      </w:r>
      <w:r>
        <w:rPr>
          <w:rStyle w:val="CommentTok"/>
        </w:rPr>
        <w:t xml:space="preserve">//如果是查被叫的话重新改为振铃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data-&gt;status = DB_CALL_RECORD_STATUS_CALL_ESTABLISHED;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else if(NULL != callreqUrl ||</w:t>
      </w:r>
      <w:r>
        <w:br/>
      </w:r>
      <w:r>
        <w:rPr>
          <w:rStyle w:val="VerbatimChar"/>
        </w:rPr>
        <w:t xml:space="preserve">        ( call_record-&gt;type &gt;= DB_CALL_RECORD_TYPE_QUERY_CALLED_BASE &amp;&amp;</w:t>
      </w:r>
      <w:r>
        <w:br/>
      </w:r>
      <w:r>
        <w:rPr>
          <w:rStyle w:val="VerbatimChar"/>
        </w:rPr>
        <w:t xml:space="preserve">          DB_APPLICATION_CALLBACK_COMMON_PROTOCOL == appInfo-&gt;protocol) )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(call_record-&gt;type &gt;= DB_CALL_RECORD_TYPE_QUERY_CALLED_BASE)</w:t>
      </w:r>
      <w:r>
        <w:br/>
      </w:r>
      <w:r>
        <w:rPr>
          <w:rStyle w:val="NormalTok"/>
        </w:rPr>
        <w:t xml:space="preserve">{</w:t>
      </w:r>
    </w:p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50" Target="media/rId50.png" /><Relationship Type="http://schemas.openxmlformats.org/officeDocument/2006/relationships/image" Id="rId52" Target="media/rId52.png" /><Relationship Type="http://schemas.openxmlformats.org/officeDocument/2006/relationships/image" Id="rId54" Target="media/rId54.png" /><Relationship Type="http://schemas.openxmlformats.org/officeDocument/2006/relationships/image" Id="rId56" Target="media/rId5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2020-01-02T08:13:29Z</dcterms:created>
  <dcterms:modified xsi:type="dcterms:W3CDTF">2020-01-02T08:13:29Z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