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1.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标题"/>
        <w:jc w:val="both"/>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标题"/>
      </w:pPr>
      <w:r>
        <w:rPr>
          <w:rFonts w:ascii="黑体" w:cs="黑体" w:hAnsi="黑体" w:eastAsia="黑体"/>
          <w:rtl w:val="0"/>
          <w:lang w:val="zh-TW" w:eastAsia="zh-TW"/>
        </w:rPr>
        <w:t>雅加达</w:t>
      </w:r>
      <w:r>
        <w:rPr>
          <w:rtl w:val="0"/>
          <w:lang w:val="en-US"/>
        </w:rPr>
        <w:t>Polda Dashboard</w:t>
      </w:r>
      <w:r>
        <w:rPr>
          <w:rFonts w:ascii="黑体" w:cs="黑体" w:hAnsi="黑体" w:eastAsia="黑体"/>
          <w:rtl w:val="0"/>
          <w:lang w:val="zh-TW" w:eastAsia="zh-TW"/>
        </w:rPr>
        <w:t>展示项目</w:t>
      </w:r>
    </w:p>
    <w:p>
      <w:pPr>
        <w:pStyle w:val="标题"/>
        <w:rPr>
          <w:lang w:val="zh-TW" w:eastAsia="zh-TW"/>
        </w:rPr>
      </w:pPr>
      <w:r>
        <w:rPr>
          <w:rFonts w:ascii="黑体" w:cs="黑体" w:hAnsi="黑体" w:eastAsia="黑体"/>
          <w:rtl w:val="0"/>
          <w:lang w:val="zh-TW" w:eastAsia="zh-TW"/>
        </w:rPr>
        <w:t>概要设计说明书</w:t>
      </w: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p>
      <w:pPr>
        <w:pStyle w:val="正文 A"/>
        <w:rPr>
          <w:sz w:val="24"/>
          <w:szCs w:val="24"/>
        </w:rPr>
      </w:pPr>
    </w:p>
    <w:tbl>
      <w:tblPr>
        <w:tblW w:w="4127"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27"/>
        <w:gridCol w:w="2700"/>
      </w:tblGrid>
      <w:tr>
        <w:tblPrEx>
          <w:shd w:val="clear" w:color="auto" w:fill="ced7e7"/>
        </w:tblPrEx>
        <w:trPr>
          <w:trHeight w:val="350" w:hRule="atLeast"/>
        </w:trPr>
        <w:tc>
          <w:tcPr>
            <w:tcW w:type="dxa" w:w="14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pPr>
            <w:r>
              <w:rPr>
                <w:rFonts w:ascii="宋体" w:cs="宋体" w:hAnsi="宋体" w:eastAsia="宋体"/>
                <w:sz w:val="24"/>
                <w:szCs w:val="24"/>
                <w:rtl w:val="0"/>
                <w:lang w:val="zh-TW" w:eastAsia="zh-TW"/>
              </w:rPr>
              <w:t>编制</w:t>
            </w:r>
          </w:p>
        </w:tc>
        <w:tc>
          <w:tcPr>
            <w:tcW w:type="dxa" w:w="2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pPr>
            <w:r>
              <w:rPr>
                <w:rFonts w:ascii="宋体" w:cs="宋体" w:hAnsi="宋体" w:eastAsia="宋体"/>
                <w:sz w:val="24"/>
                <w:szCs w:val="24"/>
                <w:rtl w:val="0"/>
                <w:lang w:val="zh-TW" w:eastAsia="zh-TW"/>
              </w:rPr>
              <w:t>王敬婷</w:t>
            </w:r>
          </w:p>
        </w:tc>
      </w:tr>
      <w:tr>
        <w:tblPrEx>
          <w:shd w:val="clear" w:color="auto" w:fill="ced7e7"/>
        </w:tblPrEx>
        <w:trPr>
          <w:trHeight w:val="350" w:hRule="atLeast"/>
        </w:trPr>
        <w:tc>
          <w:tcPr>
            <w:tcW w:type="dxa" w:w="14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pPr>
            <w:r>
              <w:rPr>
                <w:rFonts w:ascii="宋体" w:cs="宋体" w:hAnsi="宋体" w:eastAsia="宋体"/>
                <w:sz w:val="24"/>
                <w:szCs w:val="24"/>
                <w:rtl w:val="0"/>
                <w:lang w:val="zh-TW" w:eastAsia="zh-TW"/>
              </w:rPr>
              <w:t>审批</w:t>
            </w:r>
          </w:p>
        </w:tc>
        <w:tc>
          <w:tcPr>
            <w:tcW w:type="dxa" w:w="27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pPr>
            <w:r>
              <w:rPr>
                <w:rFonts w:ascii="宋体" w:cs="宋体" w:hAnsi="宋体" w:eastAsia="宋体"/>
                <w:sz w:val="24"/>
                <w:szCs w:val="24"/>
                <w:rtl w:val="0"/>
                <w:lang w:val="zh-TW" w:eastAsia="zh-TW"/>
              </w:rPr>
              <w:t>陈勇</w:t>
            </w:r>
            <w:r>
              <w:rPr>
                <w:sz w:val="24"/>
                <w:szCs w:val="24"/>
                <w:rtl w:val="0"/>
                <w:lang w:val="en-US"/>
              </w:rPr>
              <w:t>14</w:t>
            </w:r>
          </w:p>
        </w:tc>
      </w:tr>
    </w:tbl>
    <w:p>
      <w:pPr>
        <w:pStyle w:val="正文 A"/>
        <w:ind w:left="108" w:hanging="108"/>
        <w:jc w:val="center"/>
        <w:rPr>
          <w:sz w:val="24"/>
          <w:szCs w:val="24"/>
        </w:rPr>
      </w:pPr>
    </w:p>
    <w:p>
      <w:pPr>
        <w:pStyle w:val="正文 A"/>
        <w:rPr>
          <w:sz w:val="24"/>
          <w:szCs w:val="24"/>
        </w:rPr>
      </w:pPr>
    </w:p>
    <w:p>
      <w:pPr>
        <w:pStyle w:val="正文 A"/>
        <w:spacing w:before="156" w:after="156" w:line="360" w:lineRule="auto"/>
        <w:jc w:val="center"/>
      </w:pPr>
      <w:r>
        <w:rPr>
          <w:rFonts w:ascii="Arial Unicode MS" w:cs="Arial Unicode MS" w:hAnsi="Arial Unicode MS" w:eastAsia="Arial Unicode MS"/>
          <w:b w:val="0"/>
          <w:bCs w:val="0"/>
          <w:i w:val="0"/>
          <w:iCs w:val="0"/>
          <w:sz w:val="24"/>
          <w:szCs w:val="24"/>
        </w:rPr>
        <w:br w:type="page"/>
      </w:r>
    </w:p>
    <w:p>
      <w:pPr>
        <w:pStyle w:val="正文 A"/>
        <w:spacing w:before="156" w:after="156" w:line="360" w:lineRule="auto"/>
        <w:jc w:val="center"/>
        <w:rPr>
          <w:sz w:val="24"/>
          <w:szCs w:val="24"/>
          <w:lang w:val="zh-TW" w:eastAsia="zh-TW"/>
        </w:rPr>
      </w:pPr>
      <w:r>
        <w:rPr>
          <w:rFonts w:ascii="宋体" w:cs="宋体" w:hAnsi="宋体" w:eastAsia="宋体"/>
          <w:b w:val="1"/>
          <w:bCs w:val="1"/>
          <w:sz w:val="36"/>
          <w:szCs w:val="36"/>
          <w:rtl w:val="0"/>
          <w:lang w:val="zh-TW" w:eastAsia="zh-TW"/>
        </w:rPr>
        <w:t>目录</w:t>
      </w:r>
    </w:p>
    <w:p>
      <w:pPr>
        <w:pStyle w:val="正文 A"/>
        <w:spacing w:before="156" w:after="156" w:line="360" w:lineRule="auto"/>
      </w:pPr>
      <w:r>
        <w:rPr>
          <w:sz w:val="24"/>
          <w:szCs w:val="24"/>
        </w:rPr>
        <w:fldChar w:fldCharType="begin" w:fldLock="0"/>
      </w:r>
      <w:r>
        <w:rPr>
          <w:sz w:val="24"/>
          <w:szCs w:val="24"/>
        </w:rPr>
        <w:instrText xml:space="preserve"> TOC \t "标题 1, 1,标题 2, 2,标题 3, 3,标题4, 4"</w:instrText>
      </w:r>
      <w:r>
        <w:rPr>
          <w:sz w:val="24"/>
          <w:szCs w:val="24"/>
        </w:rPr>
        <w:fldChar w:fldCharType="separate" w:fldLock="0"/>
      </w:r>
    </w:p>
    <w:p>
      <w:pPr>
        <w:pStyle w:val="TOC 1"/>
        <w:numPr>
          <w:ilvl w:val="0"/>
          <w:numId w:val="1"/>
        </w:numPr>
      </w:pPr>
      <w:r>
        <w:rPr>
          <w:rFonts w:ascii="Arial Unicode MS" w:cs="Arial Unicode MS" w:hAnsi="Arial Unicode MS" w:hint="eastAsia"/>
          <w:rtl w:val="0"/>
        </w:rPr>
        <w:t>简介</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ascii="Arial Unicode MS" w:cs="Arial Unicode MS" w:hAnsi="Arial Unicode MS" w:hint="eastAsia"/>
          <w:rtl w:val="0"/>
        </w:rPr>
        <w:t>术语和缩写</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numPr>
          <w:ilvl w:val="1"/>
          <w:numId w:val="2"/>
        </w:numPr>
      </w:pPr>
      <w:r>
        <w:rPr>
          <w:rFonts w:ascii="Arial Unicode MS" w:cs="Arial Unicode MS" w:hAnsi="Arial Unicode MS" w:hint="eastAsia"/>
          <w:rtl w:val="0"/>
        </w:rPr>
        <w:t>目的</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ascii="Arial Unicode MS" w:cs="Arial Unicode MS" w:hAnsi="Arial Unicode MS" w:hint="eastAsia"/>
          <w:rtl w:val="0"/>
        </w:rPr>
        <w:t>参考资料</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numPr>
          <w:ilvl w:val="0"/>
          <w:numId w:val="3"/>
        </w:numPr>
      </w:pPr>
      <w:r>
        <w:rPr>
          <w:rFonts w:ascii="Arial Unicode MS" w:cs="Arial Unicode MS" w:hAnsi="Arial Unicode MS" w:hint="eastAsia"/>
          <w:rtl w:val="0"/>
        </w:rPr>
        <w:t>模块说明</w:t>
        <w:tab/>
      </w:r>
      <w:r>
        <w:rPr/>
        <w:fldChar w:fldCharType="begin" w:fldLock="0"/>
      </w:r>
      <w:r>
        <w:instrText xml:space="preserve"> PAGEREF _Toc4 \h </w:instrText>
      </w:r>
      <w:r>
        <w:rPr/>
        <w:fldChar w:fldCharType="separate" w:fldLock="0"/>
      </w:r>
      <w:r>
        <w:rPr>
          <w:rFonts w:cs="Arial Unicode MS" w:eastAsia="Arial Unicode MS"/>
          <w:rtl w:val="0"/>
        </w:rPr>
        <w:t>3</w:t>
      </w:r>
      <w:r>
        <w:rPr/>
        <w:fldChar w:fldCharType="end" w:fldLock="0"/>
      </w:r>
    </w:p>
    <w:p>
      <w:pPr>
        <w:pStyle w:val="TOC 3"/>
        <w:numPr>
          <w:ilvl w:val="2"/>
          <w:numId w:val="3"/>
        </w:numPr>
      </w:pPr>
      <w:r>
        <w:rPr>
          <w:rFonts w:cs="Arial Unicode MS" w:eastAsia="Arial Unicode MS"/>
          <w:rtl w:val="0"/>
        </w:rPr>
        <w:t>PD-001-001 饼图实时统计早晚高峰违法总数</w:t>
        <w:tab/>
      </w:r>
      <w:r>
        <w:rPr/>
        <w:fldChar w:fldCharType="begin" w:fldLock="0"/>
      </w:r>
      <w:r>
        <w:instrText xml:space="preserve"> PAGEREF _Toc5 \h </w:instrText>
      </w:r>
      <w:r>
        <w:rPr/>
        <w:fldChar w:fldCharType="separate" w:fldLock="0"/>
      </w:r>
      <w:r>
        <w:rPr>
          <w:rFonts w:cs="Arial Unicode MS" w:eastAsia="Arial Unicode MS"/>
          <w:rtl w:val="0"/>
        </w:rPr>
        <w:t>3</w:t>
      </w:r>
      <w:r>
        <w:rPr/>
        <w:fldChar w:fldCharType="end" w:fldLock="0"/>
      </w:r>
    </w:p>
    <w:p>
      <w:pPr>
        <w:pStyle w:val="TOC 3"/>
        <w:numPr>
          <w:ilvl w:val="2"/>
          <w:numId w:val="4"/>
        </w:numPr>
      </w:pPr>
      <w:r>
        <w:rPr>
          <w:rFonts w:cs="Arial Unicode MS" w:eastAsia="Arial Unicode MS"/>
          <w:rtl w:val="0"/>
        </w:rPr>
        <w:t>PD-001-002 地图和光柱实时展示各辖区违法总数</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3"/>
        <w:numPr>
          <w:ilvl w:val="2"/>
          <w:numId w:val="5"/>
        </w:numPr>
      </w:pPr>
      <w:r>
        <w:rPr>
          <w:rFonts w:cs="Arial Unicode MS" w:eastAsia="Arial Unicode MS"/>
          <w:rtl w:val="0"/>
        </w:rPr>
        <w:t>PD-001-003配置地图和光柱实时展示各辖区违法总数</w:t>
        <w:tab/>
      </w:r>
      <w:r>
        <w:rPr/>
        <w:fldChar w:fldCharType="begin" w:fldLock="0"/>
      </w:r>
      <w:r>
        <w:instrText xml:space="preserve"> PAGEREF _Toc7 \h </w:instrText>
      </w:r>
      <w:r>
        <w:rPr/>
        <w:fldChar w:fldCharType="separate" w:fldLock="0"/>
      </w:r>
      <w:r>
        <w:rPr>
          <w:rFonts w:cs="Arial Unicode MS" w:eastAsia="Arial Unicode MS"/>
          <w:rtl w:val="0"/>
        </w:rPr>
        <w:t>7</w:t>
      </w:r>
      <w:r>
        <w:rPr/>
        <w:fldChar w:fldCharType="end" w:fldLock="0"/>
      </w:r>
    </w:p>
    <w:p>
      <w:pPr>
        <w:pStyle w:val="TOC 3"/>
        <w:numPr>
          <w:ilvl w:val="2"/>
          <w:numId w:val="6"/>
        </w:numPr>
      </w:pPr>
      <w:r>
        <w:rPr>
          <w:rFonts w:cs="Arial Unicode MS" w:eastAsia="Arial Unicode MS"/>
          <w:rtl w:val="0"/>
        </w:rPr>
        <w:t>PD-001-004实时展示今日过车各车辆类型排名</w:t>
        <w:tab/>
      </w:r>
      <w:r>
        <w:rPr/>
        <w:fldChar w:fldCharType="begin" w:fldLock="0"/>
      </w:r>
      <w:r>
        <w:instrText xml:space="preserve"> PAGEREF _Toc8 \h </w:instrText>
      </w:r>
      <w:r>
        <w:rPr/>
        <w:fldChar w:fldCharType="separate" w:fldLock="0"/>
      </w:r>
      <w:r>
        <w:rPr>
          <w:rFonts w:cs="Arial Unicode MS" w:eastAsia="Arial Unicode MS"/>
          <w:rtl w:val="0"/>
        </w:rPr>
        <w:t>10</w:t>
      </w:r>
      <w:r>
        <w:rPr/>
        <w:fldChar w:fldCharType="end" w:fldLock="0"/>
      </w:r>
    </w:p>
    <w:p>
      <w:pPr>
        <w:pStyle w:val="TOC 3"/>
        <w:numPr>
          <w:ilvl w:val="2"/>
          <w:numId w:val="7"/>
        </w:numPr>
      </w:pPr>
      <w:r>
        <w:rPr>
          <w:rFonts w:cs="Arial Unicode MS" w:eastAsia="Arial Unicode MS"/>
          <w:rtl w:val="0"/>
        </w:rPr>
        <w:t>PD-001-005配置今日过车各车辆类型排名图中的需要参与排名的车辆类型</w:t>
        <w:tab/>
      </w:r>
      <w:r>
        <w:rPr/>
        <w:fldChar w:fldCharType="begin" w:fldLock="0"/>
      </w:r>
      <w:r>
        <w:instrText xml:space="preserve"> PAGEREF _Toc9 \h </w:instrText>
      </w:r>
      <w:r>
        <w:rPr/>
        <w:fldChar w:fldCharType="separate" w:fldLock="0"/>
      </w:r>
      <w:r>
        <w:rPr>
          <w:rFonts w:cs="Arial Unicode MS" w:eastAsia="Arial Unicode MS"/>
          <w:rtl w:val="0"/>
        </w:rPr>
        <w:t>12</w:t>
      </w:r>
      <w:r>
        <w:rPr/>
        <w:fldChar w:fldCharType="end" w:fldLock="0"/>
      </w:r>
    </w:p>
    <w:p>
      <w:pPr>
        <w:pStyle w:val="TOC 3"/>
        <w:numPr>
          <w:ilvl w:val="2"/>
          <w:numId w:val="8"/>
        </w:numPr>
      </w:pPr>
      <w:r>
        <w:rPr>
          <w:rFonts w:cs="Arial Unicode MS" w:eastAsia="Arial Unicode MS"/>
          <w:rtl w:val="0"/>
        </w:rPr>
        <w:t>PD-001-006柱状图实时展示今日车辆不同区域布控警告数量</w:t>
        <w:tab/>
      </w:r>
      <w:r>
        <w:rPr/>
        <w:fldChar w:fldCharType="begin" w:fldLock="0"/>
      </w:r>
      <w:r>
        <w:instrText xml:space="preserve"> PAGEREF _Toc10 \h </w:instrText>
      </w:r>
      <w:r>
        <w:rPr/>
        <w:fldChar w:fldCharType="separate" w:fldLock="0"/>
      </w:r>
      <w:r>
        <w:rPr>
          <w:rFonts w:cs="Arial Unicode MS" w:eastAsia="Arial Unicode MS"/>
          <w:rtl w:val="0"/>
        </w:rPr>
        <w:t>15</w:t>
      </w:r>
      <w:r>
        <w:rPr/>
        <w:fldChar w:fldCharType="end" w:fldLock="0"/>
      </w:r>
    </w:p>
    <w:p>
      <w:pPr>
        <w:pStyle w:val="TOC 3"/>
        <w:numPr>
          <w:ilvl w:val="2"/>
          <w:numId w:val="9"/>
        </w:numPr>
      </w:pPr>
      <w:r>
        <w:rPr>
          <w:rFonts w:cs="Arial Unicode MS" w:eastAsia="Arial Unicode MS"/>
          <w:rtl w:val="0"/>
        </w:rPr>
        <w:t>PD-001-007配置车辆布控警报中需要统计的区域信息</w:t>
        <w:tab/>
      </w:r>
      <w:r>
        <w:rPr/>
        <w:fldChar w:fldCharType="begin" w:fldLock="0"/>
      </w:r>
      <w:r>
        <w:instrText xml:space="preserve"> PAGEREF _Toc11 \h </w:instrText>
      </w:r>
      <w:r>
        <w:rPr/>
        <w:fldChar w:fldCharType="separate" w:fldLock="0"/>
      </w:r>
      <w:r>
        <w:rPr>
          <w:rFonts w:cs="Arial Unicode MS" w:eastAsia="Arial Unicode MS"/>
          <w:rtl w:val="0"/>
        </w:rPr>
        <w:t>17</w:t>
      </w:r>
      <w:r>
        <w:rPr/>
        <w:fldChar w:fldCharType="end" w:fldLock="0"/>
      </w:r>
    </w:p>
    <w:p>
      <w:pPr>
        <w:pStyle w:val="TOC 3"/>
        <w:numPr>
          <w:ilvl w:val="2"/>
          <w:numId w:val="10"/>
        </w:numPr>
      </w:pPr>
      <w:r>
        <w:rPr>
          <w:rFonts w:cs="Arial Unicode MS" w:eastAsia="Arial Unicode MS"/>
          <w:rtl w:val="0"/>
        </w:rPr>
        <w:t>PD-001-008天气、日期、时间信息展示</w:t>
        <w:tab/>
      </w:r>
      <w:r>
        <w:rPr/>
        <w:fldChar w:fldCharType="begin" w:fldLock="0"/>
      </w:r>
      <w:r>
        <w:instrText xml:space="preserve"> PAGEREF _Toc12 \h </w:instrText>
      </w:r>
      <w:r>
        <w:rPr/>
        <w:fldChar w:fldCharType="separate" w:fldLock="0"/>
      </w:r>
      <w:r>
        <w:rPr>
          <w:rFonts w:cs="Arial Unicode MS" w:eastAsia="Arial Unicode MS"/>
          <w:rtl w:val="0"/>
        </w:rPr>
        <w:t>20</w:t>
      </w:r>
      <w:r>
        <w:rPr/>
        <w:fldChar w:fldCharType="end" w:fldLock="0"/>
      </w:r>
    </w:p>
    <w:p>
      <w:pPr>
        <w:pStyle w:val="TOC 3"/>
        <w:numPr>
          <w:ilvl w:val="2"/>
          <w:numId w:val="11"/>
        </w:numPr>
      </w:pPr>
      <w:r>
        <w:rPr>
          <w:rFonts w:cs="Arial Unicode MS" w:eastAsia="Arial Unicode MS"/>
          <w:rtl w:val="0"/>
        </w:rPr>
        <w:t>PD-001-009配置天气显示区域相关参数</w:t>
        <w:tab/>
      </w:r>
      <w:r>
        <w:rPr/>
        <w:fldChar w:fldCharType="begin" w:fldLock="0"/>
      </w:r>
      <w:r>
        <w:instrText xml:space="preserve"> PAGEREF _Toc13 \h </w:instrText>
      </w:r>
      <w:r>
        <w:rPr/>
        <w:fldChar w:fldCharType="separate" w:fldLock="0"/>
      </w:r>
      <w:r>
        <w:rPr>
          <w:rFonts w:cs="Arial Unicode MS" w:eastAsia="Arial Unicode MS"/>
          <w:rtl w:val="0"/>
        </w:rPr>
        <w:t>23</w:t>
      </w:r>
      <w:r>
        <w:rPr/>
        <w:fldChar w:fldCharType="end" w:fldLock="0"/>
      </w:r>
    </w:p>
    <w:p>
      <w:pPr>
        <w:pStyle w:val="TOC 3"/>
        <w:numPr>
          <w:ilvl w:val="2"/>
          <w:numId w:val="12"/>
        </w:numPr>
      </w:pPr>
      <w:r>
        <w:rPr>
          <w:rFonts w:cs="Arial Unicode MS" w:eastAsia="Arial Unicode MS"/>
          <w:rtl w:val="0"/>
        </w:rPr>
        <w:t>PD-001-010饼状图实时展示交通违法行为占比</w:t>
        <w:tab/>
      </w:r>
      <w:r>
        <w:rPr/>
        <w:fldChar w:fldCharType="begin" w:fldLock="0"/>
      </w:r>
      <w:r>
        <w:instrText xml:space="preserve"> PAGEREF _Toc14 \h </w:instrText>
      </w:r>
      <w:r>
        <w:rPr/>
        <w:fldChar w:fldCharType="separate" w:fldLock="0"/>
      </w:r>
      <w:r>
        <w:rPr>
          <w:rFonts w:cs="Arial Unicode MS" w:eastAsia="Arial Unicode MS"/>
          <w:rtl w:val="0"/>
        </w:rPr>
        <w:t>26</w:t>
      </w:r>
      <w:r>
        <w:rPr/>
        <w:fldChar w:fldCharType="end" w:fldLock="0"/>
      </w:r>
    </w:p>
    <w:p>
      <w:pPr>
        <w:pStyle w:val="TOC 3"/>
        <w:numPr>
          <w:ilvl w:val="2"/>
          <w:numId w:val="13"/>
        </w:numPr>
      </w:pPr>
      <w:r>
        <w:rPr>
          <w:rFonts w:cs="Arial Unicode MS" w:eastAsia="Arial Unicode MS"/>
          <w:rtl w:val="0"/>
        </w:rPr>
        <w:t>PD-001-011配置每日交通违法行为占比图中需要统计的违法类型</w:t>
        <w:tab/>
      </w:r>
      <w:r>
        <w:rPr/>
        <w:fldChar w:fldCharType="begin" w:fldLock="0"/>
      </w:r>
      <w:r>
        <w:instrText xml:space="preserve"> PAGEREF _Toc15 \h </w:instrText>
      </w:r>
      <w:r>
        <w:rPr/>
        <w:fldChar w:fldCharType="separate" w:fldLock="0"/>
      </w:r>
      <w:r>
        <w:rPr>
          <w:rFonts w:cs="Arial Unicode MS" w:eastAsia="Arial Unicode MS"/>
          <w:rtl w:val="0"/>
        </w:rPr>
        <w:t>28</w:t>
      </w:r>
      <w:r>
        <w:rPr/>
        <w:fldChar w:fldCharType="end" w:fldLock="0"/>
      </w:r>
    </w:p>
    <w:p>
      <w:pPr>
        <w:pStyle w:val="TOC 3"/>
        <w:numPr>
          <w:ilvl w:val="2"/>
          <w:numId w:val="14"/>
        </w:numPr>
      </w:pPr>
      <w:r>
        <w:rPr>
          <w:rFonts w:cs="Arial Unicode MS" w:eastAsia="Arial Unicode MS"/>
          <w:rtl w:val="0"/>
        </w:rPr>
        <w:t>PD-001-012折线图实时展示历史每天的违法数量</w:t>
        <w:tab/>
      </w:r>
      <w:r>
        <w:rPr/>
        <w:fldChar w:fldCharType="begin" w:fldLock="0"/>
      </w:r>
      <w:r>
        <w:instrText xml:space="preserve"> PAGEREF _Toc16 \h </w:instrText>
      </w:r>
      <w:r>
        <w:rPr/>
        <w:fldChar w:fldCharType="separate" w:fldLock="0"/>
      </w:r>
      <w:r>
        <w:rPr>
          <w:rFonts w:cs="Arial Unicode MS" w:eastAsia="Arial Unicode MS"/>
          <w:rtl w:val="0"/>
        </w:rPr>
        <w:t>31</w:t>
      </w:r>
      <w:r>
        <w:rPr/>
        <w:fldChar w:fldCharType="end" w:fldLock="0"/>
      </w:r>
    </w:p>
    <w:p>
      <w:pPr>
        <w:pStyle w:val="TOC 3"/>
        <w:numPr>
          <w:ilvl w:val="2"/>
          <w:numId w:val="15"/>
        </w:numPr>
      </w:pPr>
      <w:r>
        <w:rPr>
          <w:rFonts w:cs="Arial Unicode MS" w:eastAsia="Arial Unicode MS"/>
          <w:rtl w:val="0"/>
        </w:rPr>
        <w:t>PD-001-013配置每日违法统计中需要统计的时间区间</w:t>
        <w:tab/>
      </w:r>
      <w:r>
        <w:rPr/>
        <w:fldChar w:fldCharType="begin" w:fldLock="0"/>
      </w:r>
      <w:r>
        <w:instrText xml:space="preserve"> PAGEREF _Toc17 \h </w:instrText>
      </w:r>
      <w:r>
        <w:rPr/>
        <w:fldChar w:fldCharType="separate" w:fldLock="0"/>
      </w:r>
      <w:r>
        <w:rPr>
          <w:rFonts w:cs="Arial Unicode MS" w:eastAsia="Arial Unicode MS"/>
          <w:rtl w:val="0"/>
        </w:rPr>
        <w:t>33</w:t>
      </w:r>
      <w:r>
        <w:rPr/>
        <w:fldChar w:fldCharType="end" w:fldLock="0"/>
      </w:r>
    </w:p>
    <w:p>
      <w:pPr>
        <w:pStyle w:val="TOC 3"/>
        <w:numPr>
          <w:ilvl w:val="2"/>
          <w:numId w:val="16"/>
        </w:numPr>
      </w:pPr>
      <w:r>
        <w:rPr>
          <w:rFonts w:cs="Arial Unicode MS" w:eastAsia="Arial Unicode MS"/>
          <w:rtl w:val="0"/>
        </w:rPr>
        <w:t>PD-001-014实时展示今日违法过车数量最多的卡口</w:t>
        <w:tab/>
      </w:r>
      <w:r>
        <w:rPr/>
        <w:fldChar w:fldCharType="begin" w:fldLock="0"/>
      </w:r>
      <w:r>
        <w:instrText xml:space="preserve"> PAGEREF _Toc18 \h </w:instrText>
      </w:r>
      <w:r>
        <w:rPr/>
        <w:fldChar w:fldCharType="separate" w:fldLock="0"/>
      </w:r>
      <w:r>
        <w:rPr>
          <w:rFonts w:cs="Arial Unicode MS" w:eastAsia="Arial Unicode MS"/>
          <w:rtl w:val="0"/>
        </w:rPr>
        <w:t>35</w:t>
      </w:r>
      <w:r>
        <w:rPr/>
        <w:fldChar w:fldCharType="end" w:fldLock="0"/>
      </w:r>
    </w:p>
    <w:p>
      <w:pPr>
        <w:pStyle w:val="TOC 3"/>
        <w:numPr>
          <w:ilvl w:val="2"/>
          <w:numId w:val="17"/>
        </w:numPr>
      </w:pPr>
      <w:r>
        <w:rPr>
          <w:rFonts w:cs="Arial Unicode MS" w:eastAsia="Arial Unicode MS"/>
          <w:rtl w:val="0"/>
        </w:rPr>
        <w:t>PD-001-015配置今日卡口违法数量排名图中需要参与排名的卡口类型</w:t>
        <w:tab/>
      </w:r>
      <w:r>
        <w:rPr/>
        <w:fldChar w:fldCharType="begin" w:fldLock="0"/>
      </w:r>
      <w:r>
        <w:instrText xml:space="preserve"> PAGEREF _Toc19 \h </w:instrText>
      </w:r>
      <w:r>
        <w:rPr/>
        <w:fldChar w:fldCharType="separate" w:fldLock="0"/>
      </w:r>
      <w:r>
        <w:rPr>
          <w:rFonts w:cs="Arial Unicode MS" w:eastAsia="Arial Unicode MS"/>
          <w:rtl w:val="0"/>
        </w:rPr>
        <w:t>38</w:t>
      </w:r>
      <w:r>
        <w:rPr/>
        <w:fldChar w:fldCharType="end" w:fldLock="0"/>
      </w:r>
    </w:p>
    <w:p>
      <w:pPr>
        <w:pStyle w:val="TOC 1"/>
        <w:numPr>
          <w:ilvl w:val="0"/>
          <w:numId w:val="18"/>
        </w:numPr>
      </w:pPr>
      <w:r>
        <w:rPr>
          <w:rFonts w:ascii="Arial Unicode MS" w:cs="Arial Unicode MS" w:hAnsi="Arial Unicode MS" w:hint="eastAsia"/>
          <w:rtl w:val="0"/>
        </w:rPr>
        <w:t>修订记录</w:t>
        <w:tab/>
      </w:r>
      <w:r>
        <w:rPr/>
        <w:fldChar w:fldCharType="begin" w:fldLock="0"/>
      </w:r>
      <w:r>
        <w:instrText xml:space="preserve"> PAGEREF _Toc20 \h </w:instrText>
      </w:r>
      <w:r>
        <w:rPr/>
        <w:fldChar w:fldCharType="separate" w:fldLock="0"/>
      </w:r>
      <w:r>
        <w:rPr>
          <w:rFonts w:cs="Arial Unicode MS" w:eastAsia="Arial Unicode MS"/>
          <w:rtl w:val="0"/>
        </w:rPr>
        <w:t>43</w:t>
      </w:r>
      <w:r>
        <w:rPr/>
        <w:fldChar w:fldCharType="end" w:fldLock="0"/>
      </w:r>
    </w:p>
    <w:p>
      <w:pPr>
        <w:spacing w:before="156" w:after="156" w:line="360" w:lineRule="auto"/>
        <w:rPr>
          <w:sz w:val="24"/>
          <w:szCs w:val="24"/>
        </w:rPr>
      </w:pPr>
      <w:r>
        <w:rPr>
          <w:sz w:val="24"/>
          <w:szCs w:val="24"/>
        </w:rPr>
        <w:fldChar w:fldCharType="end" w:fldLock="0"/>
      </w:r>
    </w:p>
    <w:p>
      <w:pPr>
        <w:pStyle w:val="标题 1,H1,Normal + Font: Helvetica,Bold,Space Before 12 pt,Not Bold,NMP Heading 1,app heading 1,l1,h1,Huvudrubrik,NMP Heading1,Normal+Font:Helvetica,space bof..,章,R1,H11,H12,H111,H13,H112,H14,H113,H15,H114,H16,H115,H17,H116,H18,H117,H19,H118,H110,H119,RFQ"/>
      </w:pPr>
      <w:r>
        <w:rPr>
          <w:rFonts w:ascii="Arial Unicode MS" w:cs="Arial Unicode MS" w:hAnsi="Arial Unicode MS" w:eastAsia="Arial Unicode MS"/>
          <w:b w:val="0"/>
          <w:bCs w:val="0"/>
          <w:i w:val="0"/>
          <w:iCs w:val="0"/>
        </w:rPr>
        <w:br w:type="page"/>
      </w:r>
    </w:p>
    <w:p>
      <w:pPr>
        <w:pStyle w:val="标题 1,H1,Normal + Font: Helvetica,Bold,Space Before 12 pt,Not Bold,NMP Heading 1,app heading 1,l1,h1,Huvudrubrik,NMP Heading1,Normal+Font:Helvetica,space bof..,章,R1,H11,H12,H111,H13,H112,H14,H113,H15,H114,H16,H115,H17,H116,H18,H117,H19,H118,H110,H119,RFQ"/>
        <w:numPr>
          <w:ilvl w:val="0"/>
          <w:numId w:val="20"/>
        </w:numPr>
        <w:rPr>
          <w:lang w:val="zh-TW" w:eastAsia="zh-TW"/>
        </w:rPr>
      </w:pPr>
      <w:bookmarkStart w:name="_Toc" w:id="0"/>
      <w:r>
        <w:rPr>
          <w:rFonts w:ascii="宋体" w:cs="宋体" w:hAnsi="宋体" w:eastAsia="宋体"/>
          <w:rtl w:val="0"/>
          <w:lang w:val="zh-TW" w:eastAsia="zh-TW"/>
        </w:rPr>
        <w:t>简介</w:t>
      </w:r>
      <w:bookmarkEnd w:id="0"/>
    </w:p>
    <w:p>
      <w:pPr>
        <w:pStyle w:val="标题 2,heading 2+ Indent: Left 0.25 in,Head2A,2,H2,heading8,UNDERRUBRIK 1-2,h2,2nd level,õberschrift 2,1.1  heading 2,节,21,R2,H21,heading 2,H22,H211,H23,H212,H24,H213,H25,H214,H26,H215,H27,H216,H28,H217,H29,H218,H210,H219,H220,H2110,H221,H2111,H231,H2121"/>
        <w:numPr>
          <w:ilvl w:val="1"/>
          <w:numId w:val="20"/>
        </w:numPr>
        <w:rPr>
          <w:lang w:val="zh-TW" w:eastAsia="zh-TW"/>
        </w:rPr>
      </w:pPr>
      <w:bookmarkStart w:name="_Toc1" w:id="1"/>
      <w:r>
        <w:rPr>
          <w:rFonts w:ascii="宋体" w:cs="宋体" w:hAnsi="宋体" w:eastAsia="宋体"/>
          <w:rtl w:val="0"/>
          <w:lang w:val="zh-TW" w:eastAsia="zh-TW"/>
        </w:rPr>
        <w:t>术语和缩写</w:t>
      </w:r>
      <w:bookmarkEnd w:id="1"/>
    </w:p>
    <w:tbl>
      <w:tblPr>
        <w:tblW w:w="8180" w:type="dxa"/>
        <w:jc w:val="left"/>
        <w:tblInd w:w="25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43"/>
        <w:gridCol w:w="6237"/>
      </w:tblGrid>
      <w:tr>
        <w:tblPrEx>
          <w:shd w:val="clear" w:color="auto" w:fill="4f81bd"/>
        </w:tblPrEx>
        <w:trPr>
          <w:trHeight w:val="320" w:hRule="atLeast"/>
          <w:tblHeader/>
        </w:trPr>
        <w:tc>
          <w:tcPr>
            <w:tcW w:type="dxa" w:w="1943"/>
            <w:tcBorders>
              <w:top w:val="single" w:color="000000" w:sz="12" w:space="0" w:shadow="0" w:frame="0"/>
              <w:left w:val="single" w:color="000000" w:sz="12" w:space="0" w:shadow="0" w:frame="0"/>
              <w:bottom w:val="single" w:color="000000" w:sz="4" w:space="0" w:shadow="0" w:frame="0"/>
              <w:right w:val="single" w:color="000000" w:sz="6" w:space="0" w:shadow="0" w:frame="0"/>
            </w:tcBorders>
            <w:shd w:val="clear" w:color="auto" w:fill="cccccc"/>
            <w:tcMar>
              <w:top w:type="dxa" w:w="80"/>
              <w:left w:type="dxa" w:w="80"/>
              <w:bottom w:type="dxa" w:w="80"/>
              <w:right w:type="dxa" w:w="80"/>
            </w:tcMar>
            <w:vAlign w:val="center"/>
          </w:tcPr>
          <w:p>
            <w:pPr>
              <w:pStyle w:val="正文 A"/>
              <w:jc w:val="center"/>
            </w:pPr>
            <w:r>
              <w:rPr>
                <w:rFonts w:ascii="宋体" w:cs="宋体" w:hAnsi="宋体" w:eastAsia="宋体"/>
                <w:rtl w:val="0"/>
                <w:lang w:val="zh-TW" w:eastAsia="zh-TW"/>
              </w:rPr>
              <w:t>术语</w:t>
            </w:r>
            <w:r>
              <w:rPr>
                <w:rtl w:val="0"/>
                <w:lang w:val="en-US"/>
              </w:rPr>
              <w:t>/</w:t>
            </w:r>
            <w:r>
              <w:rPr>
                <w:rFonts w:ascii="宋体" w:cs="宋体" w:hAnsi="宋体" w:eastAsia="宋体"/>
                <w:rtl w:val="0"/>
                <w:lang w:val="zh-TW" w:eastAsia="zh-TW"/>
              </w:rPr>
              <w:t>缩写</w:t>
            </w:r>
          </w:p>
        </w:tc>
        <w:tc>
          <w:tcPr>
            <w:tcW w:type="dxa" w:w="6237"/>
            <w:tcBorders>
              <w:top w:val="single" w:color="000000" w:sz="12" w:space="0" w:shadow="0" w:frame="0"/>
              <w:left w:val="single" w:color="000000" w:sz="6" w:space="0" w:shadow="0" w:frame="0"/>
              <w:bottom w:val="single" w:color="000000" w:sz="4" w:space="0" w:shadow="0" w:frame="0"/>
              <w:right w:val="single" w:color="000000" w:sz="12" w:space="0" w:shadow="0" w:frame="0"/>
            </w:tcBorders>
            <w:shd w:val="clear" w:color="auto" w:fill="cccccc"/>
            <w:tcMar>
              <w:top w:type="dxa" w:w="80"/>
              <w:left w:type="dxa" w:w="80"/>
              <w:bottom w:type="dxa" w:w="80"/>
              <w:right w:type="dxa" w:w="80"/>
            </w:tcMar>
            <w:vAlign w:val="center"/>
          </w:tcPr>
          <w:p>
            <w:pPr>
              <w:pStyle w:val="正文 A"/>
              <w:jc w:val="center"/>
            </w:pPr>
            <w:r>
              <w:rPr>
                <w:rFonts w:ascii="宋体" w:cs="宋体" w:hAnsi="宋体" w:eastAsia="宋体"/>
                <w:rtl w:val="0"/>
                <w:lang w:val="zh-TW" w:eastAsia="zh-TW"/>
              </w:rPr>
              <w:t>含    义</w:t>
            </w:r>
          </w:p>
        </w:tc>
      </w:tr>
      <w:tr>
        <w:tblPrEx>
          <w:shd w:val="clear" w:color="auto" w:fill="ced7e7"/>
        </w:tblPrEx>
        <w:trPr>
          <w:trHeight w:val="270"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sz w:val="18"/>
                <w:szCs w:val="18"/>
                <w:rtl w:val="0"/>
                <w:lang w:val="en-US"/>
              </w:rPr>
              <w:t>SMS</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流媒体服务器，</w:t>
            </w:r>
            <w:r>
              <w:rPr>
                <w:sz w:val="18"/>
                <w:szCs w:val="18"/>
                <w:rtl w:val="0"/>
                <w:lang w:val="en-US"/>
              </w:rPr>
              <w:t>Stream Media Server</w:t>
            </w:r>
          </w:p>
        </w:tc>
      </w:tr>
      <w:tr>
        <w:tblPrEx>
          <w:shd w:val="clear" w:color="auto" w:fill="ced7e7"/>
        </w:tblPrEx>
        <w:trPr>
          <w:trHeight w:val="270"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sz w:val="18"/>
                <w:szCs w:val="18"/>
                <w:rtl w:val="0"/>
                <w:lang w:val="en-US"/>
              </w:rPr>
              <w:t>RS</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存储服务器，</w:t>
            </w:r>
            <w:r>
              <w:rPr>
                <w:sz w:val="18"/>
                <w:szCs w:val="18"/>
                <w:rtl w:val="0"/>
                <w:lang w:val="en-US"/>
              </w:rPr>
              <w:t>Recording Server</w:t>
            </w:r>
          </w:p>
        </w:tc>
      </w:tr>
      <w:tr>
        <w:tblPrEx>
          <w:shd w:val="clear" w:color="auto" w:fill="ced7e7"/>
        </w:tblPrEx>
        <w:trPr>
          <w:trHeight w:val="1065"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sz w:val="18"/>
                <w:szCs w:val="18"/>
                <w:rtl w:val="0"/>
                <w:lang w:val="en-US"/>
              </w:rPr>
              <w:t>Active Directory</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活动目录（</w:t>
            </w:r>
            <w:r>
              <w:rPr>
                <w:sz w:val="18"/>
                <w:szCs w:val="18"/>
                <w:rtl w:val="0"/>
                <w:lang w:val="en-US"/>
              </w:rPr>
              <w:t>Active Directory</w:t>
            </w:r>
            <w:r>
              <w:rPr>
                <w:rFonts w:ascii="宋体" w:cs="宋体" w:hAnsi="宋体" w:eastAsia="宋体"/>
                <w:sz w:val="18"/>
                <w:szCs w:val="18"/>
                <w:rtl w:val="0"/>
                <w:lang w:val="zh-TW" w:eastAsia="zh-TW"/>
              </w:rPr>
              <w:t>）是面向</w:t>
            </w:r>
            <w:r>
              <w:rPr>
                <w:sz w:val="18"/>
                <w:szCs w:val="18"/>
                <w:rtl w:val="0"/>
                <w:lang w:val="en-US"/>
              </w:rPr>
              <w:t>Windows Standard Server</w:t>
            </w:r>
            <w:r>
              <w:rPr>
                <w:rFonts w:ascii="宋体" w:cs="宋体" w:hAnsi="宋体" w:eastAsia="宋体"/>
                <w:sz w:val="18"/>
                <w:szCs w:val="18"/>
                <w:rtl w:val="0"/>
                <w:lang w:val="zh-TW" w:eastAsia="zh-TW"/>
              </w:rPr>
              <w:t>、</w:t>
            </w:r>
            <w:r>
              <w:rPr>
                <w:sz w:val="18"/>
                <w:szCs w:val="18"/>
                <w:rtl w:val="0"/>
                <w:lang w:val="en-US"/>
              </w:rPr>
              <w:t>Windows Enterprise Server</w:t>
            </w:r>
            <w:r>
              <w:rPr>
                <w:rFonts w:ascii="宋体" w:cs="宋体" w:hAnsi="宋体" w:eastAsia="宋体"/>
                <w:sz w:val="18"/>
                <w:szCs w:val="18"/>
                <w:rtl w:val="0"/>
                <w:lang w:val="zh-TW" w:eastAsia="zh-TW"/>
              </w:rPr>
              <w:t xml:space="preserve">以及 </w:t>
            </w:r>
            <w:r>
              <w:rPr>
                <w:sz w:val="18"/>
                <w:szCs w:val="18"/>
                <w:rtl w:val="0"/>
                <w:lang w:val="en-US"/>
              </w:rPr>
              <w:t>Windows Datacenter Server</w:t>
            </w:r>
            <w:r>
              <w:rPr>
                <w:rFonts w:ascii="宋体" w:cs="宋体" w:hAnsi="宋体" w:eastAsia="宋体"/>
                <w:sz w:val="18"/>
                <w:szCs w:val="18"/>
                <w:rtl w:val="0"/>
                <w:lang w:val="zh-TW" w:eastAsia="zh-TW"/>
              </w:rPr>
              <w:t>的目录服务。</w:t>
            </w:r>
            <w:r>
              <w:rPr>
                <w:sz w:val="18"/>
                <w:szCs w:val="18"/>
                <w:rtl w:val="0"/>
                <w:lang w:val="en-US"/>
              </w:rPr>
              <w:t>Active Directory</w:t>
            </w:r>
            <w:r>
              <w:rPr>
                <w:rFonts w:ascii="宋体" w:cs="宋体" w:hAnsi="宋体" w:eastAsia="宋体"/>
                <w:sz w:val="18"/>
                <w:szCs w:val="18"/>
                <w:rtl w:val="0"/>
                <w:lang w:val="zh-TW" w:eastAsia="zh-TW"/>
              </w:rPr>
              <w:t>存储了有关网络对象（如用户、组织）的信息，并且让管理员和用户能够轻松地查找和使用这些信息。</w:t>
            </w:r>
          </w:p>
        </w:tc>
      </w:tr>
      <w:tr>
        <w:tblPrEx>
          <w:shd w:val="clear" w:color="auto" w:fill="ced7e7"/>
        </w:tblPrEx>
        <w:trPr>
          <w:trHeight w:val="270"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外部端口</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客户端需要访问的端口，客户端在外网时需要映射这些端口</w:t>
            </w:r>
          </w:p>
        </w:tc>
      </w:tr>
      <w:tr>
        <w:tblPrEx>
          <w:shd w:val="clear" w:color="auto" w:fill="ced7e7"/>
        </w:tblPrEx>
        <w:trPr>
          <w:trHeight w:val="270"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内部端口</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客户端不需要访问的端口，服务器间相互访问时用到的端口</w:t>
            </w:r>
          </w:p>
        </w:tc>
      </w:tr>
      <w:tr>
        <w:tblPrEx>
          <w:shd w:val="clear" w:color="auto" w:fill="ced7e7"/>
        </w:tblPrEx>
        <w:trPr>
          <w:trHeight w:val="270"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sz w:val="18"/>
                <w:szCs w:val="18"/>
                <w:rtl w:val="0"/>
                <w:lang w:val="en-US"/>
              </w:rPr>
              <w:t>KPS</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键盘代理服务器，</w:t>
            </w:r>
            <w:r>
              <w:rPr>
                <w:sz w:val="18"/>
                <w:szCs w:val="18"/>
                <w:rtl w:val="0"/>
                <w:lang w:val="en-US"/>
              </w:rPr>
              <w:t>Keyboard Proxy Server</w:t>
            </w:r>
          </w:p>
        </w:tc>
      </w:tr>
      <w:tr>
        <w:tblPrEx>
          <w:shd w:val="clear" w:color="auto" w:fill="ced7e7"/>
        </w:tblPrEx>
        <w:trPr>
          <w:trHeight w:val="270"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sz w:val="18"/>
                <w:szCs w:val="18"/>
                <w:rtl w:val="0"/>
                <w:lang w:val="en-US"/>
              </w:rPr>
              <w:t>RSM</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级联服务器，可管理多个</w:t>
            </w:r>
            <w:r>
              <w:rPr>
                <w:sz w:val="18"/>
                <w:szCs w:val="18"/>
                <w:rtl w:val="0"/>
                <w:lang w:val="en-US"/>
              </w:rPr>
              <w:t>CMS  Remote Site Manager</w:t>
            </w:r>
          </w:p>
        </w:tc>
      </w:tr>
      <w:tr>
        <w:tblPrEx>
          <w:shd w:val="clear" w:color="auto" w:fill="ced7e7"/>
        </w:tblPrEx>
        <w:trPr>
          <w:trHeight w:val="270" w:hRule="atLeast"/>
        </w:trPr>
        <w:tc>
          <w:tcPr>
            <w:tcW w:type="dxa" w:w="1943"/>
            <w:tcBorders>
              <w:top w:val="single" w:color="000000" w:sz="4" w:space="0" w:shadow="0" w:frame="0"/>
              <w:left w:val="single" w:color="000000" w:sz="12" w:space="0" w:shadow="0" w:frame="0"/>
              <w:bottom w:val="single" w:color="000000" w:sz="4"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级联客户端</w:t>
            </w:r>
          </w:p>
        </w:tc>
        <w:tc>
          <w:tcPr>
            <w:tcW w:type="dxa" w:w="6237"/>
            <w:tcBorders>
              <w:top w:val="single" w:color="000000" w:sz="4" w:space="0" w:shadow="0" w:frame="0"/>
              <w:left w:val="single" w:color="000000" w:sz="6" w:space="0" w:shadow="0" w:frame="0"/>
              <w:bottom w:val="single" w:color="000000" w:sz="4"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登录至</w:t>
            </w:r>
            <w:r>
              <w:rPr>
                <w:sz w:val="18"/>
                <w:szCs w:val="18"/>
                <w:rtl w:val="0"/>
                <w:lang w:val="en-US"/>
              </w:rPr>
              <w:t>RSM</w:t>
            </w:r>
            <w:r>
              <w:rPr>
                <w:rFonts w:ascii="宋体" w:cs="宋体" w:hAnsi="宋体" w:eastAsia="宋体"/>
                <w:sz w:val="18"/>
                <w:szCs w:val="18"/>
                <w:rtl w:val="0"/>
                <w:lang w:val="zh-TW" w:eastAsia="zh-TW"/>
              </w:rPr>
              <w:t>的客户端</w:t>
            </w:r>
          </w:p>
        </w:tc>
      </w:tr>
      <w:tr>
        <w:tblPrEx>
          <w:shd w:val="clear" w:color="auto" w:fill="ced7e7"/>
        </w:tblPrEx>
        <w:trPr>
          <w:trHeight w:val="280" w:hRule="atLeast"/>
        </w:trPr>
        <w:tc>
          <w:tcPr>
            <w:tcW w:type="dxa" w:w="1943"/>
            <w:tcBorders>
              <w:top w:val="single" w:color="000000" w:sz="4"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正文 A"/>
              <w:spacing w:line="20" w:lineRule="atLeast"/>
            </w:pPr>
            <w:r>
              <w:rPr>
                <w:sz w:val="21"/>
                <w:szCs w:val="21"/>
                <w:rtl w:val="0"/>
                <w:lang w:val="en-US"/>
              </w:rPr>
              <w:t>TVWC</w:t>
            </w:r>
          </w:p>
        </w:tc>
        <w:tc>
          <w:tcPr>
            <w:tcW w:type="dxa" w:w="6237"/>
            <w:tcBorders>
              <w:top w:val="single" w:color="000000" w:sz="4"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spacing w:line="20" w:lineRule="atLeast"/>
            </w:pPr>
            <w:r>
              <w:rPr>
                <w:rFonts w:ascii="宋体" w:cs="宋体" w:hAnsi="宋体" w:eastAsia="宋体"/>
                <w:sz w:val="18"/>
                <w:szCs w:val="18"/>
                <w:rtl w:val="0"/>
                <w:lang w:val="zh-TW" w:eastAsia="zh-TW"/>
              </w:rPr>
              <w:t xml:space="preserve">电视墙客户端 </w:t>
            </w:r>
            <w:r>
              <w:rPr>
                <w:sz w:val="18"/>
                <w:szCs w:val="18"/>
                <w:rtl w:val="0"/>
                <w:lang w:val="en-US"/>
              </w:rPr>
              <w:t>TV Wall Client</w:t>
            </w:r>
          </w:p>
        </w:tc>
      </w:tr>
    </w:tbl>
    <w:p>
      <w:pPr>
        <w:pStyle w:val="标题 2,heading 2+ Indent: Left 0.25 in,Head2A,2,H2,heading8,UNDERRUBRIK 1-2,h2,2nd level,õberschrift 2,1.1  heading 2,节,21,R2,H21,heading 2,H22,H211,H23,H212,H24,H213,H25,H214,H26,H215,H27,H216,H28,H217,H29,H218,H210,H219,H220,H2110,H221,H2111,H231,H2121"/>
        <w:numPr>
          <w:ilvl w:val="1"/>
          <w:numId w:val="21"/>
        </w:numPr>
        <w:spacing w:line="240" w:lineRule="auto"/>
        <w:rPr>
          <w:lang w:val="zh-TW" w:eastAsia="zh-TW"/>
        </w:rPr>
      </w:pPr>
    </w:p>
    <w:p>
      <w:pPr>
        <w:pStyle w:val="标题 2,heading 2+ Indent: Left 0.25 in,Head2A,2,H2,heading8,UNDERRUBRIK 1-2,h2,2nd level,õberschrift 2,1.1  heading 2,节,21,R2,H21,heading 2,H22,H211,H23,H212,H24,H213,H25,H214,H26,H215,H27,H216,H28,H217,H29,H218,H210,H219,H220,H2110,H221,H2111,H231,H2121"/>
        <w:numPr>
          <w:ilvl w:val="1"/>
          <w:numId w:val="22"/>
        </w:numPr>
        <w:rPr>
          <w:lang w:val="zh-TW" w:eastAsia="zh-TW"/>
        </w:rPr>
      </w:pPr>
      <w:bookmarkStart w:name="_Toc2" w:id="2"/>
      <w:r>
        <w:rPr>
          <w:rFonts w:ascii="宋体" w:cs="宋体" w:hAnsi="宋体" w:eastAsia="宋体"/>
          <w:rtl w:val="0"/>
          <w:lang w:val="zh-TW" w:eastAsia="zh-TW"/>
        </w:rPr>
        <w:t>目的</w:t>
      </w:r>
      <w:bookmarkEnd w:id="2"/>
    </w:p>
    <w:p>
      <w:pPr>
        <w:pStyle w:val="标准正文"/>
        <w:rPr>
          <w:lang w:val="zh-TW" w:eastAsia="zh-TW"/>
        </w:rPr>
      </w:pPr>
      <w:r>
        <w:rPr>
          <w:rFonts w:ascii="宋体" w:cs="宋体" w:hAnsi="宋体" w:eastAsia="宋体"/>
          <w:rtl w:val="0"/>
          <w:lang w:val="zh-TW" w:eastAsia="zh-TW"/>
        </w:rPr>
        <w:t>本文档根据产品需求规格说明书，编写概要设计，指导开发人员进行代码开发。</w:t>
      </w:r>
    </w:p>
    <w:p>
      <w:pPr>
        <w:pStyle w:val="标准正文"/>
        <w:rPr>
          <w:rFonts w:ascii="宋体" w:cs="宋体" w:hAnsi="宋体" w:eastAsia="宋体"/>
          <w:i w:val="1"/>
          <w:iCs w:val="1"/>
          <w:outline w:val="0"/>
          <w:color w:val="0070c0"/>
          <w:sz w:val="21"/>
          <w:szCs w:val="21"/>
          <w:u w:color="0070c0"/>
          <w:lang w:val="zh-TW" w:eastAsia="zh-TW"/>
          <w14:textFill>
            <w14:solidFill>
              <w14:srgbClr w14:val="0070C0"/>
            </w14:solidFill>
          </w14:textFill>
        </w:rPr>
      </w:pPr>
      <w:r>
        <w:rPr>
          <w:rFonts w:ascii="宋体" w:cs="宋体" w:hAnsi="宋体" w:eastAsia="宋体"/>
          <w:rtl w:val="0"/>
          <w:lang w:val="zh-TW" w:eastAsia="zh-TW"/>
        </w:rPr>
        <w:t>文档阅读者为开发人员，项目经理。</w:t>
      </w:r>
    </w:p>
    <w:p>
      <w:pPr>
        <w:pStyle w:val="标题 2,heading 2+ Indent: Left 0.25 in,Head2A,2,H2,heading8,UNDERRUBRIK 1-2,h2,2nd level,õberschrift 2,1.1  heading 2,节,21,R2,H21,heading 2,H22,H211,H23,H212,H24,H213,H25,H214,H26,H215,H27,H216,H28,H217,H29,H218,H210,H219,H220,H2110,H221,H2111,H231,H2121"/>
        <w:numPr>
          <w:ilvl w:val="1"/>
          <w:numId w:val="20"/>
        </w:numPr>
        <w:rPr>
          <w:lang w:val="zh-TW" w:eastAsia="zh-TW"/>
        </w:rPr>
      </w:pPr>
      <w:bookmarkStart w:name="_Toc3" w:id="3"/>
      <w:r>
        <w:rPr>
          <w:rFonts w:ascii="宋体" w:cs="宋体" w:hAnsi="宋体" w:eastAsia="宋体"/>
          <w:rtl w:val="0"/>
          <w:lang w:val="zh-TW" w:eastAsia="zh-TW"/>
        </w:rPr>
        <w:t>参考资料</w:t>
      </w:r>
      <w:bookmarkEnd w:id="3"/>
    </w:p>
    <w:p>
      <w:pPr>
        <w:pStyle w:val="标准正文"/>
      </w:pPr>
      <w:r>
        <w:rPr>
          <w:rFonts w:ascii="宋体" w:cs="宋体" w:hAnsi="宋体" w:eastAsia="宋体"/>
          <w:rtl w:val="0"/>
          <w:lang w:val="zh-TW" w:eastAsia="zh-TW"/>
        </w:rPr>
        <w:t>《雅加达</w:t>
      </w:r>
      <w:r>
        <w:rPr>
          <w:rtl w:val="0"/>
          <w:lang w:val="en-US"/>
        </w:rPr>
        <w:t>Polda Dashboard</w:t>
      </w:r>
      <w:r>
        <w:rPr>
          <w:rFonts w:ascii="宋体" w:cs="宋体" w:hAnsi="宋体" w:eastAsia="宋体"/>
          <w:rtl w:val="0"/>
          <w:lang w:val="zh-TW" w:eastAsia="zh-TW"/>
        </w:rPr>
        <w:t>展示项目产品需求规格说明书</w:t>
      </w:r>
      <w:r>
        <w:rPr>
          <w:rtl w:val="0"/>
          <w:lang w:val="en-US"/>
        </w:rPr>
        <w:t>.doc</w:t>
      </w:r>
      <w:r>
        <w:rPr>
          <w:rFonts w:ascii="宋体" w:cs="宋体" w:hAnsi="宋体" w:eastAsia="宋体"/>
          <w:rtl w:val="0"/>
          <w:lang w:val="zh-TW" w:eastAsia="zh-TW"/>
        </w:rPr>
        <w:t>》</w:t>
      </w:r>
    </w:p>
    <w:p>
      <w:pPr>
        <w:pStyle w:val="标题 1,H1,Normal + Font: Helvetica,Bold,Space Before 12 pt,Not Bold,NMP Heading 1,app heading 1,l1,h1,Huvudrubrik,NMP Heading1,Normal+Font:Helvetica,space bof..,章,R1,H11,H12,H111,H13,H112,H14,H113,H15,H114,H16,H115,H17,H116,H18,H117,H19,H118,H110,H119,RFQ"/>
        <w:numPr>
          <w:ilvl w:val="0"/>
          <w:numId w:val="23"/>
        </w:numPr>
        <w:rPr>
          <w:lang w:val="zh-TW" w:eastAsia="zh-TW"/>
        </w:rPr>
      </w:pPr>
      <w:bookmarkStart w:name="_Toc4" w:id="4"/>
      <w:r>
        <w:rPr>
          <w:rFonts w:ascii="宋体" w:cs="宋体" w:hAnsi="宋体" w:eastAsia="宋体"/>
          <w:rtl w:val="0"/>
          <w:lang w:val="zh-TW" w:eastAsia="zh-TW"/>
        </w:rPr>
        <w:t>模块说明</w:t>
      </w:r>
      <w:bookmarkEnd w:id="4"/>
    </w:p>
    <w:p>
      <w:pPr>
        <w:pStyle w:val="标题 3,heading 3 + Indent: Left 0.25 in,heading 3 + Indent: Left 0.25 in Char,Underrubrik2,H3,heading 3 + Indent: 1.1.1Left 0.25 in,h3,sub-sub,31,sub-sub1,32,sub-sub2,311,sub-sub11,no break,Level 3 Head,Heading 3 - old,sect1.2.3,heading 3,h31,h"/>
        <w:numPr>
          <w:ilvl w:val="2"/>
          <w:numId w:val="23"/>
        </w:numPr>
      </w:pPr>
      <w:bookmarkStart w:name="_Toc5" w:id="5"/>
      <w:r>
        <w:rPr>
          <w:rtl w:val="0"/>
          <w:lang w:val="en-US"/>
        </w:rPr>
        <w:t xml:space="preserve">PD-001-001 </w:t>
      </w:r>
      <w:r>
        <w:rPr>
          <w:rFonts w:ascii="宋体" w:cs="宋体" w:hAnsi="宋体" w:eastAsia="宋体"/>
          <w:rtl w:val="0"/>
          <w:lang w:val="zh-CN" w:eastAsia="zh-CN"/>
        </w:rPr>
        <w:t>饼图</w:t>
      </w:r>
      <w:r>
        <w:rPr>
          <w:rFonts w:ascii="宋体" w:cs="宋体" w:hAnsi="宋体" w:eastAsia="宋体"/>
          <w:rtl w:val="0"/>
          <w:lang w:val="zh-TW" w:eastAsia="zh-TW"/>
        </w:rPr>
        <w:t>实时统计</w:t>
      </w:r>
      <w:r>
        <w:rPr>
          <w:rFonts w:ascii="宋体" w:cs="宋体" w:hAnsi="宋体" w:eastAsia="宋体"/>
          <w:rtl w:val="0"/>
          <w:lang w:val="zh-CN" w:eastAsia="zh-CN"/>
        </w:rPr>
        <w:t>早晚高峰违法</w:t>
      </w:r>
      <w:r>
        <w:rPr>
          <w:rFonts w:ascii="宋体" w:cs="宋体" w:hAnsi="宋体" w:eastAsia="宋体"/>
          <w:rtl w:val="0"/>
          <w:lang w:val="zh-TW" w:eastAsia="zh-TW"/>
        </w:rPr>
        <w:t>总数</w:t>
      </w:r>
      <w:bookmarkEnd w:id="5"/>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可以实时获取并展示今日过车总数</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25"/>
        </w:numPr>
        <w:rPr>
          <w:lang w:val="zh-TW" w:eastAsia="zh-TW"/>
        </w:rPr>
      </w:pPr>
      <w:r>
        <w:rPr>
          <w:rFonts w:ascii="宋体" w:cs="宋体" w:hAnsi="宋体" w:eastAsia="宋体"/>
          <w:rtl w:val="0"/>
          <w:lang w:val="zh-TW" w:eastAsia="zh-TW"/>
        </w:rPr>
        <w:t>正常过程</w:t>
      </w:r>
      <w:r>
        <w:rPr>
          <w:rtl w:val="0"/>
          <w:lang w:val="en-US"/>
        </w:rPr>
        <w:t>1</w:t>
      </w:r>
    </w:p>
    <w:p>
      <w:pPr>
        <w:pStyle w:val="标准正文"/>
        <w:numPr>
          <w:ilvl w:val="1"/>
          <w:numId w:val="25"/>
        </w:numPr>
        <w:rPr>
          <w:lang w:val="zh-TW" w:eastAsia="zh-TW"/>
        </w:rPr>
      </w:pPr>
      <w:r>
        <w:rPr>
          <w:rFonts w:ascii="宋体" w:cs="宋体" w:hAnsi="宋体" w:eastAsia="宋体"/>
          <w:rtl w:val="0"/>
          <w:lang w:val="zh-TW" w:eastAsia="zh-TW"/>
        </w:rPr>
        <w:t>用户登陆平台，进入看板界面</w:t>
      </w:r>
    </w:p>
    <w:p>
      <w:pPr>
        <w:pStyle w:val="标准正文"/>
        <w:numPr>
          <w:ilvl w:val="1"/>
          <w:numId w:val="25"/>
        </w:numPr>
        <w:rPr>
          <w:lang w:val="zh-TW" w:eastAsia="zh-TW"/>
        </w:rPr>
      </w:pPr>
      <w:r>
        <w:rPr>
          <w:rFonts w:ascii="宋体" w:cs="宋体" w:hAnsi="宋体" w:eastAsia="宋体"/>
          <w:rtl w:val="0"/>
          <w:lang w:val="zh-TW" w:eastAsia="zh-TW"/>
        </w:rPr>
        <w:t>在看板的</w:t>
      </w:r>
      <w:r>
        <w:rPr>
          <w:rFonts w:ascii="宋体" w:cs="宋体" w:hAnsi="宋体" w:eastAsia="宋体"/>
          <w:rtl w:val="0"/>
          <w:lang w:val="zh-CN" w:eastAsia="zh-CN"/>
        </w:rPr>
        <w:t>中上放早晚高峰</w:t>
      </w:r>
      <w:r>
        <w:rPr>
          <w:rFonts w:ascii="宋体" w:cs="宋体" w:hAnsi="宋体" w:eastAsia="宋体"/>
          <w:rtl w:val="0"/>
          <w:lang w:val="zh-TW" w:eastAsia="zh-TW"/>
        </w:rPr>
        <w:t>部分中今日</w:t>
      </w:r>
      <w:r>
        <w:rPr>
          <w:rFonts w:ascii="宋体" w:cs="宋体" w:hAnsi="宋体" w:eastAsia="宋体"/>
          <w:rtl w:val="0"/>
          <w:lang w:val="zh-CN" w:eastAsia="zh-CN"/>
        </w:rPr>
        <w:t>违法</w:t>
      </w:r>
      <w:r>
        <w:rPr>
          <w:rFonts w:ascii="宋体" w:cs="宋体" w:hAnsi="宋体" w:eastAsia="宋体"/>
          <w:rtl w:val="0"/>
          <w:lang w:val="zh-TW" w:eastAsia="zh-TW"/>
        </w:rPr>
        <w:t>总量中以</w:t>
      </w:r>
      <w:r>
        <w:rPr>
          <w:rFonts w:ascii="宋体" w:cs="宋体" w:hAnsi="宋体" w:eastAsia="宋体"/>
          <w:rtl w:val="0"/>
          <w:lang w:val="zh-CN" w:eastAsia="zh-CN"/>
        </w:rPr>
        <w:t>空心半圆</w:t>
      </w:r>
      <w:r>
        <w:rPr>
          <w:rFonts w:ascii="宋体" w:cs="宋体" w:hAnsi="宋体" w:eastAsia="宋体"/>
          <w:rtl w:val="0"/>
          <w:lang w:val="zh-TW" w:eastAsia="zh-TW"/>
        </w:rPr>
        <w:t>显示今日过车</w:t>
      </w:r>
      <w:r>
        <w:rPr>
          <w:rFonts w:ascii="宋体" w:cs="宋体" w:hAnsi="宋体" w:eastAsia="宋体"/>
          <w:rtl w:val="0"/>
          <w:lang w:val="zh-CN" w:eastAsia="zh-CN"/>
        </w:rPr>
        <w:t>违法</w:t>
      </w:r>
      <w:r>
        <w:rPr>
          <w:rFonts w:ascii="宋体" w:cs="宋体" w:hAnsi="宋体" w:eastAsia="宋体"/>
          <w:rtl w:val="0"/>
          <w:lang w:val="zh-TW" w:eastAsia="zh-TW"/>
        </w:rPr>
        <w:t>总数</w:t>
      </w:r>
    </w:p>
    <w:p>
      <w:pPr>
        <w:pStyle w:val="标准正文"/>
        <w:numPr>
          <w:ilvl w:val="1"/>
          <w:numId w:val="25"/>
        </w:numPr>
        <w:rPr>
          <w:lang w:val="zh-TW" w:eastAsia="zh-TW"/>
        </w:rPr>
      </w:pPr>
      <w:r>
        <w:rPr>
          <w:rFonts w:ascii="宋体" w:cs="宋体" w:hAnsi="宋体" w:eastAsia="宋体"/>
          <w:rtl w:val="0"/>
          <w:lang w:val="zh-TW" w:eastAsia="zh-TW"/>
        </w:rPr>
        <w:t>若有后台数据推送过来，则会刷新今日</w:t>
      </w:r>
      <w:r>
        <w:rPr>
          <w:rFonts w:ascii="宋体" w:cs="宋体" w:hAnsi="宋体" w:eastAsia="宋体"/>
          <w:rtl w:val="0"/>
          <w:lang w:val="zh-CN" w:eastAsia="zh-CN"/>
        </w:rPr>
        <w:t>早晚高峰违法</w:t>
      </w:r>
      <w:r>
        <w:rPr>
          <w:rFonts w:ascii="宋体" w:cs="宋体" w:hAnsi="宋体" w:eastAsia="宋体"/>
          <w:rtl w:val="0"/>
          <w:lang w:val="zh-TW" w:eastAsia="zh-TW"/>
        </w:rPr>
        <w:t>总数的显示</w:t>
      </w:r>
      <w:r>
        <w:rPr>
          <w:rFonts w:ascii="Arial Unicode MS" w:cs="Arial Unicode MS" w:hAnsi="Arial Unicode MS" w:eastAsia="Arial Unicode MS" w:hint="eastAsia"/>
          <w:b w:val="0"/>
          <w:bCs w:val="0"/>
          <w:i w:val="0"/>
          <w:iCs w:val="0"/>
          <w:rtl w:val="0"/>
          <w:lang w:val="zh-CN" w:eastAsia="zh-CN"/>
        </w:rPr>
        <w:t>空心圆的比例</w:t>
      </w:r>
    </w:p>
    <w:p>
      <w:pPr>
        <w:pStyle w:val="标题4"/>
        <w:numPr>
          <w:ilvl w:val="3"/>
          <w:numId w:val="26"/>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4857750" cy="4648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a:picLocks noChangeAspect="1"/>
                    </pic:cNvPicPr>
                  </pic:nvPicPr>
                  <pic:blipFill>
                    <a:blip r:embed="rId4">
                      <a:extLst/>
                    </a:blip>
                    <a:stretch>
                      <a:fillRect/>
                    </a:stretch>
                  </pic:blipFill>
                  <pic:spPr>
                    <a:xfrm>
                      <a:off x="0" y="0"/>
                      <a:ext cx="4857750"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numPr>
          <w:ilvl w:val="0"/>
          <w:numId w:val="28"/>
        </w:numPr>
        <w:rPr>
          <w:sz w:val="21"/>
          <w:szCs w:val="21"/>
          <w:lang w:val="zh-TW" w:eastAsia="zh-TW"/>
        </w:rPr>
      </w:pPr>
      <w:r>
        <w:rPr>
          <w:rFonts w:ascii="宋体" w:cs="宋体" w:hAnsi="宋体" w:eastAsia="宋体"/>
          <w:sz w:val="21"/>
          <w:szCs w:val="21"/>
          <w:rtl w:val="0"/>
          <w:lang w:val="zh-TW" w:eastAsia="zh-TW"/>
        </w:rPr>
        <w:t>获取</w:t>
      </w:r>
      <w:r>
        <w:rPr>
          <w:rFonts w:ascii="宋体" w:cs="宋体" w:hAnsi="宋体" w:eastAsia="宋体"/>
          <w:sz w:val="21"/>
          <w:szCs w:val="21"/>
          <w:rtl w:val="0"/>
          <w:lang w:val="zh-CN" w:eastAsia="zh-CN"/>
        </w:rPr>
        <w:t>早晚高峰违法</w:t>
      </w:r>
      <w:r>
        <w:rPr>
          <w:rFonts w:ascii="宋体" w:cs="宋体" w:hAnsi="宋体" w:eastAsia="宋体"/>
          <w:sz w:val="21"/>
          <w:szCs w:val="21"/>
          <w:rtl w:val="0"/>
          <w:lang w:val="zh-TW" w:eastAsia="zh-TW"/>
        </w:rPr>
        <w:t>总数</w:t>
      </w:r>
    </w:p>
    <w:tbl>
      <w:tblPr>
        <w:tblW w:w="906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4"/>
        <w:gridCol w:w="7051"/>
      </w:tblGrid>
      <w:tr>
        <w:tblPrEx>
          <w:shd w:val="clear" w:color="auto" w:fill="ced7e7"/>
        </w:tblPrEx>
        <w:trPr>
          <w:trHeight w:val="300" w:hRule="atLeast"/>
        </w:trPr>
        <w:tc>
          <w:tcPr>
            <w:tcW w:type="dxa" w:w="20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0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目录 1"/>
              <w:spacing w:before="0" w:after="0"/>
              <w:jc w:val="both"/>
            </w:pPr>
            <w:r>
              <w:rPr>
                <w:rFonts w:ascii="微软雅黑" w:cs="微软雅黑" w:hAnsi="微软雅黑" w:eastAsia="微软雅黑"/>
                <w:b w:val="0"/>
                <w:bCs w:val="0"/>
                <w:caps w:val="0"/>
                <w:smallCaps w:val="0"/>
                <w:outline w:val="0"/>
                <w:color w:val="586077"/>
                <w:sz w:val="21"/>
                <w:szCs w:val="21"/>
                <w:u w:color="586077"/>
                <w:rtl w:val="0"/>
                <w:lang w:val="en-US"/>
                <w14:textFill>
                  <w14:solidFill>
                    <w14:srgbClr w14:val="586077"/>
                  </w14:solidFill>
                </w14:textFill>
              </w:rPr>
              <w:t>ttp://&lt;ip&gt;:&lt;port&gt;/ctm03tdashboard/peak/time/config/query</w:t>
            </w:r>
          </w:p>
        </w:tc>
      </w:tr>
      <w:tr>
        <w:tblPrEx>
          <w:shd w:val="clear" w:color="auto" w:fill="ced7e7"/>
        </w:tblPrEx>
        <w:trPr>
          <w:trHeight w:val="300" w:hRule="atLeast"/>
        </w:trPr>
        <w:tc>
          <w:tcPr>
            <w:tcW w:type="dxa" w:w="20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0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0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0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0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3755" w:hRule="atLeast"/>
        </w:trPr>
        <w:tc>
          <w:tcPr>
            <w:tcW w:type="dxa" w:w="906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drawing>
                <wp:inline distT="0" distB="0" distL="0" distR="0">
                  <wp:extent cx="5461000" cy="23495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5">
                            <a:extLst/>
                          </a:blip>
                          <a:stretch>
                            <a:fillRect/>
                          </a:stretch>
                        </pic:blipFill>
                        <pic:spPr>
                          <a:xfrm>
                            <a:off x="0" y="0"/>
                            <a:ext cx="5461000" cy="2349500"/>
                          </a:xfrm>
                          <a:prstGeom prst="rect">
                            <a:avLst/>
                          </a:prstGeom>
                          <a:ln w="12700" cap="flat">
                            <a:noFill/>
                            <a:miter lim="400000"/>
                          </a:ln>
                          <a:effectLst/>
                        </pic:spPr>
                      </pic:pic>
                    </a:graphicData>
                  </a:graphic>
                </wp:inline>
              </w:drawing>
            </w:r>
          </w:p>
        </w:tc>
      </w:tr>
    </w:tbl>
    <w:p>
      <w:pPr>
        <w:pStyle w:val="标准正文"/>
        <w:numPr>
          <w:ilvl w:val="0"/>
          <w:numId w:val="29"/>
        </w:numPr>
        <w:spacing w:line="240" w:lineRule="auto"/>
        <w:jc w:val="center"/>
        <w:rPr>
          <w:lang w:val="zh-TW" w:eastAsia="zh-TW"/>
        </w:rPr>
      </w:pPr>
    </w:p>
    <w:p>
      <w:pPr>
        <w:pStyle w:val="标题4"/>
        <w:numPr>
          <w:ilvl w:val="3"/>
          <w:numId w:val="30"/>
        </w:numPr>
        <w:rPr>
          <w:lang w:val="zh-TW" w:eastAsia="zh-TW"/>
        </w:rPr>
      </w:pPr>
      <w:r>
        <w:rPr>
          <w:rFonts w:ascii="宋体" w:cs="宋体" w:hAnsi="宋体" w:eastAsia="宋体"/>
          <w:rtl w:val="0"/>
          <w:lang w:val="zh-TW" w:eastAsia="zh-TW"/>
        </w:rPr>
        <w:t>异常处理</w:t>
      </w:r>
    </w:p>
    <w:p>
      <w:pPr>
        <w:pStyle w:val="标准正文"/>
        <w:numPr>
          <w:ilvl w:val="0"/>
          <w:numId w:val="32"/>
        </w:numPr>
        <w:rPr>
          <w:lang w:val="zh-TW" w:eastAsia="zh-TW"/>
        </w:rPr>
      </w:pPr>
      <w:r>
        <w:rPr>
          <w:rFonts w:ascii="宋体" w:cs="宋体" w:hAnsi="宋体" w:eastAsia="宋体"/>
          <w:rtl w:val="0"/>
          <w:lang w:val="zh-TW" w:eastAsia="zh-TW"/>
        </w:rPr>
        <w:t>组件页面加载异常</w:t>
      </w:r>
    </w:p>
    <w:p>
      <w:pPr>
        <w:pStyle w:val="标准正文"/>
        <w:numPr>
          <w:ilvl w:val="1"/>
          <w:numId w:val="32"/>
        </w:numPr>
        <w:rPr>
          <w:lang w:val="zh-TW" w:eastAsia="zh-TW"/>
        </w:rPr>
      </w:pPr>
      <w:r>
        <w:rPr>
          <w:rFonts w:ascii="宋体" w:cs="宋体" w:hAnsi="宋体" w:eastAsia="宋体"/>
          <w:rtl w:val="0"/>
          <w:lang w:val="zh-TW" w:eastAsia="zh-TW"/>
        </w:rPr>
        <w:t>显示</w:t>
      </w:r>
      <w:r>
        <w:rPr>
          <w:rFonts w:ascii="宋体" w:cs="宋体" w:hAnsi="宋体" w:eastAsia="宋体"/>
          <w:rtl w:val="0"/>
          <w:lang w:val="zh-CN" w:eastAsia="zh-CN"/>
        </w:rPr>
        <w:t>默认图片</w:t>
      </w:r>
      <w:r>
        <w:rPr>
          <w:rFonts w:ascii="宋体" w:cs="宋体" w:hAnsi="宋体" w:eastAsia="宋体"/>
          <w:rtl w:val="0"/>
          <w:lang w:val="zh-TW" w:eastAsia="zh-TW"/>
        </w:rPr>
        <w:t>或进行相应提示</w:t>
      </w:r>
    </w:p>
    <w:p>
      <w:pPr>
        <w:pStyle w:val="标准正文"/>
        <w:ind w:firstLine="420"/>
      </w:pPr>
      <w:r>
        <w:rPr>
          <w:rtl w:val="0"/>
          <w:lang w:val="en-US"/>
        </w:rPr>
        <w:t xml:space="preserve">2. </w:t>
      </w:r>
      <w:r>
        <w:rPr>
          <w:rFonts w:ascii="宋体" w:cs="宋体" w:hAnsi="宋体" w:eastAsia="宋体"/>
          <w:rtl w:val="0"/>
          <w:lang w:val="zh-TW" w:eastAsia="zh-TW"/>
        </w:rPr>
        <w:t>获取今日</w:t>
      </w:r>
      <w:r>
        <w:rPr>
          <w:rFonts w:ascii="宋体" w:cs="宋体" w:hAnsi="宋体" w:eastAsia="宋体"/>
          <w:rtl w:val="0"/>
          <w:lang w:val="zh-CN" w:eastAsia="zh-CN"/>
        </w:rPr>
        <w:t>早晚高峰违法</w:t>
      </w:r>
      <w:r>
        <w:rPr>
          <w:rFonts w:ascii="宋体" w:cs="宋体" w:hAnsi="宋体" w:eastAsia="宋体"/>
          <w:rtl w:val="0"/>
          <w:lang w:val="zh-TW" w:eastAsia="zh-TW"/>
        </w:rPr>
        <w:t>总数失败</w:t>
      </w:r>
    </w:p>
    <w:p>
      <w:pPr>
        <w:pStyle w:val="标准正文"/>
        <w:ind w:left="360" w:firstLine="480"/>
      </w:pPr>
      <w:r>
        <w:rPr>
          <w:rtl w:val="0"/>
          <w:lang w:val="en-US"/>
        </w:rPr>
        <w:t xml:space="preserve">a) </w:t>
      </w:r>
      <w:r>
        <w:rPr>
          <w:rFonts w:ascii="宋体" w:cs="宋体" w:hAnsi="宋体" w:eastAsia="宋体"/>
          <w:rtl w:val="0"/>
          <w:lang w:val="zh-TW" w:eastAsia="zh-TW"/>
        </w:rPr>
        <w:t>默认显示今日</w:t>
      </w:r>
      <w:r>
        <w:rPr>
          <w:rFonts w:ascii="宋体" w:cs="宋体" w:hAnsi="宋体" w:eastAsia="宋体"/>
          <w:rtl w:val="0"/>
          <w:lang w:val="zh-CN" w:eastAsia="zh-CN"/>
        </w:rPr>
        <w:t>违法</w:t>
      </w:r>
      <w:r>
        <w:rPr>
          <w:rFonts w:ascii="宋体" w:cs="宋体" w:hAnsi="宋体" w:eastAsia="宋体"/>
          <w:rtl w:val="0"/>
          <w:lang w:val="zh-TW" w:eastAsia="zh-TW"/>
        </w:rPr>
        <w:t>总数为</w:t>
      </w:r>
      <w:r>
        <w:rPr>
          <w:rtl w:val="0"/>
          <w:lang w:val="en-US"/>
        </w:rPr>
        <w:t>0</w:t>
      </w:r>
      <w:r>
        <w:rPr>
          <w:rFonts w:ascii="宋体" w:cs="宋体" w:hAnsi="宋体" w:eastAsia="宋体"/>
          <w:rtl w:val="0"/>
          <w:lang w:val="zh-TW" w:eastAsia="zh-TW"/>
        </w:rPr>
        <w:t>并进行相应提示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33"/>
        </w:numPr>
      </w:pPr>
      <w:bookmarkStart w:name="_Toc6" w:id="6"/>
      <w:r>
        <w:rPr>
          <w:rtl w:val="0"/>
          <w:lang w:val="en-US"/>
        </w:rPr>
        <w:t xml:space="preserve">PD-001-002 </w:t>
      </w:r>
      <w:r>
        <w:rPr>
          <w:rFonts w:ascii="宋体" w:cs="宋体" w:hAnsi="宋体" w:eastAsia="宋体"/>
          <w:rtl w:val="0"/>
          <w:lang w:val="zh-CN" w:eastAsia="zh-CN"/>
        </w:rPr>
        <w:t>地</w:t>
      </w:r>
      <w:r>
        <w:rPr>
          <w:rFonts w:ascii="宋体" w:cs="宋体" w:hAnsi="宋体" w:eastAsia="宋体"/>
          <w:rtl w:val="0"/>
          <w:lang w:val="zh-TW" w:eastAsia="zh-TW"/>
        </w:rPr>
        <w:t>图</w:t>
      </w:r>
      <w:r>
        <w:rPr>
          <w:rFonts w:ascii="宋体" w:cs="宋体" w:hAnsi="宋体" w:eastAsia="宋体"/>
          <w:rtl w:val="0"/>
          <w:lang w:val="zh-CN" w:eastAsia="zh-CN"/>
        </w:rPr>
        <w:t>和光柱</w:t>
      </w:r>
      <w:r>
        <w:rPr>
          <w:rFonts w:ascii="宋体" w:cs="宋体" w:hAnsi="宋体" w:eastAsia="宋体"/>
          <w:rtl w:val="0"/>
          <w:lang w:val="zh-TW" w:eastAsia="zh-TW"/>
        </w:rPr>
        <w:t>实时展示</w:t>
      </w:r>
      <w:r>
        <w:rPr>
          <w:rFonts w:ascii="Arial Unicode MS" w:cs="Arial Unicode MS" w:hAnsi="Arial Unicode MS" w:eastAsia="Arial Unicode MS" w:hint="eastAsia"/>
          <w:b w:val="0"/>
          <w:bCs w:val="0"/>
          <w:i w:val="0"/>
          <w:iCs w:val="0"/>
          <w:rtl w:val="0"/>
          <w:lang w:val="zh-CN" w:eastAsia="zh-CN"/>
        </w:rPr>
        <w:t>各辖区违法总数</w:t>
      </w:r>
      <w:bookmarkEnd w:id="6"/>
    </w:p>
    <w:p>
      <w:pPr>
        <w:pStyle w:val="标题4"/>
        <w:numPr>
          <w:ilvl w:val="3"/>
          <w:numId w:val="23"/>
        </w:numPr>
        <w:rPr>
          <w:lang w:val="zh-TW" w:eastAsia="zh-TW"/>
        </w:rPr>
      </w:pPr>
      <w:r>
        <w:rPr>
          <w:rFonts w:ascii="宋体" w:cs="宋体" w:hAnsi="宋体" w:eastAsia="宋体"/>
          <w:rtl w:val="0"/>
          <w:lang w:val="zh-TW" w:eastAsia="zh-TW"/>
        </w:rPr>
        <w:t>功能说明</w:t>
      </w:r>
    </w:p>
    <w:p>
      <w:pPr>
        <w:pStyle w:val="正文缩进,正文（首行缩进两字）,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spacing w:line="360" w:lineRule="atLeast"/>
        <w:rPr>
          <w:rFonts w:ascii="Arial" w:cs="Arial" w:hAnsi="Arial" w:eastAsia="Arial"/>
          <w:i w:val="1"/>
          <w:iCs w:val="1"/>
          <w:outline w:val="0"/>
          <w:color w:val="0070c0"/>
          <w:u w:color="0070c0"/>
          <w:lang w:val="zh-TW" w:eastAsia="zh-TW"/>
          <w14:textFill>
            <w14:solidFill>
              <w14:srgbClr w14:val="0070C0"/>
            </w14:solidFill>
          </w14:textFill>
        </w:rPr>
      </w:pPr>
      <w:r>
        <w:rPr>
          <w:rFonts w:ascii="宋体" w:cs="宋体" w:hAnsi="宋体" w:eastAsia="宋体"/>
          <w:rtl w:val="0"/>
          <w:lang w:val="zh-TW" w:eastAsia="zh-TW"/>
        </w:rPr>
        <w:t>根据配置的</w:t>
      </w:r>
      <w:r>
        <w:rPr>
          <w:rFonts w:ascii="宋体" w:cs="宋体" w:hAnsi="宋体" w:eastAsia="宋体"/>
          <w:rtl w:val="0"/>
          <w:lang w:val="zh-CN" w:eastAsia="zh-CN"/>
        </w:rPr>
        <w:t>辖区定位和阀值以不同颜色和对应位置以光柱</w:t>
      </w:r>
      <w:r>
        <w:rPr>
          <w:rFonts w:ascii="宋体" w:cs="宋体" w:hAnsi="宋体" w:eastAsia="宋体"/>
          <w:rtl w:val="0"/>
          <w:lang w:val="zh-TW" w:eastAsia="zh-TW"/>
        </w:rPr>
        <w:t>的形式展示在大屏上</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35"/>
        </w:numPr>
        <w:rPr>
          <w:lang w:val="zh-TW" w:eastAsia="zh-TW"/>
        </w:rPr>
      </w:pPr>
      <w:r>
        <w:rPr>
          <w:rFonts w:ascii="宋体" w:cs="宋体" w:hAnsi="宋体" w:eastAsia="宋体"/>
          <w:rtl w:val="0"/>
          <w:lang w:val="zh-TW" w:eastAsia="zh-TW"/>
        </w:rPr>
        <w:t>正常过程</w:t>
      </w:r>
    </w:p>
    <w:p>
      <w:pPr>
        <w:pStyle w:val="标准正文"/>
        <w:numPr>
          <w:ilvl w:val="1"/>
          <w:numId w:val="35"/>
        </w:numPr>
        <w:rPr>
          <w:lang w:val="zh-TW" w:eastAsia="zh-TW"/>
        </w:rPr>
      </w:pPr>
      <w:r>
        <w:rPr>
          <w:rFonts w:ascii="宋体" w:cs="宋体" w:hAnsi="宋体" w:eastAsia="宋体"/>
          <w:rtl w:val="0"/>
          <w:lang w:val="zh-TW" w:eastAsia="zh-TW"/>
        </w:rPr>
        <w:t>用户登陆平台，进入看板界面</w:t>
      </w:r>
    </w:p>
    <w:p>
      <w:pPr>
        <w:pStyle w:val="标准正文"/>
        <w:numPr>
          <w:ilvl w:val="1"/>
          <w:numId w:val="35"/>
        </w:numPr>
        <w:rPr>
          <w:lang w:val="zh-TW" w:eastAsia="zh-TW"/>
        </w:rPr>
      </w:pPr>
      <w:r>
        <w:rPr>
          <w:rFonts w:ascii="宋体" w:cs="宋体" w:hAnsi="宋体" w:eastAsia="宋体"/>
          <w:rtl w:val="0"/>
          <w:lang w:val="zh-TW" w:eastAsia="zh-TW"/>
        </w:rPr>
        <w:t>在看板的</w:t>
      </w:r>
      <w:r>
        <w:rPr>
          <w:rFonts w:ascii="Arial Unicode MS" w:cs="Arial Unicode MS" w:hAnsi="Arial Unicode MS" w:eastAsia="Arial Unicode MS" w:hint="eastAsia"/>
          <w:b w:val="0"/>
          <w:bCs w:val="0"/>
          <w:i w:val="0"/>
          <w:iCs w:val="0"/>
          <w:rtl w:val="0"/>
          <w:lang w:val="zh-CN" w:eastAsia="zh-CN"/>
        </w:rPr>
        <w:t>正中心部位，在地图的各辖区以递增的动态光柱和违法数，不同阀值不同颜色展示在配置的辖区位置</w:t>
      </w:r>
    </w:p>
    <w:p>
      <w:pPr>
        <w:pStyle w:val="标准正文"/>
        <w:numPr>
          <w:ilvl w:val="1"/>
          <w:numId w:val="35"/>
        </w:numPr>
        <w:rPr>
          <w:lang w:val="zh-TW" w:eastAsia="zh-TW"/>
        </w:rPr>
      </w:pPr>
      <w:r>
        <w:rPr>
          <w:rFonts w:ascii="宋体" w:cs="宋体" w:hAnsi="宋体" w:eastAsia="宋体"/>
          <w:rtl w:val="0"/>
          <w:lang w:val="zh-TW" w:eastAsia="zh-TW"/>
        </w:rPr>
        <w:t>若有后台数据推送过来，则会刷新</w:t>
      </w:r>
      <w:r>
        <w:rPr>
          <w:rFonts w:ascii="宋体" w:cs="宋体" w:hAnsi="宋体" w:eastAsia="宋体"/>
          <w:rtl w:val="0"/>
          <w:lang w:val="zh-CN" w:eastAsia="zh-CN"/>
        </w:rPr>
        <w:t>各个辖区违法总数</w:t>
      </w:r>
    </w:p>
    <w:p>
      <w:pPr>
        <w:pStyle w:val="标题4"/>
        <w:numPr>
          <w:ilvl w:val="3"/>
          <w:numId w:val="36"/>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4591050" cy="4648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a:picLocks noChangeAspect="1"/>
                    </pic:cNvPicPr>
                  </pic:nvPicPr>
                  <pic:blipFill>
                    <a:blip r:embed="rId6">
                      <a:extLst/>
                    </a:blip>
                    <a:stretch>
                      <a:fillRect/>
                    </a:stretch>
                  </pic:blipFill>
                  <pic:spPr>
                    <a:xfrm>
                      <a:off x="0" y="0"/>
                      <a:ext cx="4591050"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numPr>
          <w:ilvl w:val="0"/>
          <w:numId w:val="38"/>
        </w:numPr>
        <w:rPr>
          <w:sz w:val="21"/>
          <w:szCs w:val="21"/>
          <w:lang w:val="zh-TW" w:eastAsia="zh-TW"/>
        </w:rPr>
      </w:pPr>
      <w:r>
        <w:rPr>
          <w:rFonts w:ascii="宋体" w:cs="宋体" w:hAnsi="宋体" w:eastAsia="宋体"/>
          <w:sz w:val="21"/>
          <w:szCs w:val="21"/>
          <w:rtl w:val="0"/>
          <w:lang w:val="zh-TW" w:eastAsia="zh-TW"/>
        </w:rPr>
        <w:t>获取用户配置的历史时间统计范围和对应的过车总数</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1"/>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目录 1"/>
              <w:spacing w:before="0" w:after="0"/>
              <w:jc w:val="both"/>
            </w:pPr>
            <w:r>
              <w:rPr>
                <w:rFonts w:ascii="微软雅黑" w:cs="微软雅黑" w:hAnsi="微软雅黑" w:eastAsia="微软雅黑"/>
                <w:b w:val="0"/>
                <w:bCs w:val="0"/>
                <w:caps w:val="0"/>
                <w:smallCaps w:val="0"/>
                <w:outline w:val="0"/>
                <w:color w:val="586077"/>
                <w:sz w:val="21"/>
                <w:szCs w:val="21"/>
                <w:u w:color="586077"/>
                <w:rtl w:val="0"/>
                <w:lang w:val="en-US"/>
                <w14:textFill>
                  <w14:solidFill>
                    <w14:srgbClr w14:val="586077"/>
                  </w14:solidFill>
                </w14:textFill>
              </w:rPr>
              <w:t>ws://&lt;ip&gt;:&lt;port&gt;/ctm03tdashboard/illegal/current/day/byRegion/statistics</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3023"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drawing>
                <wp:inline distT="0" distB="0" distL="0" distR="0">
                  <wp:extent cx="5642008" cy="188459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7">
                            <a:extLst/>
                          </a:blip>
                          <a:stretch>
                            <a:fillRect/>
                          </a:stretch>
                        </pic:blipFill>
                        <pic:spPr>
                          <a:xfrm>
                            <a:off x="0" y="0"/>
                            <a:ext cx="5642008" cy="1884596"/>
                          </a:xfrm>
                          <a:prstGeom prst="rect">
                            <a:avLst/>
                          </a:prstGeom>
                          <a:ln w="12700" cap="flat">
                            <a:noFill/>
                            <a:miter lim="400000"/>
                          </a:ln>
                          <a:effectLst/>
                        </pic:spPr>
                      </pic:pic>
                    </a:graphicData>
                  </a:graphic>
                </wp:inline>
              </w:drawing>
            </w:r>
          </w:p>
        </w:tc>
      </w:tr>
    </w:tbl>
    <w:p>
      <w:pPr>
        <w:pStyle w:val="标准正文"/>
        <w:numPr>
          <w:ilvl w:val="0"/>
          <w:numId w:val="39"/>
        </w:numPr>
        <w:spacing w:line="240" w:lineRule="auto"/>
        <w:jc w:val="center"/>
        <w:rPr>
          <w:lang w:val="zh-TW" w:eastAsia="zh-TW"/>
        </w:rPr>
      </w:pPr>
    </w:p>
    <w:p>
      <w:pPr>
        <w:pStyle w:val="标题4"/>
        <w:numPr>
          <w:ilvl w:val="3"/>
          <w:numId w:val="40"/>
        </w:numPr>
        <w:rPr>
          <w:lang w:val="zh-TW" w:eastAsia="zh-TW"/>
        </w:rPr>
      </w:pPr>
      <w:r>
        <w:rPr>
          <w:rFonts w:ascii="宋体" w:cs="宋体" w:hAnsi="宋体" w:eastAsia="宋体"/>
          <w:rtl w:val="0"/>
          <w:lang w:val="zh-TW" w:eastAsia="zh-TW"/>
        </w:rPr>
        <w:t>异常处理</w:t>
      </w:r>
    </w:p>
    <w:p>
      <w:pPr>
        <w:pStyle w:val="标准正文"/>
        <w:numPr>
          <w:ilvl w:val="0"/>
          <w:numId w:val="42"/>
        </w:numPr>
        <w:rPr>
          <w:lang w:val="zh-TW" w:eastAsia="zh-TW"/>
        </w:rPr>
      </w:pPr>
      <w:r>
        <w:rPr>
          <w:rFonts w:ascii="宋体" w:cs="宋体" w:hAnsi="宋体" w:eastAsia="宋体"/>
          <w:rtl w:val="0"/>
          <w:lang w:val="zh-TW" w:eastAsia="zh-TW"/>
        </w:rPr>
        <w:t>获取</w:t>
      </w:r>
      <w:r>
        <w:rPr>
          <w:rFonts w:ascii="宋体" w:cs="宋体" w:hAnsi="宋体" w:eastAsia="宋体"/>
          <w:rtl w:val="0"/>
          <w:lang w:val="zh-CN" w:eastAsia="zh-CN"/>
        </w:rPr>
        <w:t>各辖区违法</w:t>
      </w:r>
      <w:r>
        <w:rPr>
          <w:rFonts w:ascii="宋体" w:cs="宋体" w:hAnsi="宋体" w:eastAsia="宋体"/>
          <w:rtl w:val="0"/>
          <w:lang w:val="zh-TW" w:eastAsia="zh-TW"/>
        </w:rPr>
        <w:t>总数失败</w:t>
      </w:r>
    </w:p>
    <w:p>
      <w:pPr>
        <w:pStyle w:val="标准正文"/>
        <w:numPr>
          <w:ilvl w:val="1"/>
          <w:numId w:val="42"/>
        </w:numPr>
        <w:jc w:val="left"/>
        <w:rPr>
          <w:lang w:val="zh-TW" w:eastAsia="zh-TW"/>
        </w:rPr>
      </w:pPr>
      <w:r>
        <w:rPr>
          <w:rFonts w:ascii="宋体" w:cs="宋体" w:hAnsi="宋体" w:eastAsia="宋体"/>
          <w:rtl w:val="0"/>
          <w:lang w:val="zh-TW" w:eastAsia="zh-TW"/>
        </w:rPr>
        <w:t>显示默认图片且进行相应提示</w:t>
      </w:r>
    </w:p>
    <w:p>
      <w:pPr>
        <w:pStyle w:val="标准正文"/>
        <w:numPr>
          <w:ilvl w:val="0"/>
          <w:numId w:val="42"/>
        </w:numPr>
        <w:rPr>
          <w:lang w:val="zh-TW" w:eastAsia="zh-TW"/>
        </w:rPr>
      </w:pPr>
      <w:r>
        <w:rPr>
          <w:rFonts w:ascii="宋体" w:cs="宋体" w:hAnsi="宋体" w:eastAsia="宋体"/>
          <w:rtl w:val="0"/>
          <w:lang w:val="zh-TW" w:eastAsia="zh-TW"/>
        </w:rPr>
        <w:t>组件页面加载异常</w:t>
      </w:r>
    </w:p>
    <w:p>
      <w:pPr>
        <w:pStyle w:val="标准正文"/>
        <w:numPr>
          <w:ilvl w:val="1"/>
          <w:numId w:val="42"/>
        </w:numPr>
        <w:rPr>
          <w:lang w:val="zh-TW" w:eastAsia="zh-TW"/>
        </w:rPr>
      </w:pPr>
      <w:r>
        <w:rPr>
          <w:rFonts w:ascii="宋体" w:cs="宋体" w:hAnsi="宋体" w:eastAsia="宋体"/>
          <w:rtl w:val="0"/>
          <w:lang w:val="zh-TW" w:eastAsia="zh-TW"/>
        </w:rPr>
        <w:t>显示默认图片或进行相应提示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43"/>
        </w:numPr>
      </w:pPr>
      <w:bookmarkStart w:name="_Toc7" w:id="7"/>
      <w:r>
        <w:rPr>
          <w:rtl w:val="0"/>
          <w:lang w:val="en-US"/>
        </w:rPr>
        <w:t>PD-001-003</w:t>
      </w:r>
      <w:r>
        <w:rPr>
          <w:rFonts w:ascii="宋体" w:cs="宋体" w:hAnsi="宋体" w:eastAsia="宋体"/>
          <w:rtl w:val="0"/>
          <w:lang w:val="zh-TW" w:eastAsia="zh-TW"/>
        </w:rPr>
        <w:t>配置</w:t>
      </w:r>
      <w:r>
        <w:rPr>
          <w:rFonts w:ascii="宋体" w:cs="宋体" w:hAnsi="宋体" w:eastAsia="宋体"/>
          <w:rtl w:val="0"/>
          <w:lang w:val="zh-CN" w:eastAsia="zh-CN"/>
        </w:rPr>
        <w:t>地</w:t>
      </w:r>
      <w:r>
        <w:rPr>
          <w:rFonts w:ascii="宋体" w:cs="宋体" w:hAnsi="宋体" w:eastAsia="宋体"/>
          <w:rtl w:val="0"/>
          <w:lang w:val="zh-TW" w:eastAsia="zh-TW"/>
        </w:rPr>
        <w:t>图</w:t>
      </w:r>
      <w:r>
        <w:rPr>
          <w:rFonts w:ascii="宋体" w:cs="宋体" w:hAnsi="宋体" w:eastAsia="宋体"/>
          <w:rtl w:val="0"/>
          <w:lang w:val="zh-CN" w:eastAsia="zh-CN"/>
        </w:rPr>
        <w:t>和光柱</w:t>
      </w:r>
      <w:r>
        <w:rPr>
          <w:rFonts w:ascii="宋体" w:cs="宋体" w:hAnsi="宋体" w:eastAsia="宋体"/>
          <w:rtl w:val="0"/>
          <w:lang w:val="zh-TW" w:eastAsia="zh-TW"/>
        </w:rPr>
        <w:t>实时展示</w:t>
      </w:r>
      <w:r>
        <w:rPr>
          <w:rFonts w:ascii="Arial Unicode MS" w:cs="Arial Unicode MS" w:hAnsi="Arial Unicode MS" w:eastAsia="Arial Unicode MS" w:hint="eastAsia"/>
          <w:b w:val="0"/>
          <w:bCs w:val="0"/>
          <w:i w:val="0"/>
          <w:iCs w:val="0"/>
          <w:rtl w:val="0"/>
          <w:lang w:val="zh-CN" w:eastAsia="zh-CN"/>
        </w:rPr>
        <w:t>各辖区违法总数</w:t>
      </w:r>
      <w:bookmarkEnd w:id="7"/>
    </w:p>
    <w:p>
      <w:pPr>
        <w:pStyle w:val="标题4"/>
        <w:numPr>
          <w:ilvl w:val="3"/>
          <w:numId w:val="23"/>
        </w:numPr>
        <w:rPr>
          <w:lang w:val="zh-TW" w:eastAsia="zh-TW"/>
        </w:rPr>
      </w:pPr>
      <w:r>
        <w:rPr>
          <w:rFonts w:ascii="宋体" w:cs="宋体" w:hAnsi="宋体" w:eastAsia="宋体"/>
          <w:rtl w:val="0"/>
          <w:lang w:val="zh-TW" w:eastAsia="zh-TW"/>
        </w:rPr>
        <w:t>功能说明</w:t>
      </w:r>
    </w:p>
    <w:p>
      <w:pPr>
        <w:pStyle w:val="正文缩进,正文（首行缩进两字）,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spacing w:line="360" w:lineRule="atLeast"/>
        <w:rPr>
          <w:sz w:val="24"/>
          <w:szCs w:val="24"/>
          <w:lang w:val="zh-TW" w:eastAsia="zh-TW"/>
        </w:rPr>
      </w:pPr>
      <w:r>
        <w:rPr>
          <w:rFonts w:ascii="宋体" w:cs="宋体" w:hAnsi="宋体" w:eastAsia="宋体"/>
          <w:sz w:val="24"/>
          <w:szCs w:val="24"/>
          <w:rtl w:val="0"/>
          <w:lang w:val="zh-TW" w:eastAsia="zh-TW"/>
        </w:rPr>
        <w:t>平台支持修改</w:t>
      </w:r>
      <w:r>
        <w:rPr>
          <w:rFonts w:ascii="宋体" w:cs="宋体" w:hAnsi="宋体" w:eastAsia="宋体"/>
          <w:sz w:val="24"/>
          <w:szCs w:val="24"/>
          <w:rtl w:val="0"/>
          <w:lang w:val="zh-CN" w:eastAsia="zh-CN"/>
        </w:rPr>
        <w:t>各辖区违法总数在地图的展示区域</w:t>
      </w:r>
      <w:r>
        <w:rPr>
          <w:rFonts w:ascii="宋体" w:cs="宋体" w:hAnsi="宋体" w:eastAsia="宋体"/>
          <w:sz w:val="24"/>
          <w:szCs w:val="24"/>
          <w:rtl w:val="0"/>
          <w:lang w:val="zh-TW" w:eastAsia="zh-TW"/>
        </w:rPr>
        <w:t>配置</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45"/>
        </w:numPr>
        <w:rPr>
          <w:lang w:val="zh-TW" w:eastAsia="zh-TW"/>
        </w:rPr>
      </w:pPr>
      <w:r>
        <w:rPr>
          <w:rFonts w:ascii="宋体" w:cs="宋体" w:hAnsi="宋体" w:eastAsia="宋体"/>
          <w:rtl w:val="0"/>
          <w:lang w:val="zh-TW" w:eastAsia="zh-TW"/>
        </w:rPr>
        <w:t>正常过程</w:t>
      </w:r>
      <w:r>
        <w:rPr>
          <w:rtl w:val="0"/>
          <w:lang w:val="en-US"/>
        </w:rPr>
        <w:t>1</w:t>
      </w:r>
    </w:p>
    <w:p>
      <w:pPr>
        <w:pStyle w:val="标准正文"/>
        <w:numPr>
          <w:ilvl w:val="1"/>
          <w:numId w:val="45"/>
        </w:numPr>
        <w:rPr>
          <w:lang w:val="zh-TW" w:eastAsia="zh-TW"/>
        </w:rPr>
      </w:pPr>
      <w:r>
        <w:rPr>
          <w:rFonts w:ascii="宋体" w:cs="宋体" w:hAnsi="宋体" w:eastAsia="宋体"/>
          <w:rtl w:val="0"/>
          <w:lang w:val="zh-TW" w:eastAsia="zh-TW"/>
        </w:rPr>
        <w:t>登陆门户，进入</w:t>
      </w:r>
      <w:r>
        <w:rPr>
          <w:rtl w:val="0"/>
          <w:lang w:val="en-US"/>
        </w:rPr>
        <w:t>dash board</w:t>
      </w:r>
      <w:r>
        <w:rPr>
          <w:rFonts w:ascii="宋体" w:cs="宋体" w:hAnsi="宋体" w:eastAsia="宋体"/>
          <w:rtl w:val="0"/>
          <w:lang w:val="zh-TW" w:eastAsia="zh-TW"/>
        </w:rPr>
        <w:t>配置页面</w:t>
      </w:r>
    </w:p>
    <w:p>
      <w:pPr>
        <w:pStyle w:val="标准正文"/>
        <w:numPr>
          <w:ilvl w:val="1"/>
          <w:numId w:val="45"/>
        </w:numPr>
        <w:rPr>
          <w:lang w:val="zh-TW" w:eastAsia="zh-TW"/>
        </w:rPr>
      </w:pPr>
      <w:r>
        <w:rPr>
          <w:rFonts w:ascii="宋体" w:cs="宋体" w:hAnsi="宋体" w:eastAsia="宋体"/>
          <w:rtl w:val="0"/>
          <w:lang w:val="zh-TW" w:eastAsia="zh-TW"/>
        </w:rPr>
        <w:t>修改</w:t>
      </w:r>
      <w:r>
        <w:rPr>
          <w:rFonts w:ascii="Arial Unicode MS" w:cs="Arial Unicode MS" w:hAnsi="Arial Unicode MS" w:eastAsia="Arial Unicode MS" w:hint="eastAsia"/>
          <w:b w:val="0"/>
          <w:bCs w:val="0"/>
          <w:i w:val="0"/>
          <w:iCs w:val="0"/>
          <w:rtl w:val="0"/>
          <w:lang w:val="zh-CN" w:eastAsia="zh-CN"/>
        </w:rPr>
        <w:t>各辖区的展示的横纵坐标和颜色阀值</w:t>
      </w:r>
    </w:p>
    <w:p>
      <w:pPr>
        <w:pStyle w:val="标准正文"/>
        <w:numPr>
          <w:ilvl w:val="1"/>
          <w:numId w:val="45"/>
        </w:numPr>
        <w:rPr>
          <w:lang w:val="zh-TW" w:eastAsia="zh-TW"/>
        </w:rPr>
      </w:pPr>
      <w:r>
        <w:rPr>
          <w:rFonts w:ascii="宋体" w:cs="宋体" w:hAnsi="宋体" w:eastAsia="宋体"/>
          <w:rtl w:val="0"/>
          <w:lang w:val="zh-TW" w:eastAsia="zh-TW"/>
        </w:rPr>
        <w:t>点击保存</w:t>
      </w:r>
    </w:p>
    <w:p>
      <w:pPr>
        <w:pStyle w:val="标准正文"/>
        <w:numPr>
          <w:ilvl w:val="1"/>
          <w:numId w:val="45"/>
        </w:numPr>
        <w:rPr>
          <w:lang w:val="zh-TW" w:eastAsia="zh-TW"/>
        </w:rPr>
      </w:pPr>
      <w:r>
        <w:rPr>
          <w:rFonts w:ascii="宋体" w:cs="宋体" w:hAnsi="宋体" w:eastAsia="宋体"/>
          <w:rtl w:val="0"/>
          <w:lang w:val="zh-TW" w:eastAsia="zh-TW"/>
        </w:rPr>
        <w:t>大屏上</w:t>
      </w:r>
      <w:r>
        <w:rPr>
          <w:rFonts w:ascii="Arial Unicode MS" w:cs="Arial Unicode MS" w:hAnsi="Arial Unicode MS" w:eastAsia="Arial Unicode MS" w:hint="eastAsia"/>
          <w:b w:val="0"/>
          <w:bCs w:val="0"/>
          <w:i w:val="0"/>
          <w:iCs w:val="0"/>
          <w:rtl w:val="0"/>
          <w:lang w:val="zh-CN" w:eastAsia="zh-CN"/>
        </w:rPr>
        <w:t>地图展示区域根据配置作出改变，根据阀值改动光柱颜色</w:t>
      </w:r>
    </w:p>
    <w:p>
      <w:pPr>
        <w:pStyle w:val="标题4"/>
        <w:numPr>
          <w:ilvl w:val="3"/>
          <w:numId w:val="46"/>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343275" cy="4990466"/>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8">
                      <a:extLst/>
                    </a:blip>
                    <a:stretch>
                      <a:fillRect/>
                    </a:stretch>
                  </pic:blipFill>
                  <pic:spPr>
                    <a:xfrm>
                      <a:off x="0" y="0"/>
                      <a:ext cx="3343275" cy="4990466"/>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numPr>
          <w:ilvl w:val="0"/>
          <w:numId w:val="48"/>
        </w:numPr>
        <w:rPr>
          <w:rFonts w:ascii="宋体" w:cs="宋体" w:hAnsi="宋体" w:eastAsia="宋体"/>
          <w:lang w:val="zh-TW" w:eastAsia="zh-TW"/>
        </w:rPr>
      </w:pPr>
      <w:r>
        <w:rPr>
          <w:rFonts w:ascii="宋体" w:cs="宋体" w:hAnsi="宋体" w:eastAsia="宋体"/>
          <w:rtl w:val="0"/>
          <w:lang w:val="zh-CN" w:eastAsia="zh-CN"/>
        </w:rPr>
        <w:t>辖区阀值和定位修改</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http://&lt;ip&gt;:&lt;port&gt;/ctm03tdashboard/cross/region/mapping/detail/modify</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753"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171284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ng"/>
                          <pic:cNvPicPr>
                            <a:picLocks noChangeAspect="1"/>
                          </pic:cNvPicPr>
                        </pic:nvPicPr>
                        <pic:blipFill>
                          <a:blip r:embed="rId9">
                            <a:extLst/>
                          </a:blip>
                          <a:stretch>
                            <a:fillRect/>
                          </a:stretch>
                        </pic:blipFill>
                        <pic:spPr>
                          <a:xfrm>
                            <a:off x="0" y="0"/>
                            <a:ext cx="5642007" cy="1712849"/>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2195"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drawing>
                <wp:inline distT="0" distB="0" distL="0" distR="0">
                  <wp:extent cx="4457700" cy="13589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0">
                            <a:extLst/>
                          </a:blip>
                          <a:stretch>
                            <a:fillRect/>
                          </a:stretch>
                        </pic:blipFill>
                        <pic:spPr>
                          <a:xfrm>
                            <a:off x="0" y="0"/>
                            <a:ext cx="4457700" cy="1358900"/>
                          </a:xfrm>
                          <a:prstGeom prst="rect">
                            <a:avLst/>
                          </a:prstGeom>
                          <a:ln w="12700" cap="flat">
                            <a:noFill/>
                            <a:miter lim="400000"/>
                          </a:ln>
                          <a:effectLst/>
                        </pic:spPr>
                      </pic:pic>
                    </a:graphicData>
                  </a:graphic>
                </wp:inline>
              </w:drawing>
            </w:r>
          </w:p>
        </w:tc>
      </w:tr>
    </w:tbl>
    <w:p>
      <w:pPr>
        <w:pStyle w:val="标准正文"/>
        <w:numPr>
          <w:ilvl w:val="0"/>
          <w:numId w:val="49"/>
        </w:numPr>
        <w:spacing w:line="240" w:lineRule="auto"/>
        <w:jc w:val="center"/>
        <w:rPr>
          <w:lang w:val="zh-TW" w:eastAsia="zh-TW"/>
        </w:rPr>
      </w:pPr>
    </w:p>
    <w:p>
      <w:pPr>
        <w:pStyle w:val="标准正文"/>
      </w:pPr>
      <w:r>
        <w:rPr>
          <w:rtl w:val="0"/>
          <w:lang w:val="en-US"/>
        </w:rPr>
        <w:t xml:space="preserve">2. </w:t>
      </w:r>
      <w:r>
        <w:rPr>
          <w:rFonts w:ascii="宋体" w:cs="宋体" w:hAnsi="宋体" w:eastAsia="宋体"/>
          <w:rtl w:val="0"/>
          <w:lang w:val="zh-CN" w:eastAsia="zh-CN"/>
        </w:rPr>
        <w:t>辖区</w:t>
      </w:r>
      <w:r>
        <w:rPr>
          <w:rFonts w:ascii="Arial Unicode MS" w:cs="Arial Unicode MS" w:hAnsi="Arial Unicode MS" w:eastAsia="Arial Unicode MS" w:hint="eastAsia"/>
          <w:b w:val="0"/>
          <w:bCs w:val="0"/>
          <w:i w:val="0"/>
          <w:iCs w:val="0"/>
          <w:rtl w:val="0"/>
          <w:lang w:val="zh-CN" w:eastAsia="zh-CN"/>
        </w:rPr>
        <w:t>配置查询接口</w:t>
      </w:r>
    </w:p>
    <w:tbl>
      <w:tblPr>
        <w:tblW w:w="90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64"/>
        <w:gridCol w:w="6991"/>
      </w:tblGrid>
      <w:tr>
        <w:tblPrEx>
          <w:shd w:val="clear" w:color="auto" w:fill="ced7e7"/>
        </w:tblPrEx>
        <w:trPr>
          <w:trHeight w:val="300" w:hRule="atLeast"/>
        </w:trPr>
        <w:tc>
          <w:tcPr>
            <w:tcW w:type="dxa" w:w="2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6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http://&lt;ip&gt;:&lt;port&gt;/ctm03tdashboard/cross/region/mapping/list/query</w:t>
            </w:r>
          </w:p>
        </w:tc>
      </w:tr>
      <w:tr>
        <w:tblPrEx>
          <w:shd w:val="clear" w:color="auto" w:fill="ced7e7"/>
        </w:tblPrEx>
        <w:trPr>
          <w:trHeight w:val="300" w:hRule="atLeast"/>
        </w:trPr>
        <w:tc>
          <w:tcPr>
            <w:tcW w:type="dxa" w:w="2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6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05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05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05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3983" w:hRule="atLeast"/>
        </w:trPr>
        <w:tc>
          <w:tcPr>
            <w:tcW w:type="dxa" w:w="905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默认"/>
              <w:bidi w:val="0"/>
            </w:pPr>
            <w:r>
              <w:drawing>
                <wp:inline distT="0" distB="0" distL="0" distR="0">
                  <wp:extent cx="5641849" cy="249291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1">
                            <a:extLst/>
                          </a:blip>
                          <a:stretch>
                            <a:fillRect/>
                          </a:stretch>
                        </pic:blipFill>
                        <pic:spPr>
                          <a:xfrm>
                            <a:off x="0" y="0"/>
                            <a:ext cx="5641849" cy="2492910"/>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50"/>
        </w:numPr>
        <w:rPr>
          <w:lang w:val="zh-TW" w:eastAsia="zh-TW"/>
        </w:rPr>
      </w:pPr>
      <w:r>
        <w:rPr>
          <w:rFonts w:ascii="宋体" w:cs="宋体" w:hAnsi="宋体" w:eastAsia="宋体"/>
          <w:rtl w:val="0"/>
          <w:lang w:val="zh-TW" w:eastAsia="zh-TW"/>
        </w:rPr>
        <w:t>异常处理</w:t>
      </w:r>
    </w:p>
    <w:p>
      <w:pPr>
        <w:pStyle w:val="标准正文"/>
        <w:numPr>
          <w:ilvl w:val="0"/>
          <w:numId w:val="52"/>
        </w:numPr>
        <w:rPr>
          <w:lang w:val="zh-TW" w:eastAsia="zh-TW"/>
        </w:rPr>
      </w:pPr>
      <w:r>
        <w:rPr>
          <w:rFonts w:ascii="宋体" w:cs="宋体" w:hAnsi="宋体" w:eastAsia="宋体"/>
          <w:rtl w:val="0"/>
          <w:lang w:val="zh-TW" w:eastAsia="zh-TW"/>
        </w:rPr>
        <w:t>保存失败</w:t>
      </w:r>
    </w:p>
    <w:p>
      <w:pPr>
        <w:pStyle w:val="标准正文"/>
        <w:numPr>
          <w:ilvl w:val="1"/>
          <w:numId w:val="52"/>
        </w:numPr>
        <w:jc w:val="left"/>
        <w:rPr>
          <w:lang w:val="zh-TW" w:eastAsia="zh-TW"/>
        </w:rPr>
      </w:pPr>
      <w:r>
        <w:rPr>
          <w:rFonts w:ascii="宋体" w:cs="宋体" w:hAnsi="宋体" w:eastAsia="宋体"/>
          <w:rtl w:val="0"/>
          <w:lang w:val="zh-TW" w:eastAsia="zh-TW"/>
        </w:rPr>
        <w:t>根据错误码弹窗提示</w:t>
      </w:r>
    </w:p>
    <w:p>
      <w:pPr>
        <w:pStyle w:val="标准正文"/>
        <w:jc w:val="left"/>
      </w:pPr>
      <w:r>
        <w:rPr>
          <w:rtl w:val="0"/>
          <w:lang w:val="en-US"/>
        </w:rPr>
        <w:t xml:space="preserve">2. </w:t>
      </w:r>
      <w:r>
        <w:rPr>
          <w:rFonts w:ascii="宋体" w:cs="宋体" w:hAnsi="宋体" w:eastAsia="宋体"/>
          <w:rtl w:val="0"/>
          <w:lang w:val="zh-TW" w:eastAsia="zh-TW"/>
        </w:rPr>
        <w:t>配置页面无法正常显示</w:t>
      </w:r>
    </w:p>
    <w:p>
      <w:pPr>
        <w:pStyle w:val="标准正文"/>
        <w:numPr>
          <w:ilvl w:val="1"/>
          <w:numId w:val="52"/>
        </w:numPr>
        <w:jc w:val="left"/>
        <w:rPr>
          <w:lang w:val="zh-TW" w:eastAsia="zh-TW"/>
        </w:rPr>
      </w:pPr>
      <w:r>
        <w:rPr>
          <w:rFonts w:ascii="宋体" w:cs="宋体" w:hAnsi="宋体" w:eastAsia="宋体"/>
          <w:rtl w:val="0"/>
          <w:lang w:val="zh-TW" w:eastAsia="zh-TW"/>
        </w:rPr>
        <w:t>根据错误码进行提示</w:t>
      </w:r>
    </w:p>
    <w:p>
      <w:pPr>
        <w:pStyle w:val="标题 3,heading 3 + Indent: Left 0.25 in,heading 3 + Indent: Left 0.25 in Char,Underrubrik2,H3,heading 3 + Indent: 1.1.1Left 0.25 in,h3,sub-sub,31,sub-sub1,32,sub-sub2,311,sub-sub11,no break,Level 3 Head,Heading 3 - old,sect1.2.3,heading 3,h31,h"/>
        <w:numPr>
          <w:ilvl w:val="2"/>
          <w:numId w:val="53"/>
        </w:numPr>
      </w:pPr>
      <w:bookmarkStart w:name="_Toc8" w:id="8"/>
      <w:r>
        <w:rPr>
          <w:rtl w:val="0"/>
          <w:lang w:val="en-US"/>
        </w:rPr>
        <w:t>PD-001-004</w:t>
      </w:r>
      <w:r>
        <w:rPr>
          <w:rFonts w:ascii="宋体" w:cs="宋体" w:hAnsi="宋体" w:eastAsia="宋体"/>
          <w:rtl w:val="0"/>
          <w:lang w:val="zh-TW" w:eastAsia="zh-TW"/>
        </w:rPr>
        <w:t>实时展示今日过车各车辆类型排名</w:t>
      </w:r>
      <w:bookmarkEnd w:id="8"/>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根据配置的车辆类型将今日过车数量以车辆类型分类并按由多到少展示在大屏上</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55"/>
        </w:numPr>
        <w:rPr>
          <w:lang w:val="zh-TW" w:eastAsia="zh-TW"/>
        </w:rPr>
      </w:pPr>
      <w:r>
        <w:rPr>
          <w:rFonts w:ascii="宋体" w:cs="宋体" w:hAnsi="宋体" w:eastAsia="宋体"/>
          <w:rtl w:val="0"/>
          <w:lang w:val="zh-TW" w:eastAsia="zh-TW"/>
        </w:rPr>
        <w:t>正常过程</w:t>
      </w:r>
    </w:p>
    <w:p>
      <w:pPr>
        <w:pStyle w:val="标准正文"/>
        <w:numPr>
          <w:ilvl w:val="1"/>
          <w:numId w:val="55"/>
        </w:numPr>
        <w:rPr>
          <w:lang w:val="zh-TW" w:eastAsia="zh-TW"/>
        </w:rPr>
      </w:pPr>
      <w:r>
        <w:rPr>
          <w:rFonts w:ascii="宋体" w:cs="宋体" w:hAnsi="宋体" w:eastAsia="宋体"/>
          <w:rtl w:val="0"/>
          <w:lang w:val="zh-TW" w:eastAsia="zh-TW"/>
        </w:rPr>
        <w:t>用户登陆平台，进入看板界面</w:t>
      </w:r>
    </w:p>
    <w:p>
      <w:pPr>
        <w:pStyle w:val="标准正文"/>
        <w:numPr>
          <w:ilvl w:val="1"/>
          <w:numId w:val="55"/>
        </w:numPr>
        <w:rPr>
          <w:lang w:val="zh-TW" w:eastAsia="zh-TW"/>
        </w:rPr>
      </w:pPr>
      <w:r>
        <w:rPr>
          <w:rFonts w:ascii="宋体" w:cs="宋体" w:hAnsi="宋体" w:eastAsia="宋体"/>
          <w:rtl w:val="0"/>
          <w:lang w:val="zh-TW" w:eastAsia="zh-TW"/>
        </w:rPr>
        <w:t>在看板的左侧车辆类型部分中展示以今日过车各车辆类型由多到少排名，最多</w:t>
      </w:r>
      <w:r>
        <w:rPr>
          <w:rtl w:val="0"/>
          <w:lang w:val="en-US"/>
        </w:rPr>
        <w:t>8</w:t>
      </w:r>
      <w:r>
        <w:rPr>
          <w:rFonts w:ascii="宋体" w:cs="宋体" w:hAnsi="宋体" w:eastAsia="宋体"/>
          <w:rtl w:val="0"/>
          <w:lang w:val="zh-TW" w:eastAsia="zh-TW"/>
        </w:rPr>
        <w:t>种车辆类型</w:t>
      </w:r>
    </w:p>
    <w:p>
      <w:pPr>
        <w:pStyle w:val="标准正文"/>
        <w:numPr>
          <w:ilvl w:val="1"/>
          <w:numId w:val="55"/>
        </w:numPr>
        <w:rPr>
          <w:lang w:val="zh-TW" w:eastAsia="zh-TW"/>
        </w:rPr>
      </w:pPr>
      <w:r>
        <w:rPr>
          <w:rFonts w:ascii="宋体" w:cs="宋体" w:hAnsi="宋体" w:eastAsia="宋体"/>
          <w:rtl w:val="0"/>
          <w:lang w:val="zh-TW" w:eastAsia="zh-TW"/>
        </w:rPr>
        <w:t>若有后台数据推送过来，则会实时更新排行</w:t>
      </w:r>
    </w:p>
    <w:p>
      <w:pPr>
        <w:pStyle w:val="标题4"/>
        <w:numPr>
          <w:ilvl w:val="3"/>
          <w:numId w:val="56"/>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943350" cy="46482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a:picLocks noChangeAspect="1"/>
                    </pic:cNvPicPr>
                  </pic:nvPicPr>
                  <pic:blipFill>
                    <a:blip r:embed="rId12">
                      <a:extLst/>
                    </a:blip>
                    <a:stretch>
                      <a:fillRect/>
                    </a:stretch>
                  </pic:blipFill>
                  <pic:spPr>
                    <a:xfrm>
                      <a:off x="0" y="0"/>
                      <a:ext cx="3943350"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按车辆类型统计今日过车数据</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ws://&lt;ip&gt;:&lt;port&gt;/ctm03tdashboard/vehicle/type/statistics</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2803"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174486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ng"/>
                          <pic:cNvPicPr>
                            <a:picLocks noChangeAspect="1"/>
                          </pic:cNvPicPr>
                        </pic:nvPicPr>
                        <pic:blipFill>
                          <a:blip r:embed="rId13">
                            <a:extLst/>
                          </a:blip>
                          <a:stretch>
                            <a:fillRect/>
                          </a:stretch>
                        </pic:blipFill>
                        <pic:spPr>
                          <a:xfrm>
                            <a:off x="0" y="0"/>
                            <a:ext cx="5642007" cy="1744860"/>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57"/>
        </w:numPr>
        <w:rPr>
          <w:lang w:val="zh-TW" w:eastAsia="zh-TW"/>
        </w:rPr>
      </w:pPr>
      <w:r>
        <w:rPr>
          <w:rFonts w:ascii="宋体" w:cs="宋体" w:hAnsi="宋体" w:eastAsia="宋体"/>
          <w:rtl w:val="0"/>
          <w:lang w:val="zh-TW" w:eastAsia="zh-TW"/>
        </w:rPr>
        <w:t>异常处理</w:t>
      </w:r>
    </w:p>
    <w:p>
      <w:pPr>
        <w:pStyle w:val="标准正文"/>
      </w:pPr>
      <w:r>
        <w:rPr>
          <w:rtl w:val="0"/>
          <w:lang w:val="en-US"/>
        </w:rPr>
        <w:t xml:space="preserve">1. </w:t>
      </w:r>
      <w:r>
        <w:rPr>
          <w:rFonts w:ascii="宋体" w:cs="宋体" w:hAnsi="宋体" w:eastAsia="宋体"/>
          <w:rtl w:val="0"/>
          <w:lang w:val="zh-TW" w:eastAsia="zh-TW"/>
        </w:rPr>
        <w:t>获取今日过车数量最多的</w:t>
      </w:r>
      <w:r>
        <w:rPr>
          <w:rtl w:val="0"/>
          <w:lang w:val="en-US"/>
        </w:rPr>
        <w:t>8</w:t>
      </w:r>
      <w:r>
        <w:rPr>
          <w:rFonts w:ascii="宋体" w:cs="宋体" w:hAnsi="宋体" w:eastAsia="宋体"/>
          <w:rtl w:val="0"/>
          <w:lang w:val="zh-TW" w:eastAsia="zh-TW"/>
        </w:rPr>
        <w:t>种车辆类型及其过车数量失败</w:t>
      </w:r>
    </w:p>
    <w:p>
      <w:pPr>
        <w:pStyle w:val="标准正文"/>
        <w:ind w:left="420" w:firstLine="420"/>
      </w:pPr>
      <w:r>
        <w:rPr>
          <w:rtl w:val="0"/>
          <w:lang w:val="en-US"/>
        </w:rPr>
        <w:t xml:space="preserve">a) </w:t>
      </w:r>
      <w:r>
        <w:rPr>
          <w:rFonts w:ascii="宋体" w:cs="宋体" w:hAnsi="宋体" w:eastAsia="宋体"/>
          <w:rtl w:val="0"/>
          <w:lang w:val="zh-TW" w:eastAsia="zh-TW"/>
        </w:rPr>
        <w:t>显示默认图片且进行相应提示</w:t>
      </w:r>
    </w:p>
    <w:p>
      <w:pPr>
        <w:pStyle w:val="标准正文"/>
      </w:pPr>
      <w:r>
        <w:rPr>
          <w:rtl w:val="0"/>
          <w:lang w:val="en-US"/>
        </w:rPr>
        <w:t xml:space="preserve">2. </w:t>
      </w:r>
      <w:r>
        <w:rPr>
          <w:rFonts w:ascii="宋体" w:cs="宋体" w:hAnsi="宋体" w:eastAsia="宋体"/>
          <w:rtl w:val="0"/>
          <w:lang w:val="zh-TW" w:eastAsia="zh-TW"/>
        </w:rPr>
        <w:t>组件页面加载异常</w:t>
      </w:r>
    </w:p>
    <w:p>
      <w:pPr>
        <w:pStyle w:val="标准正文"/>
      </w:pPr>
      <w:r>
        <w:rPr>
          <w:rtl w:val="0"/>
          <w:lang w:val="en-US"/>
        </w:rPr>
        <w:tab/>
        <w:t xml:space="preserve">a) </w:t>
      </w:r>
      <w:r>
        <w:rPr>
          <w:rFonts w:ascii="宋体" w:cs="宋体" w:hAnsi="宋体" w:eastAsia="宋体"/>
          <w:rtl w:val="0"/>
          <w:lang w:val="zh-TW" w:eastAsia="zh-TW"/>
        </w:rPr>
        <w:t>显示默认图片或进行相应提示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58"/>
        </w:numPr>
      </w:pPr>
      <w:bookmarkStart w:name="_Toc9" w:id="9"/>
      <w:r>
        <w:rPr>
          <w:rtl w:val="0"/>
          <w:lang w:val="en-US"/>
        </w:rPr>
        <w:t>PD-001-005</w:t>
      </w:r>
      <w:r>
        <w:rPr>
          <w:rFonts w:ascii="宋体" w:cs="宋体" w:hAnsi="宋体" w:eastAsia="宋体"/>
          <w:rtl w:val="0"/>
          <w:lang w:val="zh-TW" w:eastAsia="zh-TW"/>
        </w:rPr>
        <w:t>配置今日过车各车辆类型排名图中的需要参与排名的车辆类型</w:t>
      </w:r>
      <w:bookmarkEnd w:id="9"/>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平台支持修改今日过车各车辆类型排名中的车辆类型配置。</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60"/>
        </w:numPr>
        <w:rPr>
          <w:lang w:val="zh-TW" w:eastAsia="zh-TW"/>
        </w:rPr>
      </w:pPr>
      <w:r>
        <w:rPr>
          <w:rFonts w:ascii="宋体" w:cs="宋体" w:hAnsi="宋体" w:eastAsia="宋体"/>
          <w:rtl w:val="0"/>
          <w:lang w:val="zh-TW" w:eastAsia="zh-TW"/>
        </w:rPr>
        <w:t>正常过程</w:t>
      </w:r>
      <w:r>
        <w:rPr>
          <w:rtl w:val="0"/>
          <w:lang w:val="en-US"/>
        </w:rPr>
        <w:t>1</w:t>
      </w:r>
    </w:p>
    <w:p>
      <w:pPr>
        <w:pStyle w:val="标准正文"/>
        <w:numPr>
          <w:ilvl w:val="1"/>
          <w:numId w:val="60"/>
        </w:numPr>
        <w:rPr>
          <w:lang w:val="zh-TW" w:eastAsia="zh-TW"/>
        </w:rPr>
      </w:pPr>
      <w:r>
        <w:rPr>
          <w:rFonts w:ascii="宋体" w:cs="宋体" w:hAnsi="宋体" w:eastAsia="宋体"/>
          <w:rtl w:val="0"/>
          <w:lang w:val="zh-TW" w:eastAsia="zh-TW"/>
        </w:rPr>
        <w:t>登陆门户，进入</w:t>
      </w:r>
      <w:r>
        <w:rPr>
          <w:rtl w:val="0"/>
          <w:lang w:val="en-US"/>
        </w:rPr>
        <w:t>dash board</w:t>
      </w:r>
      <w:r>
        <w:rPr>
          <w:rFonts w:ascii="宋体" w:cs="宋体" w:hAnsi="宋体" w:eastAsia="宋体"/>
          <w:rtl w:val="0"/>
          <w:lang w:val="zh-TW" w:eastAsia="zh-TW"/>
        </w:rPr>
        <w:t>配置页面</w:t>
      </w:r>
    </w:p>
    <w:p>
      <w:pPr>
        <w:pStyle w:val="标准正文"/>
        <w:numPr>
          <w:ilvl w:val="1"/>
          <w:numId w:val="60"/>
        </w:numPr>
        <w:rPr>
          <w:lang w:val="zh-TW" w:eastAsia="zh-TW"/>
        </w:rPr>
      </w:pPr>
      <w:r>
        <w:rPr>
          <w:rFonts w:ascii="宋体" w:cs="宋体" w:hAnsi="宋体" w:eastAsia="宋体"/>
          <w:rtl w:val="0"/>
          <w:lang w:val="zh-TW" w:eastAsia="zh-TW"/>
        </w:rPr>
        <w:t>选择车辆类型（最多</w:t>
      </w:r>
      <w:r>
        <w:rPr>
          <w:rtl w:val="0"/>
          <w:lang w:val="en-US"/>
        </w:rPr>
        <w:t>8</w:t>
      </w:r>
      <w:r>
        <w:rPr>
          <w:rFonts w:ascii="宋体" w:cs="宋体" w:hAnsi="宋体" w:eastAsia="宋体"/>
          <w:rtl w:val="0"/>
          <w:lang w:val="zh-TW" w:eastAsia="zh-TW"/>
        </w:rPr>
        <w:t>种）</w:t>
      </w:r>
    </w:p>
    <w:p>
      <w:pPr>
        <w:pStyle w:val="标准正文"/>
        <w:numPr>
          <w:ilvl w:val="1"/>
          <w:numId w:val="60"/>
        </w:numPr>
        <w:rPr>
          <w:lang w:val="zh-TW" w:eastAsia="zh-TW"/>
        </w:rPr>
      </w:pPr>
      <w:r>
        <w:rPr>
          <w:rFonts w:ascii="宋体" w:cs="宋体" w:hAnsi="宋体" w:eastAsia="宋体"/>
          <w:rtl w:val="0"/>
          <w:lang w:val="zh-TW" w:eastAsia="zh-TW"/>
        </w:rPr>
        <w:t>点击保存</w:t>
      </w:r>
    </w:p>
    <w:p>
      <w:pPr>
        <w:pStyle w:val="标准正文"/>
        <w:numPr>
          <w:ilvl w:val="1"/>
          <w:numId w:val="60"/>
        </w:numPr>
        <w:rPr>
          <w:lang w:val="zh-TW" w:eastAsia="zh-TW"/>
        </w:rPr>
      </w:pPr>
      <w:r>
        <w:rPr>
          <w:rFonts w:ascii="宋体" w:cs="宋体" w:hAnsi="宋体" w:eastAsia="宋体"/>
          <w:rtl w:val="0"/>
          <w:lang w:val="zh-TW" w:eastAsia="zh-TW"/>
        </w:rPr>
        <w:t>大屏上车辆类型报表根据配置做出对应变化</w:t>
      </w:r>
    </w:p>
    <w:p>
      <w:pPr>
        <w:pStyle w:val="标题4"/>
        <w:numPr>
          <w:ilvl w:val="3"/>
          <w:numId w:val="61"/>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780791" cy="55245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ng"/>
                    <pic:cNvPicPr>
                      <a:picLocks noChangeAspect="1"/>
                    </pic:cNvPicPr>
                  </pic:nvPicPr>
                  <pic:blipFill>
                    <a:blip r:embed="rId14">
                      <a:extLst/>
                    </a:blip>
                    <a:stretch>
                      <a:fillRect/>
                    </a:stretch>
                  </pic:blipFill>
                  <pic:spPr>
                    <a:xfrm>
                      <a:off x="0" y="0"/>
                      <a:ext cx="3780791" cy="55245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numPr>
          <w:ilvl w:val="0"/>
          <w:numId w:val="63"/>
        </w:numPr>
        <w:rPr>
          <w:lang w:val="zh-TW" w:eastAsia="zh-TW"/>
        </w:rPr>
      </w:pPr>
      <w:r>
        <w:rPr>
          <w:rFonts w:ascii="宋体" w:cs="宋体" w:hAnsi="宋体" w:eastAsia="宋体"/>
          <w:rtl w:val="0"/>
          <w:lang w:val="zh-TW" w:eastAsia="zh-TW"/>
        </w:rPr>
        <w:t>今日过车车辆类型配置查询接口</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http://&lt;ip&gt;:&lt;port&gt;/ctm03tdashboard/vehicle/type/config/query</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5673"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356709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ng"/>
                          <pic:cNvPicPr>
                            <a:picLocks noChangeAspect="1"/>
                          </pic:cNvPicPr>
                        </pic:nvPicPr>
                        <pic:blipFill>
                          <a:blip r:embed="rId15">
                            <a:extLst/>
                          </a:blip>
                          <a:stretch>
                            <a:fillRect/>
                          </a:stretch>
                        </pic:blipFill>
                        <pic:spPr>
                          <a:xfrm>
                            <a:off x="0" y="0"/>
                            <a:ext cx="5642007" cy="3567091"/>
                          </a:xfrm>
                          <a:prstGeom prst="rect">
                            <a:avLst/>
                          </a:prstGeom>
                          <a:ln w="12700" cap="flat">
                            <a:noFill/>
                            <a:miter lim="400000"/>
                          </a:ln>
                          <a:effectLst/>
                        </pic:spPr>
                      </pic:pic>
                    </a:graphicData>
                  </a:graphic>
                </wp:inline>
              </w:drawing>
            </w:r>
          </w:p>
        </w:tc>
      </w:tr>
    </w:tbl>
    <w:p>
      <w:pPr>
        <w:pStyle w:val="标准正文"/>
        <w:numPr>
          <w:ilvl w:val="0"/>
          <w:numId w:val="64"/>
        </w:numPr>
        <w:spacing w:line="240" w:lineRule="auto"/>
        <w:jc w:val="center"/>
        <w:rPr>
          <w:lang w:val="zh-TW" w:eastAsia="zh-TW"/>
        </w:rPr>
      </w:pPr>
    </w:p>
    <w:p>
      <w:pPr>
        <w:pStyle w:val="标准正文"/>
        <w:numPr>
          <w:ilvl w:val="0"/>
          <w:numId w:val="65"/>
        </w:numPr>
        <w:rPr>
          <w:lang w:val="zh-TW" w:eastAsia="zh-TW"/>
        </w:rPr>
      </w:pPr>
      <w:r>
        <w:rPr>
          <w:rFonts w:ascii="宋体" w:cs="宋体" w:hAnsi="宋体" w:eastAsia="宋体"/>
          <w:rtl w:val="0"/>
          <w:lang w:val="zh-TW" w:eastAsia="zh-TW"/>
        </w:rPr>
        <w:t>今日过车车辆类型配置修改接口</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1"/>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http://&lt;ip&gt;:&lt;port&gt;/ctm03tdashboard/vehicle/type/config/modify</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465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291828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ng"/>
                          <pic:cNvPicPr>
                            <a:picLocks noChangeAspect="1"/>
                          </pic:cNvPicPr>
                        </pic:nvPicPr>
                        <pic:blipFill>
                          <a:blip r:embed="rId16">
                            <a:extLst/>
                          </a:blip>
                          <a:stretch>
                            <a:fillRect/>
                          </a:stretch>
                        </pic:blipFill>
                        <pic:spPr>
                          <a:xfrm>
                            <a:off x="0" y="0"/>
                            <a:ext cx="5642008" cy="2918280"/>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913"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117985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ng"/>
                          <pic:cNvPicPr>
                            <a:picLocks noChangeAspect="1"/>
                          </pic:cNvPicPr>
                        </pic:nvPicPr>
                        <pic:blipFill>
                          <a:blip r:embed="rId17">
                            <a:extLst/>
                          </a:blip>
                          <a:stretch>
                            <a:fillRect/>
                          </a:stretch>
                        </pic:blipFill>
                        <pic:spPr>
                          <a:xfrm>
                            <a:off x="0" y="0"/>
                            <a:ext cx="5642008" cy="1179854"/>
                          </a:xfrm>
                          <a:prstGeom prst="rect">
                            <a:avLst/>
                          </a:prstGeom>
                          <a:ln w="12700" cap="flat">
                            <a:noFill/>
                            <a:miter lim="400000"/>
                          </a:ln>
                          <a:effectLst/>
                        </pic:spPr>
                      </pic:pic>
                    </a:graphicData>
                  </a:graphic>
                </wp:inline>
              </w:drawing>
            </w:r>
          </w:p>
        </w:tc>
      </w:tr>
    </w:tbl>
    <w:p>
      <w:pPr>
        <w:pStyle w:val="标准正文"/>
        <w:numPr>
          <w:ilvl w:val="0"/>
          <w:numId w:val="64"/>
        </w:numPr>
        <w:spacing w:line="240" w:lineRule="auto"/>
        <w:jc w:val="center"/>
        <w:rPr>
          <w:lang w:val="zh-TW" w:eastAsia="zh-TW"/>
        </w:rPr>
      </w:pPr>
    </w:p>
    <w:p>
      <w:pPr>
        <w:pStyle w:val="标题4"/>
        <w:numPr>
          <w:ilvl w:val="3"/>
          <w:numId w:val="66"/>
        </w:numPr>
        <w:rPr>
          <w:lang w:val="zh-TW" w:eastAsia="zh-TW"/>
        </w:rPr>
      </w:pPr>
      <w:r>
        <w:rPr>
          <w:rFonts w:ascii="宋体" w:cs="宋体" w:hAnsi="宋体" w:eastAsia="宋体"/>
          <w:rtl w:val="0"/>
          <w:lang w:val="zh-TW" w:eastAsia="zh-TW"/>
        </w:rPr>
        <w:t>异常处理</w:t>
      </w:r>
    </w:p>
    <w:p>
      <w:pPr>
        <w:pStyle w:val="标准正文"/>
        <w:numPr>
          <w:ilvl w:val="0"/>
          <w:numId w:val="68"/>
        </w:numPr>
        <w:rPr>
          <w:lang w:val="zh-TW" w:eastAsia="zh-TW"/>
        </w:rPr>
      </w:pPr>
      <w:r>
        <w:rPr>
          <w:rFonts w:ascii="宋体" w:cs="宋体" w:hAnsi="宋体" w:eastAsia="宋体"/>
          <w:rtl w:val="0"/>
          <w:lang w:val="zh-TW" w:eastAsia="zh-TW"/>
        </w:rPr>
        <w:t>保存失败</w:t>
      </w:r>
    </w:p>
    <w:p>
      <w:pPr>
        <w:pStyle w:val="标准正文"/>
        <w:numPr>
          <w:ilvl w:val="1"/>
          <w:numId w:val="68"/>
        </w:numPr>
        <w:jc w:val="left"/>
        <w:rPr>
          <w:lang w:val="zh-TW" w:eastAsia="zh-TW"/>
        </w:rPr>
      </w:pPr>
      <w:r>
        <w:rPr>
          <w:rFonts w:ascii="宋体" w:cs="宋体" w:hAnsi="宋体" w:eastAsia="宋体"/>
          <w:rtl w:val="0"/>
          <w:lang w:val="zh-TW" w:eastAsia="zh-TW"/>
        </w:rPr>
        <w:t>根据错误码弹窗提示</w:t>
      </w:r>
    </w:p>
    <w:p>
      <w:pPr>
        <w:pStyle w:val="标准正文"/>
        <w:ind w:left="420" w:firstLine="120"/>
        <w:jc w:val="left"/>
      </w:pPr>
      <w:r>
        <w:rPr>
          <w:rtl w:val="0"/>
          <w:lang w:val="en-US"/>
        </w:rPr>
        <w:t xml:space="preserve">2. </w:t>
      </w:r>
      <w:r>
        <w:rPr>
          <w:rFonts w:ascii="宋体" w:cs="宋体" w:hAnsi="宋体" w:eastAsia="宋体"/>
          <w:rtl w:val="0"/>
          <w:lang w:val="zh-TW" w:eastAsia="zh-TW"/>
        </w:rPr>
        <w:t>配置页面无法正常显示</w:t>
      </w:r>
    </w:p>
    <w:p>
      <w:pPr>
        <w:pStyle w:val="标准正文"/>
        <w:ind w:firstLine="0"/>
        <w:jc w:val="left"/>
      </w:pPr>
      <w:r>
        <w:rPr>
          <w:rtl w:val="0"/>
          <w:lang w:val="en-US"/>
        </w:rPr>
        <w:tab/>
        <w:t xml:space="preserve"> </w:t>
        <w:tab/>
        <w:t xml:space="preserve">a) </w:t>
      </w:r>
      <w:r>
        <w:rPr>
          <w:rFonts w:ascii="宋体" w:cs="宋体" w:hAnsi="宋体" w:eastAsia="宋体"/>
          <w:rtl w:val="0"/>
          <w:lang w:val="zh-TW" w:eastAsia="zh-TW"/>
        </w:rPr>
        <w:t>根据错误码进行提示</w:t>
      </w:r>
    </w:p>
    <w:p>
      <w:pPr>
        <w:pStyle w:val="标题 3,heading 3 + Indent: Left 0.25 in,heading 3 + Indent: Left 0.25 in Char,Underrubrik2,H3,heading 3 + Indent: 1.1.1Left 0.25 in,h3,sub-sub,31,sub-sub1,32,sub-sub2,311,sub-sub11,no break,Level 3 Head,Heading 3 - old,sect1.2.3,heading 3,h31,h"/>
        <w:numPr>
          <w:ilvl w:val="2"/>
          <w:numId w:val="69"/>
        </w:numPr>
      </w:pPr>
      <w:bookmarkStart w:name="_Toc10" w:id="10"/>
      <w:r>
        <w:rPr>
          <w:rtl w:val="0"/>
          <w:lang w:val="en-US"/>
        </w:rPr>
        <w:t>PD-001-006</w:t>
      </w:r>
      <w:r>
        <w:rPr>
          <w:rFonts w:ascii="宋体" w:cs="宋体" w:hAnsi="宋体" w:eastAsia="宋体"/>
          <w:rtl w:val="0"/>
          <w:lang w:val="zh-TW" w:eastAsia="zh-TW"/>
        </w:rPr>
        <w:t>柱状图实时展示今日车辆不同区域布控警告数量</w:t>
      </w:r>
      <w:bookmarkEnd w:id="10"/>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在大屏中车辆布控报警数量统计部分实时今日车辆布控告警数量柱状图。</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71"/>
        </w:numPr>
        <w:rPr>
          <w:lang w:val="zh-TW" w:eastAsia="zh-TW"/>
        </w:rPr>
      </w:pPr>
      <w:r>
        <w:rPr>
          <w:rFonts w:ascii="宋体" w:cs="宋体" w:hAnsi="宋体" w:eastAsia="宋体"/>
          <w:rtl w:val="0"/>
          <w:lang w:val="zh-TW" w:eastAsia="zh-TW"/>
        </w:rPr>
        <w:t>正常过程</w:t>
      </w:r>
    </w:p>
    <w:p>
      <w:pPr>
        <w:pStyle w:val="标准正文"/>
        <w:numPr>
          <w:ilvl w:val="1"/>
          <w:numId w:val="71"/>
        </w:numPr>
        <w:rPr>
          <w:lang w:val="zh-TW" w:eastAsia="zh-TW"/>
        </w:rPr>
      </w:pPr>
      <w:r>
        <w:rPr>
          <w:rFonts w:ascii="宋体" w:cs="宋体" w:hAnsi="宋体" w:eastAsia="宋体"/>
          <w:rtl w:val="0"/>
          <w:lang w:val="zh-TW" w:eastAsia="zh-TW"/>
        </w:rPr>
        <w:t>用户登陆平台，进入看板界面</w:t>
      </w:r>
    </w:p>
    <w:p>
      <w:pPr>
        <w:pStyle w:val="标准正文"/>
        <w:numPr>
          <w:ilvl w:val="1"/>
          <w:numId w:val="71"/>
        </w:numPr>
        <w:rPr>
          <w:lang w:val="zh-TW" w:eastAsia="zh-TW"/>
        </w:rPr>
      </w:pPr>
      <w:r>
        <w:rPr>
          <w:rFonts w:ascii="宋体" w:cs="宋体" w:hAnsi="宋体" w:eastAsia="宋体"/>
          <w:rtl w:val="0"/>
          <w:lang w:val="zh-TW" w:eastAsia="zh-TW"/>
        </w:rPr>
        <w:t>在看板的车辆布控警报统计部分中以柱状图形式实时展示今日区域车辆布控告警数量，最多显示</w:t>
      </w:r>
      <w:r>
        <w:rPr>
          <w:rtl w:val="0"/>
          <w:lang w:val="en-US"/>
        </w:rPr>
        <w:t>10</w:t>
      </w:r>
      <w:r>
        <w:rPr>
          <w:rFonts w:ascii="宋体" w:cs="宋体" w:hAnsi="宋体" w:eastAsia="宋体"/>
          <w:rtl w:val="0"/>
          <w:lang w:val="zh-TW" w:eastAsia="zh-TW"/>
        </w:rPr>
        <w:t>个区域。</w:t>
      </w:r>
    </w:p>
    <w:p>
      <w:pPr>
        <w:pStyle w:val="标准正文"/>
        <w:numPr>
          <w:ilvl w:val="1"/>
          <w:numId w:val="71"/>
        </w:numPr>
        <w:rPr>
          <w:lang w:val="zh-TW" w:eastAsia="zh-TW"/>
        </w:rPr>
      </w:pPr>
      <w:r>
        <w:rPr>
          <w:rFonts w:ascii="宋体" w:cs="宋体" w:hAnsi="宋体" w:eastAsia="宋体"/>
          <w:rtl w:val="0"/>
          <w:lang w:val="zh-TW" w:eastAsia="zh-TW"/>
        </w:rPr>
        <w:t>若有后台数据推送过来，则会刷新今日过车总数在折线图中对应点的位置</w:t>
      </w:r>
    </w:p>
    <w:p>
      <w:pPr>
        <w:pStyle w:val="标题4"/>
        <w:numPr>
          <w:ilvl w:val="3"/>
          <w:numId w:val="72"/>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4743450" cy="46482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a:picLocks noChangeAspect="1"/>
                    </pic:cNvPicPr>
                  </pic:nvPicPr>
                  <pic:blipFill>
                    <a:blip r:embed="rId18">
                      <a:extLst/>
                    </a:blip>
                    <a:stretch>
                      <a:fillRect/>
                    </a:stretch>
                  </pic:blipFill>
                  <pic:spPr>
                    <a:xfrm>
                      <a:off x="0" y="0"/>
                      <a:ext cx="4743450"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numPr>
          <w:ilvl w:val="0"/>
          <w:numId w:val="74"/>
        </w:numPr>
        <w:rPr>
          <w:lang w:val="zh-TW" w:eastAsia="zh-TW"/>
        </w:rPr>
      </w:pPr>
      <w:r>
        <w:rPr>
          <w:rFonts w:ascii="宋体" w:cs="宋体" w:hAnsi="宋体" w:eastAsia="宋体"/>
          <w:rtl w:val="0"/>
          <w:lang w:val="zh-TW" w:eastAsia="zh-TW"/>
        </w:rPr>
        <w:t>按区域统计车辆布控报警柱状图数据</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1"/>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tabs>
                <w:tab w:val="left" w:pos="90"/>
              </w:tabs>
              <w:spacing w:line="240" w:lineRule="auto"/>
              <w:ind w:firstLine="0"/>
            </w:pPr>
            <w:r>
              <w:rPr>
                <w:lang w:val="en-US"/>
              </w:rPr>
              <w:tab/>
            </w:r>
            <w:r>
              <w:rPr>
                <w:rFonts w:ascii="微软雅黑" w:cs="微软雅黑" w:hAnsi="微软雅黑" w:eastAsia="微软雅黑"/>
                <w:outline w:val="0"/>
                <w:color w:val="586077"/>
                <w:sz w:val="21"/>
                <w:szCs w:val="21"/>
                <w:u w:color="586077"/>
                <w:rtl w:val="0"/>
                <w:lang w:val="en-US"/>
                <w14:textFill>
                  <w14:solidFill>
                    <w14:srgbClr w14:val="586077"/>
                  </w14:solidFill>
                </w14:textFill>
              </w:rPr>
              <w:t>ws://&lt;ip&gt;:&lt;port&gt;/ctm03tdashboard/alarm/current/day/statistics</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2429"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1507474"/>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png"/>
                          <pic:cNvPicPr>
                            <a:picLocks noChangeAspect="1"/>
                          </pic:cNvPicPr>
                        </pic:nvPicPr>
                        <pic:blipFill>
                          <a:blip r:embed="rId19">
                            <a:extLst/>
                          </a:blip>
                          <a:stretch>
                            <a:fillRect/>
                          </a:stretch>
                        </pic:blipFill>
                        <pic:spPr>
                          <a:xfrm>
                            <a:off x="0" y="0"/>
                            <a:ext cx="5642008" cy="1507474"/>
                          </a:xfrm>
                          <a:prstGeom prst="rect">
                            <a:avLst/>
                          </a:prstGeom>
                          <a:ln w="12700" cap="flat">
                            <a:noFill/>
                            <a:miter lim="400000"/>
                          </a:ln>
                          <a:effectLst/>
                        </pic:spPr>
                      </pic:pic>
                    </a:graphicData>
                  </a:graphic>
                </wp:inline>
              </w:drawing>
            </w:r>
          </w:p>
        </w:tc>
      </w:tr>
    </w:tbl>
    <w:p>
      <w:pPr>
        <w:pStyle w:val="标准正文"/>
        <w:numPr>
          <w:ilvl w:val="0"/>
          <w:numId w:val="75"/>
        </w:numPr>
        <w:spacing w:line="240" w:lineRule="auto"/>
        <w:jc w:val="center"/>
        <w:rPr>
          <w:lang w:val="zh-TW" w:eastAsia="zh-TW"/>
        </w:rPr>
      </w:pPr>
    </w:p>
    <w:p>
      <w:pPr>
        <w:pStyle w:val="标题4"/>
        <w:numPr>
          <w:ilvl w:val="3"/>
          <w:numId w:val="76"/>
        </w:numPr>
        <w:rPr>
          <w:lang w:val="zh-TW" w:eastAsia="zh-TW"/>
        </w:rPr>
      </w:pPr>
      <w:r>
        <w:rPr>
          <w:rFonts w:ascii="宋体" w:cs="宋体" w:hAnsi="宋体" w:eastAsia="宋体"/>
          <w:rtl w:val="0"/>
          <w:lang w:val="zh-TW" w:eastAsia="zh-TW"/>
        </w:rPr>
        <w:t>异常处理</w:t>
      </w:r>
    </w:p>
    <w:p>
      <w:pPr>
        <w:pStyle w:val="标准正文"/>
        <w:numPr>
          <w:ilvl w:val="0"/>
          <w:numId w:val="78"/>
        </w:numPr>
        <w:rPr>
          <w:lang w:val="zh-TW" w:eastAsia="zh-TW"/>
        </w:rPr>
      </w:pPr>
      <w:r>
        <w:rPr>
          <w:rFonts w:ascii="宋体" w:cs="宋体" w:hAnsi="宋体" w:eastAsia="宋体"/>
          <w:rtl w:val="0"/>
          <w:lang w:val="zh-TW" w:eastAsia="zh-TW"/>
        </w:rPr>
        <w:t>获取区域信息及其对应的车辆布控报警数量数据失败</w:t>
      </w:r>
    </w:p>
    <w:p>
      <w:pPr>
        <w:pStyle w:val="标准正文"/>
        <w:numPr>
          <w:ilvl w:val="1"/>
          <w:numId w:val="78"/>
        </w:numPr>
        <w:jc w:val="left"/>
        <w:rPr>
          <w:lang w:val="zh-TW" w:eastAsia="zh-TW"/>
        </w:rPr>
      </w:pPr>
      <w:r>
        <w:rPr>
          <w:rFonts w:ascii="宋体" w:cs="宋体" w:hAnsi="宋体" w:eastAsia="宋体"/>
          <w:rtl w:val="0"/>
          <w:lang w:val="zh-TW" w:eastAsia="zh-TW"/>
        </w:rPr>
        <w:t>显示默认图片且进行相应提示</w:t>
      </w:r>
    </w:p>
    <w:p>
      <w:pPr>
        <w:pStyle w:val="标准正文"/>
        <w:ind w:left="420" w:firstLine="120"/>
        <w:jc w:val="left"/>
      </w:pPr>
      <w:r>
        <w:rPr>
          <w:rtl w:val="0"/>
          <w:lang w:val="en-US"/>
        </w:rPr>
        <w:t xml:space="preserve">2. </w:t>
      </w:r>
      <w:r>
        <w:rPr>
          <w:rFonts w:ascii="宋体" w:cs="宋体" w:hAnsi="宋体" w:eastAsia="宋体"/>
          <w:rtl w:val="0"/>
          <w:lang w:val="zh-TW" w:eastAsia="zh-TW"/>
        </w:rPr>
        <w:t>组件页面加载异常</w:t>
      </w:r>
    </w:p>
    <w:p>
      <w:pPr>
        <w:pStyle w:val="标准正文"/>
        <w:ind w:left="420" w:firstLine="360"/>
        <w:jc w:val="left"/>
      </w:pPr>
      <w:r>
        <w:rPr>
          <w:rtl w:val="0"/>
          <w:lang w:val="en-US"/>
        </w:rPr>
        <w:tab/>
        <w:t xml:space="preserve">a) </w:t>
      </w:r>
      <w:r>
        <w:rPr>
          <w:rFonts w:ascii="宋体" w:cs="宋体" w:hAnsi="宋体" w:eastAsia="宋体"/>
          <w:rtl w:val="0"/>
          <w:lang w:val="zh-TW" w:eastAsia="zh-TW"/>
        </w:rPr>
        <w:t>显示默认图片或进行相应提示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79"/>
        </w:numPr>
      </w:pPr>
      <w:bookmarkStart w:name="_Toc11" w:id="11"/>
      <w:r>
        <w:rPr>
          <w:rtl w:val="0"/>
          <w:lang w:val="en-US"/>
        </w:rPr>
        <w:t>PD-001-007</w:t>
      </w:r>
      <w:r>
        <w:rPr>
          <w:rFonts w:ascii="宋体" w:cs="宋体" w:hAnsi="宋体" w:eastAsia="宋体"/>
          <w:rtl w:val="0"/>
          <w:lang w:val="zh-TW" w:eastAsia="zh-TW"/>
        </w:rPr>
        <w:t>配置车辆布控警报中需要统计的区域信息</w:t>
      </w:r>
      <w:bookmarkEnd w:id="11"/>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平台支持修改车辆布控报警中需要统计的区域。</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81"/>
        </w:numPr>
        <w:rPr>
          <w:lang w:val="zh-TW" w:eastAsia="zh-TW"/>
        </w:rPr>
      </w:pPr>
      <w:r>
        <w:rPr>
          <w:rFonts w:ascii="宋体" w:cs="宋体" w:hAnsi="宋体" w:eastAsia="宋体"/>
          <w:rtl w:val="0"/>
          <w:lang w:val="zh-TW" w:eastAsia="zh-TW"/>
        </w:rPr>
        <w:t>正常过程</w:t>
      </w:r>
    </w:p>
    <w:p>
      <w:pPr>
        <w:pStyle w:val="标准正文"/>
        <w:numPr>
          <w:ilvl w:val="1"/>
          <w:numId w:val="81"/>
        </w:numPr>
        <w:rPr>
          <w:lang w:val="zh-TW" w:eastAsia="zh-TW"/>
        </w:rPr>
      </w:pPr>
      <w:r>
        <w:rPr>
          <w:rFonts w:ascii="宋体" w:cs="宋体" w:hAnsi="宋体" w:eastAsia="宋体"/>
          <w:rtl w:val="0"/>
          <w:lang w:val="zh-TW" w:eastAsia="zh-TW"/>
        </w:rPr>
        <w:t>登陆门户，进入</w:t>
      </w:r>
      <w:r>
        <w:rPr>
          <w:rtl w:val="0"/>
          <w:lang w:val="en-US"/>
        </w:rPr>
        <w:t>dash board</w:t>
      </w:r>
      <w:r>
        <w:rPr>
          <w:rFonts w:ascii="宋体" w:cs="宋体" w:hAnsi="宋体" w:eastAsia="宋体"/>
          <w:rtl w:val="0"/>
          <w:lang w:val="zh-TW" w:eastAsia="zh-TW"/>
        </w:rPr>
        <w:t>配置页面</w:t>
      </w:r>
    </w:p>
    <w:p>
      <w:pPr>
        <w:pStyle w:val="标准正文"/>
        <w:numPr>
          <w:ilvl w:val="1"/>
          <w:numId w:val="81"/>
        </w:numPr>
        <w:rPr>
          <w:lang w:val="zh-TW" w:eastAsia="zh-TW"/>
        </w:rPr>
      </w:pPr>
      <w:r>
        <w:rPr>
          <w:rFonts w:ascii="宋体" w:cs="宋体" w:hAnsi="宋体" w:eastAsia="宋体"/>
          <w:rtl w:val="0"/>
          <w:lang w:val="zh-TW" w:eastAsia="zh-TW"/>
        </w:rPr>
        <w:t>修改需要统计的区域，最多选择</w:t>
      </w:r>
      <w:r>
        <w:rPr>
          <w:rtl w:val="0"/>
          <w:lang w:val="en-US"/>
        </w:rPr>
        <w:t>10</w:t>
      </w:r>
      <w:r>
        <w:rPr>
          <w:rFonts w:ascii="宋体" w:cs="宋体" w:hAnsi="宋体" w:eastAsia="宋体"/>
          <w:rtl w:val="0"/>
          <w:lang w:val="zh-TW" w:eastAsia="zh-TW"/>
        </w:rPr>
        <w:t>个区域</w:t>
      </w:r>
    </w:p>
    <w:p>
      <w:pPr>
        <w:pStyle w:val="标准正文"/>
        <w:numPr>
          <w:ilvl w:val="1"/>
          <w:numId w:val="81"/>
        </w:numPr>
        <w:rPr>
          <w:lang w:val="zh-TW" w:eastAsia="zh-TW"/>
        </w:rPr>
      </w:pPr>
      <w:r>
        <w:rPr>
          <w:rFonts w:ascii="宋体" w:cs="宋体" w:hAnsi="宋体" w:eastAsia="宋体"/>
          <w:rtl w:val="0"/>
          <w:lang w:val="zh-TW" w:eastAsia="zh-TW"/>
        </w:rPr>
        <w:t>点击保存</w:t>
      </w:r>
    </w:p>
    <w:p>
      <w:pPr>
        <w:pStyle w:val="标准正文"/>
        <w:numPr>
          <w:ilvl w:val="1"/>
          <w:numId w:val="81"/>
        </w:numPr>
        <w:rPr>
          <w:lang w:val="zh-TW" w:eastAsia="zh-TW"/>
        </w:rPr>
      </w:pPr>
      <w:r>
        <w:rPr>
          <w:rFonts w:ascii="宋体" w:cs="宋体" w:hAnsi="宋体" w:eastAsia="宋体"/>
          <w:rtl w:val="0"/>
          <w:lang w:val="zh-TW" w:eastAsia="zh-TW"/>
        </w:rPr>
        <w:t>大屏上车辆布控报警数量报表根据配置做出对应变化</w:t>
      </w:r>
    </w:p>
    <w:p>
      <w:pPr>
        <w:pStyle w:val="标题4"/>
        <w:numPr>
          <w:ilvl w:val="3"/>
          <w:numId w:val="82"/>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780791" cy="55245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ng"/>
                    <pic:cNvPicPr>
                      <a:picLocks noChangeAspect="1"/>
                    </pic:cNvPicPr>
                  </pic:nvPicPr>
                  <pic:blipFill>
                    <a:blip r:embed="rId20">
                      <a:extLst/>
                    </a:blip>
                    <a:stretch>
                      <a:fillRect/>
                    </a:stretch>
                  </pic:blipFill>
                  <pic:spPr>
                    <a:xfrm>
                      <a:off x="0" y="0"/>
                      <a:ext cx="3780791" cy="55245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numPr>
          <w:ilvl w:val="0"/>
          <w:numId w:val="84"/>
        </w:numPr>
        <w:rPr>
          <w:lang w:val="zh-TW" w:eastAsia="zh-TW"/>
        </w:rPr>
      </w:pPr>
      <w:r>
        <w:rPr>
          <w:rFonts w:ascii="宋体" w:cs="宋体" w:hAnsi="宋体" w:eastAsia="宋体"/>
          <w:rtl w:val="0"/>
          <w:lang w:val="zh-TW" w:eastAsia="zh-TW"/>
        </w:rPr>
        <w:t>今日车辆布控报警区域配置信息查询接口</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http://&lt;ip&gt;:&lt;port&gt;/ctm03tdashboard/alarm/region/config/query</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6632"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4175973"/>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a:picLocks noChangeAspect="1"/>
                          </pic:cNvPicPr>
                        </pic:nvPicPr>
                        <pic:blipFill>
                          <a:blip r:embed="rId21">
                            <a:extLst/>
                          </a:blip>
                          <a:stretch>
                            <a:fillRect/>
                          </a:stretch>
                        </pic:blipFill>
                        <pic:spPr>
                          <a:xfrm>
                            <a:off x="0" y="0"/>
                            <a:ext cx="5642007" cy="4175973"/>
                          </a:xfrm>
                          <a:prstGeom prst="rect">
                            <a:avLst/>
                          </a:prstGeom>
                          <a:ln w="12700" cap="flat">
                            <a:noFill/>
                            <a:miter lim="400000"/>
                          </a:ln>
                          <a:effectLst/>
                        </pic:spPr>
                      </pic:pic>
                    </a:graphicData>
                  </a:graphic>
                </wp:inline>
              </w:drawing>
            </w:r>
          </w:p>
        </w:tc>
      </w:tr>
    </w:tbl>
    <w:p>
      <w:pPr>
        <w:pStyle w:val="标准正文"/>
        <w:numPr>
          <w:ilvl w:val="0"/>
          <w:numId w:val="85"/>
        </w:numPr>
        <w:spacing w:line="240" w:lineRule="auto"/>
        <w:jc w:val="center"/>
        <w:rPr>
          <w:lang w:val="zh-TW" w:eastAsia="zh-TW"/>
        </w:rPr>
      </w:pPr>
    </w:p>
    <w:p>
      <w:pPr>
        <w:pStyle w:val="标准正文"/>
        <w:numPr>
          <w:ilvl w:val="0"/>
          <w:numId w:val="86"/>
        </w:numPr>
        <w:rPr>
          <w:lang w:val="zh-TW" w:eastAsia="zh-TW"/>
        </w:rPr>
      </w:pPr>
      <w:r>
        <w:rPr>
          <w:rFonts w:ascii="宋体" w:cs="宋体" w:hAnsi="宋体" w:eastAsia="宋体"/>
          <w:rtl w:val="0"/>
          <w:lang w:val="zh-TW" w:eastAsia="zh-TW"/>
        </w:rPr>
        <w:t>今日车辆布控报警区域配置信息修改接口</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1"/>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http://&lt;ip&gt;:&lt;port&gt;/ctm03tdashboard/alarm/region/config/modify</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5294"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3326656"/>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a:picLocks noChangeAspect="1"/>
                          </pic:cNvPicPr>
                        </pic:nvPicPr>
                        <pic:blipFill>
                          <a:blip r:embed="rId22">
                            <a:extLst/>
                          </a:blip>
                          <a:stretch>
                            <a:fillRect/>
                          </a:stretch>
                        </pic:blipFill>
                        <pic:spPr>
                          <a:xfrm>
                            <a:off x="0" y="0"/>
                            <a:ext cx="5642008" cy="3326656"/>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96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1209633"/>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png"/>
                          <pic:cNvPicPr>
                            <a:picLocks noChangeAspect="1"/>
                          </pic:cNvPicPr>
                        </pic:nvPicPr>
                        <pic:blipFill>
                          <a:blip r:embed="rId23">
                            <a:extLst/>
                          </a:blip>
                          <a:stretch>
                            <a:fillRect/>
                          </a:stretch>
                        </pic:blipFill>
                        <pic:spPr>
                          <a:xfrm>
                            <a:off x="0" y="0"/>
                            <a:ext cx="5642008" cy="1209633"/>
                          </a:xfrm>
                          <a:prstGeom prst="rect">
                            <a:avLst/>
                          </a:prstGeom>
                          <a:ln w="12700" cap="flat">
                            <a:noFill/>
                            <a:miter lim="400000"/>
                          </a:ln>
                          <a:effectLst/>
                        </pic:spPr>
                      </pic:pic>
                    </a:graphicData>
                  </a:graphic>
                </wp:inline>
              </w:drawing>
            </w:r>
          </w:p>
        </w:tc>
      </w:tr>
    </w:tbl>
    <w:p>
      <w:pPr>
        <w:pStyle w:val="标准正文"/>
        <w:numPr>
          <w:ilvl w:val="0"/>
          <w:numId w:val="85"/>
        </w:numPr>
        <w:spacing w:line="240" w:lineRule="auto"/>
        <w:jc w:val="center"/>
        <w:rPr>
          <w:lang w:val="zh-TW" w:eastAsia="zh-TW"/>
        </w:rPr>
      </w:pPr>
    </w:p>
    <w:p>
      <w:pPr>
        <w:pStyle w:val="标题4"/>
        <w:numPr>
          <w:ilvl w:val="3"/>
          <w:numId w:val="87"/>
        </w:numPr>
        <w:rPr>
          <w:lang w:val="zh-TW" w:eastAsia="zh-TW"/>
        </w:rPr>
      </w:pPr>
      <w:r>
        <w:rPr>
          <w:rFonts w:ascii="宋体" w:cs="宋体" w:hAnsi="宋体" w:eastAsia="宋体"/>
          <w:rtl w:val="0"/>
          <w:lang w:val="zh-TW" w:eastAsia="zh-TW"/>
        </w:rPr>
        <w:t>异常处理</w:t>
      </w:r>
    </w:p>
    <w:p>
      <w:pPr>
        <w:pStyle w:val="标准正文"/>
        <w:numPr>
          <w:ilvl w:val="0"/>
          <w:numId w:val="89"/>
        </w:numPr>
        <w:rPr>
          <w:lang w:val="zh-TW" w:eastAsia="zh-TW"/>
        </w:rPr>
      </w:pPr>
      <w:r>
        <w:rPr>
          <w:rFonts w:ascii="宋体" w:cs="宋体" w:hAnsi="宋体" w:eastAsia="宋体"/>
          <w:rtl w:val="0"/>
          <w:lang w:val="zh-TW" w:eastAsia="zh-TW"/>
        </w:rPr>
        <w:t>保存失败</w:t>
      </w:r>
    </w:p>
    <w:p>
      <w:pPr>
        <w:pStyle w:val="标准正文"/>
        <w:numPr>
          <w:ilvl w:val="1"/>
          <w:numId w:val="89"/>
        </w:numPr>
        <w:jc w:val="left"/>
        <w:rPr>
          <w:lang w:val="zh-TW" w:eastAsia="zh-TW"/>
        </w:rPr>
      </w:pPr>
      <w:r>
        <w:rPr>
          <w:rFonts w:ascii="宋体" w:cs="宋体" w:hAnsi="宋体" w:eastAsia="宋体"/>
          <w:rtl w:val="0"/>
          <w:lang w:val="zh-TW" w:eastAsia="zh-TW"/>
        </w:rPr>
        <w:t>根据错误码弹窗提示</w:t>
      </w:r>
    </w:p>
    <w:p>
      <w:pPr>
        <w:pStyle w:val="标准正文"/>
        <w:jc w:val="left"/>
      </w:pPr>
      <w:r>
        <w:rPr>
          <w:rtl w:val="0"/>
          <w:lang w:val="en-US"/>
        </w:rPr>
        <w:t xml:space="preserve">2. </w:t>
      </w:r>
      <w:r>
        <w:rPr>
          <w:rFonts w:ascii="宋体" w:cs="宋体" w:hAnsi="宋体" w:eastAsia="宋体"/>
          <w:rtl w:val="0"/>
          <w:lang w:val="zh-TW" w:eastAsia="zh-TW"/>
        </w:rPr>
        <w:t>配置页面无法正常显示</w:t>
      </w:r>
    </w:p>
    <w:p>
      <w:pPr>
        <w:pStyle w:val="标准正文"/>
        <w:jc w:val="left"/>
      </w:pPr>
      <w:r>
        <w:rPr>
          <w:rtl w:val="0"/>
          <w:lang w:val="en-US"/>
        </w:rPr>
        <w:tab/>
        <w:t xml:space="preserve">a) </w:t>
      </w:r>
      <w:r>
        <w:rPr>
          <w:rFonts w:ascii="宋体" w:cs="宋体" w:hAnsi="宋体" w:eastAsia="宋体"/>
          <w:rtl w:val="0"/>
          <w:lang w:val="zh-TW" w:eastAsia="zh-TW"/>
        </w:rPr>
        <w:t>根据错误码进行提示</w:t>
      </w:r>
    </w:p>
    <w:p>
      <w:pPr>
        <w:pStyle w:val="标题 3,heading 3 + Indent: Left 0.25 in,heading 3 + Indent: Left 0.25 in Char,Underrubrik2,H3,heading 3 + Indent: 1.1.1Left 0.25 in,h3,sub-sub,31,sub-sub1,32,sub-sub2,311,sub-sub11,no break,Level 3 Head,Heading 3 - old,sect1.2.3,heading 3,h31,h"/>
        <w:numPr>
          <w:ilvl w:val="2"/>
          <w:numId w:val="90"/>
        </w:numPr>
      </w:pPr>
      <w:bookmarkStart w:name="_Toc12" w:id="12"/>
      <w:r>
        <w:rPr>
          <w:rtl w:val="0"/>
          <w:lang w:val="en-US"/>
        </w:rPr>
        <w:t>PD-001-008</w:t>
      </w:r>
      <w:r>
        <w:rPr>
          <w:rFonts w:ascii="宋体" w:cs="宋体" w:hAnsi="宋体" w:eastAsia="宋体"/>
          <w:rtl w:val="0"/>
          <w:lang w:val="zh-TW" w:eastAsia="zh-TW"/>
        </w:rPr>
        <w:t>天气、日期、时间信息展示</w:t>
      </w:r>
      <w:bookmarkEnd w:id="12"/>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在大屏中根据用户设置的地区展示天气、日期、时间信息</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92"/>
        </w:numPr>
        <w:rPr>
          <w:lang w:val="zh-TW" w:eastAsia="zh-TW"/>
        </w:rPr>
      </w:pPr>
      <w:r>
        <w:rPr>
          <w:rFonts w:ascii="宋体" w:cs="宋体" w:hAnsi="宋体" w:eastAsia="宋体"/>
          <w:rtl w:val="0"/>
          <w:lang w:val="zh-TW" w:eastAsia="zh-TW"/>
        </w:rPr>
        <w:t>正常过程</w:t>
      </w:r>
    </w:p>
    <w:p>
      <w:pPr>
        <w:pStyle w:val="标准正文"/>
        <w:numPr>
          <w:ilvl w:val="1"/>
          <w:numId w:val="92"/>
        </w:numPr>
        <w:rPr>
          <w:lang w:val="zh-TW" w:eastAsia="zh-TW"/>
        </w:rPr>
      </w:pPr>
      <w:r>
        <w:rPr>
          <w:rFonts w:ascii="宋体" w:cs="宋体" w:hAnsi="宋体" w:eastAsia="宋体"/>
          <w:rtl w:val="0"/>
          <w:lang w:val="zh-TW" w:eastAsia="zh-TW"/>
        </w:rPr>
        <w:t>用户登陆平台，进入看板界面</w:t>
      </w:r>
    </w:p>
    <w:p>
      <w:pPr>
        <w:pStyle w:val="标准正文"/>
        <w:numPr>
          <w:ilvl w:val="1"/>
          <w:numId w:val="92"/>
        </w:numPr>
        <w:rPr>
          <w:lang w:val="zh-TW" w:eastAsia="zh-TW"/>
        </w:rPr>
      </w:pPr>
      <w:r>
        <w:rPr>
          <w:rFonts w:ascii="宋体" w:cs="宋体" w:hAnsi="宋体" w:eastAsia="宋体"/>
          <w:rtl w:val="0"/>
          <w:lang w:val="zh-TW" w:eastAsia="zh-TW"/>
        </w:rPr>
        <w:t>在看板的右上角显示当天配置的地区的当前温度、最高最低温度、天气、时间、日期、星期信息</w:t>
      </w:r>
    </w:p>
    <w:p>
      <w:pPr>
        <w:pStyle w:val="标准正文"/>
        <w:numPr>
          <w:ilvl w:val="1"/>
          <w:numId w:val="92"/>
        </w:numPr>
        <w:rPr>
          <w:lang w:val="zh-TW" w:eastAsia="zh-TW"/>
        </w:rPr>
      </w:pPr>
      <w:r>
        <w:rPr>
          <w:rFonts w:ascii="宋体" w:cs="宋体" w:hAnsi="宋体" w:eastAsia="宋体"/>
          <w:rtl w:val="0"/>
          <w:lang w:val="zh-TW" w:eastAsia="zh-TW"/>
        </w:rPr>
        <w:t>实时刷新当前温度、时间等的信息</w:t>
      </w:r>
    </w:p>
    <w:p>
      <w:pPr>
        <w:pStyle w:val="标题4"/>
        <w:numPr>
          <w:ilvl w:val="3"/>
          <w:numId w:val="93"/>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4095750" cy="4648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ng"/>
                    <pic:cNvPicPr>
                      <a:picLocks noChangeAspect="1"/>
                    </pic:cNvPicPr>
                  </pic:nvPicPr>
                  <pic:blipFill>
                    <a:blip r:embed="rId24">
                      <a:extLst/>
                    </a:blip>
                    <a:stretch>
                      <a:fillRect/>
                    </a:stretch>
                  </pic:blipFill>
                  <pic:spPr>
                    <a:xfrm>
                      <a:off x="0" y="0"/>
                      <a:ext cx="4095750"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numPr>
          <w:ilvl w:val="0"/>
          <w:numId w:val="95"/>
        </w:numPr>
        <w:rPr>
          <w:lang w:val="zh-TW" w:eastAsia="zh-TW"/>
        </w:rPr>
      </w:pPr>
      <w:r>
        <w:rPr>
          <w:rFonts w:ascii="宋体" w:cs="宋体" w:hAnsi="宋体" w:eastAsia="宋体"/>
          <w:rtl w:val="0"/>
          <w:lang w:val="zh-TW" w:eastAsia="zh-TW"/>
        </w:rPr>
        <w:t>天气推送接口</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ws://&lt;ip&gt;:&lt;port&gt;/ctm03tdashboard/weather/forecast/query</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104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6975251"/>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ng"/>
                          <pic:cNvPicPr>
                            <a:picLocks noChangeAspect="1"/>
                          </pic:cNvPicPr>
                        </pic:nvPicPr>
                        <pic:blipFill>
                          <a:blip r:embed="rId25">
                            <a:extLst/>
                          </a:blip>
                          <a:stretch>
                            <a:fillRect/>
                          </a:stretch>
                        </pic:blipFill>
                        <pic:spPr>
                          <a:xfrm>
                            <a:off x="0" y="0"/>
                            <a:ext cx="5642007" cy="6975251"/>
                          </a:xfrm>
                          <a:prstGeom prst="rect">
                            <a:avLst/>
                          </a:prstGeom>
                          <a:ln w="12700" cap="flat">
                            <a:noFill/>
                            <a:miter lim="400000"/>
                          </a:ln>
                          <a:effectLst/>
                        </pic:spPr>
                      </pic:pic>
                    </a:graphicData>
                  </a:graphic>
                </wp:inline>
              </w:drawing>
            </w:r>
          </w:p>
        </w:tc>
      </w:tr>
    </w:tbl>
    <w:p>
      <w:pPr>
        <w:pStyle w:val="标准正文"/>
        <w:numPr>
          <w:ilvl w:val="0"/>
          <w:numId w:val="96"/>
        </w:numPr>
        <w:spacing w:line="240" w:lineRule="auto"/>
        <w:jc w:val="center"/>
        <w:rPr>
          <w:lang w:val="zh-TW" w:eastAsia="zh-TW"/>
        </w:rPr>
      </w:pPr>
    </w:p>
    <w:p>
      <w:pPr>
        <w:pStyle w:val="标题4"/>
        <w:numPr>
          <w:ilvl w:val="3"/>
          <w:numId w:val="97"/>
        </w:numPr>
        <w:rPr>
          <w:lang w:val="zh-TW" w:eastAsia="zh-TW"/>
        </w:rPr>
      </w:pPr>
      <w:r>
        <w:rPr>
          <w:rFonts w:ascii="宋体" w:cs="宋体" w:hAnsi="宋体" w:eastAsia="宋体"/>
          <w:rtl w:val="0"/>
          <w:lang w:val="zh-TW" w:eastAsia="zh-TW"/>
        </w:rPr>
        <w:t>异常处理</w:t>
      </w:r>
    </w:p>
    <w:p>
      <w:pPr>
        <w:pStyle w:val="标准正文"/>
        <w:numPr>
          <w:ilvl w:val="0"/>
          <w:numId w:val="99"/>
        </w:numPr>
        <w:rPr>
          <w:lang w:val="zh-TW" w:eastAsia="zh-TW"/>
        </w:rPr>
      </w:pPr>
      <w:r>
        <w:rPr>
          <w:rFonts w:ascii="宋体" w:cs="宋体" w:hAnsi="宋体" w:eastAsia="宋体"/>
          <w:rtl w:val="0"/>
          <w:lang w:val="zh-TW" w:eastAsia="zh-TW"/>
        </w:rPr>
        <w:t>组件页面加载异常</w:t>
      </w:r>
    </w:p>
    <w:p>
      <w:pPr>
        <w:pStyle w:val="标准正文"/>
        <w:numPr>
          <w:ilvl w:val="1"/>
          <w:numId w:val="99"/>
        </w:numPr>
        <w:jc w:val="left"/>
        <w:rPr>
          <w:lang w:val="zh-TW" w:eastAsia="zh-TW"/>
        </w:rPr>
      </w:pPr>
      <w:r>
        <w:rPr>
          <w:rFonts w:ascii="宋体" w:cs="宋体" w:hAnsi="宋体" w:eastAsia="宋体"/>
          <w:rtl w:val="0"/>
          <w:lang w:val="zh-TW" w:eastAsia="zh-TW"/>
        </w:rPr>
        <w:t>显示默认图片或进行相应提示</w:t>
      </w:r>
    </w:p>
    <w:p>
      <w:pPr>
        <w:pStyle w:val="标准正文"/>
        <w:jc w:val="left"/>
      </w:pPr>
      <w:r>
        <w:rPr>
          <w:rtl w:val="0"/>
          <w:lang w:val="en-US"/>
        </w:rPr>
        <w:t xml:space="preserve">2. </w:t>
      </w:r>
      <w:r>
        <w:rPr>
          <w:rFonts w:ascii="宋体" w:cs="宋体" w:hAnsi="宋体" w:eastAsia="宋体"/>
          <w:rtl w:val="0"/>
          <w:lang w:val="zh-TW" w:eastAsia="zh-TW"/>
        </w:rPr>
        <w:t>获取今日过车总数失败</w:t>
      </w:r>
    </w:p>
    <w:p>
      <w:pPr>
        <w:pStyle w:val="标准正文"/>
        <w:jc w:val="left"/>
      </w:pPr>
      <w:r>
        <w:rPr>
          <w:rtl w:val="0"/>
          <w:lang w:val="en-US"/>
        </w:rPr>
        <w:tab/>
        <w:t xml:space="preserve">a) </w:t>
      </w:r>
      <w:r>
        <w:rPr>
          <w:rFonts w:ascii="宋体" w:cs="宋体" w:hAnsi="宋体" w:eastAsia="宋体"/>
          <w:rtl w:val="0"/>
          <w:lang w:val="zh-TW" w:eastAsia="zh-TW"/>
        </w:rPr>
        <w:t>显示默认图片或进行相应提示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100"/>
        </w:numPr>
      </w:pPr>
      <w:bookmarkStart w:name="_Toc13" w:id="13"/>
      <w:r>
        <w:rPr>
          <w:rtl w:val="0"/>
          <w:lang w:val="en-US"/>
        </w:rPr>
        <w:t>PD-001-009</w:t>
      </w:r>
      <w:r>
        <w:rPr>
          <w:rFonts w:ascii="宋体" w:cs="宋体" w:hAnsi="宋体" w:eastAsia="宋体"/>
          <w:rtl w:val="0"/>
          <w:lang w:val="zh-TW" w:eastAsia="zh-TW"/>
        </w:rPr>
        <w:t>配置天气显示区域相关参数</w:t>
      </w:r>
      <w:bookmarkEnd w:id="13"/>
    </w:p>
    <w:p>
      <w:pPr>
        <w:pStyle w:val="标题4"/>
        <w:numPr>
          <w:ilvl w:val="3"/>
          <w:numId w:val="23"/>
        </w:numPr>
        <w:rPr>
          <w:lang w:val="zh-TW" w:eastAsia="zh-TW"/>
        </w:rPr>
      </w:pPr>
      <w:r>
        <w:rPr>
          <w:rFonts w:ascii="宋体" w:cs="宋体" w:hAnsi="宋体" w:eastAsia="宋体"/>
          <w:rtl w:val="0"/>
          <w:lang w:val="zh-TW" w:eastAsia="zh-TW"/>
        </w:rPr>
        <w:t>功能说明</w:t>
      </w:r>
    </w:p>
    <w:p>
      <w:pPr>
        <w:pStyle w:val="正文缩进,正文（首行缩进两字）,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spacing w:line="360" w:lineRule="atLeast"/>
        <w:rPr>
          <w:rFonts w:ascii="Arial" w:cs="Arial" w:hAnsi="Arial" w:eastAsia="Arial"/>
          <w:i w:val="1"/>
          <w:iCs w:val="1"/>
          <w:outline w:val="0"/>
          <w:color w:val="0070c0"/>
          <w:u w:color="0070c0"/>
          <w:lang w:val="zh-TW" w:eastAsia="zh-TW"/>
          <w14:textFill>
            <w14:solidFill>
              <w14:srgbClr w14:val="0070C0"/>
            </w14:solidFill>
          </w14:textFill>
        </w:rPr>
      </w:pPr>
      <w:r>
        <w:rPr>
          <w:rFonts w:ascii="宋体" w:cs="宋体" w:hAnsi="宋体" w:eastAsia="宋体"/>
          <w:rtl w:val="0"/>
          <w:lang w:val="zh-TW" w:eastAsia="zh-TW"/>
        </w:rPr>
        <w:t>平台支持根据接口地址、接口密钥、城市经纬度来配置天气显示区域</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numPr>
          <w:ilvl w:val="0"/>
          <w:numId w:val="101"/>
        </w:numPr>
        <w:rPr>
          <w:lang w:val="zh-TW" w:eastAsia="zh-TW"/>
        </w:rPr>
      </w:pPr>
      <w:r>
        <w:rPr>
          <w:rFonts w:ascii="宋体" w:cs="宋体" w:hAnsi="宋体" w:eastAsia="宋体"/>
          <w:rtl w:val="0"/>
          <w:lang w:val="zh-TW" w:eastAsia="zh-TW"/>
        </w:rPr>
        <w:t>正常过程</w:t>
      </w:r>
    </w:p>
    <w:p>
      <w:pPr>
        <w:pStyle w:val="标准正文"/>
        <w:numPr>
          <w:ilvl w:val="0"/>
          <w:numId w:val="103"/>
        </w:numPr>
        <w:rPr>
          <w:lang w:val="zh-TW" w:eastAsia="zh-TW"/>
        </w:rPr>
      </w:pPr>
      <w:r>
        <w:rPr>
          <w:rFonts w:ascii="宋体" w:cs="宋体" w:hAnsi="宋体" w:eastAsia="宋体"/>
          <w:rtl w:val="0"/>
          <w:lang w:val="zh-TW" w:eastAsia="zh-TW"/>
        </w:rPr>
        <w:t>登陆门户，进入</w:t>
      </w:r>
      <w:r>
        <w:rPr>
          <w:rtl w:val="0"/>
          <w:lang w:val="en-US"/>
        </w:rPr>
        <w:t>dash board</w:t>
      </w:r>
      <w:r>
        <w:rPr>
          <w:rFonts w:ascii="宋体" w:cs="宋体" w:hAnsi="宋体" w:eastAsia="宋体"/>
          <w:rtl w:val="0"/>
          <w:lang w:val="zh-TW" w:eastAsia="zh-TW"/>
        </w:rPr>
        <w:t>配置页面</w:t>
      </w:r>
    </w:p>
    <w:p>
      <w:pPr>
        <w:pStyle w:val="标准正文"/>
        <w:numPr>
          <w:ilvl w:val="0"/>
          <w:numId w:val="103"/>
        </w:numPr>
        <w:rPr>
          <w:lang w:val="zh-TW" w:eastAsia="zh-TW"/>
        </w:rPr>
      </w:pPr>
      <w:r>
        <w:rPr>
          <w:rFonts w:ascii="宋体" w:cs="宋体" w:hAnsi="宋体" w:eastAsia="宋体"/>
          <w:rtl w:val="0"/>
          <w:lang w:val="zh-TW" w:eastAsia="zh-TW"/>
        </w:rPr>
        <w:t>根据需求修改天气配置中的接口地址、接口密钥、城市经纬度</w:t>
      </w:r>
    </w:p>
    <w:p>
      <w:pPr>
        <w:pStyle w:val="标准正文"/>
        <w:numPr>
          <w:ilvl w:val="0"/>
          <w:numId w:val="103"/>
        </w:numPr>
        <w:rPr>
          <w:lang w:val="zh-TW" w:eastAsia="zh-TW"/>
        </w:rPr>
      </w:pPr>
      <w:r>
        <w:rPr>
          <w:rFonts w:ascii="宋体" w:cs="宋体" w:hAnsi="宋体" w:eastAsia="宋体"/>
          <w:rtl w:val="0"/>
          <w:lang w:val="zh-TW" w:eastAsia="zh-TW"/>
        </w:rPr>
        <w:t>点击保存</w:t>
      </w:r>
    </w:p>
    <w:p>
      <w:pPr>
        <w:pStyle w:val="标准正文"/>
        <w:numPr>
          <w:ilvl w:val="0"/>
          <w:numId w:val="103"/>
        </w:numPr>
        <w:rPr>
          <w:lang w:val="zh-TW" w:eastAsia="zh-TW"/>
        </w:rPr>
      </w:pPr>
      <w:r>
        <w:rPr>
          <w:rFonts w:ascii="宋体" w:cs="宋体" w:hAnsi="宋体" w:eastAsia="宋体"/>
          <w:rtl w:val="0"/>
          <w:lang w:val="zh-TW" w:eastAsia="zh-TW"/>
        </w:rPr>
        <w:t>大屏上天气、日期等根据配置做出对应变化</w:t>
      </w:r>
    </w:p>
    <w:p>
      <w:pPr>
        <w:pStyle w:val="标题4"/>
        <w:numPr>
          <w:ilvl w:val="3"/>
          <w:numId w:val="104"/>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056890" cy="517207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png"/>
                    <pic:cNvPicPr>
                      <a:picLocks noChangeAspect="1"/>
                    </pic:cNvPicPr>
                  </pic:nvPicPr>
                  <pic:blipFill>
                    <a:blip r:embed="rId26">
                      <a:extLst/>
                    </a:blip>
                    <a:stretch>
                      <a:fillRect/>
                    </a:stretch>
                  </pic:blipFill>
                  <pic:spPr>
                    <a:xfrm>
                      <a:off x="0" y="0"/>
                      <a:ext cx="3056890" cy="5172075"/>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天气查询接口</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http://&lt;ip&gt;:&lt;port&gt;/ctm03tdashboard/config/weather/query.do</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3288"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205244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png"/>
                          <pic:cNvPicPr>
                            <a:picLocks noChangeAspect="1"/>
                          </pic:cNvPicPr>
                        </pic:nvPicPr>
                        <pic:blipFill>
                          <a:blip r:embed="rId27">
                            <a:extLst/>
                          </a:blip>
                          <a:stretch>
                            <a:fillRect/>
                          </a:stretch>
                        </pic:blipFill>
                        <pic:spPr>
                          <a:xfrm>
                            <a:off x="0" y="0"/>
                            <a:ext cx="5642007" cy="2052447"/>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准正文"/>
      </w:pPr>
      <w:r>
        <w:rPr>
          <w:rtl w:val="0"/>
          <w:lang w:val="en-US"/>
        </w:rPr>
        <w:t xml:space="preserve">2. </w:t>
      </w:r>
      <w:r>
        <w:rPr>
          <w:rFonts w:ascii="宋体" w:cs="宋体" w:hAnsi="宋体" w:eastAsia="宋体"/>
          <w:rtl w:val="0"/>
          <w:lang w:val="zh-TW" w:eastAsia="zh-TW"/>
        </w:rPr>
        <w:t>天气配置编辑</w:t>
      </w:r>
    </w:p>
    <w:tbl>
      <w:tblPr>
        <w:tblW w:w="948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363"/>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3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http://&lt;ip&gt;:&lt;port&gt;/ctm03tdashboard/weather/forecast/day/modify.do</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3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4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1813" w:hRule="atLeast"/>
        </w:trPr>
        <w:tc>
          <w:tcPr>
            <w:tcW w:type="dxa" w:w="94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133" cy="1116027"/>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png"/>
                          <pic:cNvPicPr>
                            <a:picLocks noChangeAspect="1"/>
                          </pic:cNvPicPr>
                        </pic:nvPicPr>
                        <pic:blipFill>
                          <a:blip r:embed="rId28">
                            <a:extLst/>
                          </a:blip>
                          <a:stretch>
                            <a:fillRect/>
                          </a:stretch>
                        </pic:blipFill>
                        <pic:spPr>
                          <a:xfrm>
                            <a:off x="0" y="0"/>
                            <a:ext cx="5642133" cy="1116027"/>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4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2481" w:hRule="atLeast"/>
        </w:trPr>
        <w:tc>
          <w:tcPr>
            <w:tcW w:type="dxa" w:w="948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133" cy="1540364"/>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png"/>
                          <pic:cNvPicPr>
                            <a:picLocks noChangeAspect="1"/>
                          </pic:cNvPicPr>
                        </pic:nvPicPr>
                        <pic:blipFill>
                          <a:blip r:embed="rId29">
                            <a:extLst/>
                          </a:blip>
                          <a:stretch>
                            <a:fillRect/>
                          </a:stretch>
                        </pic:blipFill>
                        <pic:spPr>
                          <a:xfrm>
                            <a:off x="0" y="0"/>
                            <a:ext cx="5642133" cy="1540364"/>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105"/>
        </w:numPr>
        <w:rPr>
          <w:lang w:val="zh-TW" w:eastAsia="zh-TW"/>
        </w:rPr>
      </w:pPr>
      <w:r>
        <w:rPr>
          <w:rFonts w:ascii="宋体" w:cs="宋体" w:hAnsi="宋体" w:eastAsia="宋体"/>
          <w:rtl w:val="0"/>
          <w:lang w:val="zh-TW" w:eastAsia="zh-TW"/>
        </w:rPr>
        <w:t>异常处理</w:t>
      </w:r>
    </w:p>
    <w:p>
      <w:pPr>
        <w:pStyle w:val="标准正文"/>
      </w:pPr>
      <w:r>
        <w:rPr>
          <w:rtl w:val="0"/>
          <w:lang w:val="en-US"/>
        </w:rPr>
        <w:t>1.</w:t>
      </w:r>
      <w:r>
        <w:rPr>
          <w:rFonts w:ascii="宋体" w:cs="宋体" w:hAnsi="宋体" w:eastAsia="宋体"/>
          <w:rtl w:val="0"/>
          <w:lang w:val="zh-TW" w:eastAsia="zh-TW"/>
        </w:rPr>
        <w:t>保存失败</w:t>
      </w:r>
    </w:p>
    <w:p>
      <w:pPr>
        <w:pStyle w:val="标准正文"/>
        <w:ind w:left="720" w:firstLine="120"/>
        <w:jc w:val="left"/>
      </w:pPr>
      <w:r>
        <w:rPr>
          <w:rtl w:val="0"/>
          <w:lang w:val="en-US"/>
        </w:rPr>
        <w:t xml:space="preserve">a) </w:t>
      </w:r>
      <w:r>
        <w:rPr>
          <w:rFonts w:ascii="宋体" w:cs="宋体" w:hAnsi="宋体" w:eastAsia="宋体"/>
          <w:rtl w:val="0"/>
          <w:lang w:val="zh-TW" w:eastAsia="zh-TW"/>
        </w:rPr>
        <w:t>根据错误码弹窗提示</w:t>
      </w:r>
    </w:p>
    <w:p>
      <w:pPr>
        <w:pStyle w:val="标准正文"/>
        <w:jc w:val="left"/>
      </w:pPr>
      <w:r>
        <w:rPr>
          <w:rtl w:val="0"/>
          <w:lang w:val="en-US"/>
        </w:rPr>
        <w:t>2.</w:t>
      </w:r>
      <w:r>
        <w:rPr>
          <w:rFonts w:ascii="宋体" w:cs="宋体" w:hAnsi="宋体" w:eastAsia="宋体"/>
          <w:rtl w:val="0"/>
          <w:lang w:val="zh-TW" w:eastAsia="zh-TW"/>
        </w:rPr>
        <w:t>配置页面无法正常显示</w:t>
      </w:r>
    </w:p>
    <w:p>
      <w:pPr>
        <w:pStyle w:val="标准正文"/>
        <w:jc w:val="left"/>
      </w:pPr>
      <w:r>
        <w:rPr>
          <w:rtl w:val="0"/>
          <w:lang w:val="en-US"/>
        </w:rPr>
        <w:tab/>
        <w:t xml:space="preserve">a) </w:t>
      </w:r>
      <w:r>
        <w:rPr>
          <w:rFonts w:ascii="宋体" w:cs="宋体" w:hAnsi="宋体" w:eastAsia="宋体"/>
          <w:rtl w:val="0"/>
          <w:lang w:val="zh-TW" w:eastAsia="zh-TW"/>
        </w:rPr>
        <w:t>根据错误码进行提示</w:t>
      </w:r>
    </w:p>
    <w:p>
      <w:pPr>
        <w:pStyle w:val="标题 3,heading 3 + Indent: Left 0.25 in,heading 3 + Indent: Left 0.25 in Char,Underrubrik2,H3,heading 3 + Indent: 1.1.1Left 0.25 in,h3,sub-sub,31,sub-sub1,32,sub-sub2,311,sub-sub11,no break,Level 3 Head,Heading 3 - old,sect1.2.3,heading 3,h31,h"/>
        <w:numPr>
          <w:ilvl w:val="2"/>
          <w:numId w:val="106"/>
        </w:numPr>
      </w:pPr>
      <w:bookmarkStart w:name="_Toc14" w:id="14"/>
      <w:r>
        <w:rPr>
          <w:rtl w:val="0"/>
          <w:lang w:val="en-US"/>
        </w:rPr>
        <w:t>PD-001-010</w:t>
      </w:r>
      <w:r>
        <w:rPr>
          <w:rFonts w:ascii="宋体" w:cs="宋体" w:hAnsi="宋体" w:eastAsia="宋体"/>
          <w:rtl w:val="0"/>
          <w:lang w:val="zh-TW" w:eastAsia="zh-TW"/>
        </w:rPr>
        <w:t>饼状图实时展示交通违法行为占比</w:t>
      </w:r>
      <w:bookmarkEnd w:id="14"/>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在大屏中根据用户配置的违法类型展示今日交通违法行为占比图</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pPr>
      <w:r>
        <w:rPr>
          <w:rtl w:val="0"/>
          <w:lang w:val="en-US"/>
        </w:rPr>
        <w:t xml:space="preserve">1. </w:t>
      </w:r>
      <w:r>
        <w:rPr>
          <w:rFonts w:ascii="宋体" w:cs="宋体" w:hAnsi="宋体" w:eastAsia="宋体"/>
          <w:rtl w:val="0"/>
          <w:lang w:val="zh-TW" w:eastAsia="zh-TW"/>
        </w:rPr>
        <w:t>正常过程</w:t>
      </w:r>
    </w:p>
    <w:p>
      <w:pPr>
        <w:pStyle w:val="标准正文"/>
      </w:pPr>
      <w:r>
        <w:rPr>
          <w:rtl w:val="0"/>
          <w:lang w:val="en-US"/>
        </w:rPr>
        <w:tab/>
        <w:t xml:space="preserve">a) </w:t>
      </w:r>
      <w:r>
        <w:rPr>
          <w:rFonts w:ascii="宋体" w:cs="宋体" w:hAnsi="宋体" w:eastAsia="宋体"/>
          <w:rtl w:val="0"/>
          <w:lang w:val="zh-TW" w:eastAsia="zh-TW"/>
        </w:rPr>
        <w:t>用户登陆平台，进入看板界面</w:t>
      </w:r>
    </w:p>
    <w:p>
      <w:pPr>
        <w:pStyle w:val="标准正文"/>
      </w:pPr>
      <w:r>
        <w:rPr>
          <w:rtl w:val="0"/>
          <w:lang w:val="en-US"/>
        </w:rPr>
        <w:tab/>
        <w:t xml:space="preserve">b) </w:t>
      </w:r>
      <w:r>
        <w:rPr>
          <w:rFonts w:ascii="宋体" w:cs="宋体" w:hAnsi="宋体" w:eastAsia="宋体"/>
          <w:rtl w:val="0"/>
          <w:lang w:val="zh-TW" w:eastAsia="zh-TW"/>
        </w:rPr>
        <w:t>在看板的每日违法行为占比中以饼状图形式实时展示每天的交通违法行为占比，最多</w:t>
      </w:r>
      <w:r>
        <w:rPr>
          <w:rtl w:val="0"/>
          <w:lang w:val="en-US"/>
        </w:rPr>
        <w:t>8</w:t>
      </w:r>
      <w:r>
        <w:rPr>
          <w:rFonts w:ascii="宋体" w:cs="宋体" w:hAnsi="宋体" w:eastAsia="宋体"/>
          <w:rtl w:val="0"/>
          <w:lang w:val="zh-TW" w:eastAsia="zh-TW"/>
        </w:rPr>
        <w:t>种违法行为</w:t>
      </w:r>
    </w:p>
    <w:p>
      <w:pPr>
        <w:pStyle w:val="标准正文"/>
      </w:pPr>
      <w:r>
        <w:rPr>
          <w:rtl w:val="0"/>
          <w:lang w:val="en-US"/>
        </w:rPr>
        <w:tab/>
        <w:t xml:space="preserve">c) </w:t>
      </w:r>
      <w:r>
        <w:rPr>
          <w:rFonts w:ascii="宋体" w:cs="宋体" w:hAnsi="宋体" w:eastAsia="宋体"/>
          <w:rtl w:val="0"/>
          <w:lang w:val="zh-TW" w:eastAsia="zh-TW"/>
        </w:rPr>
        <w:t>若有后台数据推送过来，则会刷新今日过车总数在折线图中对应点的位置</w:t>
      </w:r>
    </w:p>
    <w:p>
      <w:pPr>
        <w:pStyle w:val="标题4"/>
        <w:numPr>
          <w:ilvl w:val="3"/>
          <w:numId w:val="23"/>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4152266" cy="46482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png"/>
                    <pic:cNvPicPr>
                      <a:picLocks noChangeAspect="1"/>
                    </pic:cNvPicPr>
                  </pic:nvPicPr>
                  <pic:blipFill>
                    <a:blip r:embed="rId30">
                      <a:extLst/>
                    </a:blip>
                    <a:stretch>
                      <a:fillRect/>
                    </a:stretch>
                  </pic:blipFill>
                  <pic:spPr>
                    <a:xfrm>
                      <a:off x="0" y="0"/>
                      <a:ext cx="4152266"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当天违法类型数据饼状图统计</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2"/>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ws://&lt;ip&gt;:&lt;port&gt;/ctm03tdashboard/illegal/day/percentage/statistics</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3598"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224971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png"/>
                          <pic:cNvPicPr>
                            <a:picLocks noChangeAspect="1"/>
                          </pic:cNvPicPr>
                        </pic:nvPicPr>
                        <pic:blipFill>
                          <a:blip r:embed="rId31">
                            <a:extLst/>
                          </a:blip>
                          <a:stretch>
                            <a:fillRect/>
                          </a:stretch>
                        </pic:blipFill>
                        <pic:spPr>
                          <a:xfrm>
                            <a:off x="0" y="0"/>
                            <a:ext cx="5642008" cy="2249718"/>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107"/>
        </w:numPr>
        <w:rPr>
          <w:lang w:val="zh-TW" w:eastAsia="zh-TW"/>
        </w:rPr>
      </w:pPr>
      <w:r>
        <w:rPr>
          <w:rFonts w:ascii="宋体" w:cs="宋体" w:hAnsi="宋体" w:eastAsia="宋体"/>
          <w:rtl w:val="0"/>
          <w:lang w:val="zh-TW" w:eastAsia="zh-TW"/>
        </w:rPr>
        <w:t>异常处理</w:t>
      </w:r>
    </w:p>
    <w:p>
      <w:pPr>
        <w:pStyle w:val="标准正文"/>
      </w:pPr>
      <w:r>
        <w:rPr>
          <w:rtl w:val="0"/>
          <w:lang w:val="en-US"/>
        </w:rPr>
        <w:t xml:space="preserve">1. </w:t>
      </w:r>
      <w:r>
        <w:rPr>
          <w:rFonts w:ascii="宋体" w:cs="宋体" w:hAnsi="宋体" w:eastAsia="宋体"/>
          <w:rtl w:val="0"/>
          <w:lang w:val="zh-TW" w:eastAsia="zh-TW"/>
        </w:rPr>
        <w:t>获取今日违法行为数据失败</w:t>
      </w:r>
    </w:p>
    <w:p>
      <w:pPr>
        <w:pStyle w:val="标准正文"/>
        <w:ind w:left="360" w:firstLine="480"/>
        <w:jc w:val="left"/>
      </w:pPr>
      <w:r>
        <w:rPr>
          <w:rtl w:val="0"/>
          <w:lang w:val="en-US"/>
        </w:rPr>
        <w:t xml:space="preserve">a) </w:t>
      </w:r>
      <w:r>
        <w:rPr>
          <w:rFonts w:ascii="宋体" w:cs="宋体" w:hAnsi="宋体" w:eastAsia="宋体"/>
          <w:rtl w:val="0"/>
          <w:lang w:val="zh-TW" w:eastAsia="zh-TW"/>
        </w:rPr>
        <w:t>显示默认图片或进行相应提示</w:t>
      </w:r>
    </w:p>
    <w:p>
      <w:pPr>
        <w:pStyle w:val="标准正文"/>
        <w:jc w:val="left"/>
      </w:pPr>
      <w:r>
        <w:rPr>
          <w:rtl w:val="0"/>
          <w:lang w:val="en-US"/>
        </w:rPr>
        <w:t xml:space="preserve">2. </w:t>
      </w:r>
      <w:r>
        <w:rPr>
          <w:rFonts w:ascii="宋体" w:cs="宋体" w:hAnsi="宋体" w:eastAsia="宋体"/>
          <w:rtl w:val="0"/>
          <w:lang w:val="zh-TW" w:eastAsia="zh-TW"/>
        </w:rPr>
        <w:t>组件页面加载异常</w:t>
      </w:r>
    </w:p>
    <w:p>
      <w:pPr>
        <w:pStyle w:val="标准正文"/>
        <w:jc w:val="left"/>
      </w:pPr>
      <w:r>
        <w:rPr>
          <w:rtl w:val="0"/>
          <w:lang w:val="en-US"/>
        </w:rPr>
        <w:tab/>
        <w:t xml:space="preserve">a) </w:t>
      </w:r>
      <w:r>
        <w:rPr>
          <w:rFonts w:ascii="宋体" w:cs="宋体" w:hAnsi="宋体" w:eastAsia="宋体"/>
          <w:rtl w:val="0"/>
          <w:lang w:val="zh-TW" w:eastAsia="zh-TW"/>
        </w:rPr>
        <w:t>显示默认图片或进行相应提示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108"/>
        </w:numPr>
      </w:pPr>
      <w:bookmarkStart w:name="_Toc15" w:id="15"/>
      <w:r>
        <w:rPr>
          <w:rtl w:val="0"/>
          <w:lang w:val="en-US"/>
        </w:rPr>
        <w:t>PD-001-011</w:t>
      </w:r>
      <w:r>
        <w:rPr>
          <w:rFonts w:ascii="宋体" w:cs="宋体" w:hAnsi="宋体" w:eastAsia="宋体"/>
          <w:rtl w:val="0"/>
          <w:lang w:val="zh-TW" w:eastAsia="zh-TW"/>
        </w:rPr>
        <w:t>配置每日交通违法行为占比图中需要统计的违法类型</w:t>
      </w:r>
      <w:bookmarkEnd w:id="15"/>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平台支持修改每日交通违法行为占比图中的违法类型</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pPr>
      <w:r>
        <w:rPr>
          <w:rtl w:val="0"/>
          <w:lang w:val="en-US"/>
        </w:rPr>
        <w:t>1.</w:t>
      </w:r>
      <w:r>
        <w:rPr>
          <w:rFonts w:ascii="宋体" w:cs="宋体" w:hAnsi="宋体" w:eastAsia="宋体"/>
          <w:rtl w:val="0"/>
          <w:lang w:val="zh-TW" w:eastAsia="zh-TW"/>
        </w:rPr>
        <w:t>正常过程</w:t>
      </w:r>
    </w:p>
    <w:p>
      <w:pPr>
        <w:pStyle w:val="标准正文"/>
      </w:pPr>
      <w:r>
        <w:rPr>
          <w:rtl w:val="0"/>
          <w:lang w:val="en-US"/>
        </w:rPr>
        <w:tab/>
        <w:t xml:space="preserve">a) </w:t>
      </w:r>
      <w:r>
        <w:rPr>
          <w:rFonts w:ascii="宋体" w:cs="宋体" w:hAnsi="宋体" w:eastAsia="宋体"/>
          <w:rtl w:val="0"/>
          <w:lang w:val="zh-TW" w:eastAsia="zh-TW"/>
        </w:rPr>
        <w:t>登陆门户，进入</w:t>
      </w:r>
      <w:r>
        <w:rPr>
          <w:rtl w:val="0"/>
          <w:lang w:val="en-US"/>
        </w:rPr>
        <w:t>dash board</w:t>
      </w:r>
      <w:r>
        <w:rPr>
          <w:rFonts w:ascii="宋体" w:cs="宋体" w:hAnsi="宋体" w:eastAsia="宋体"/>
          <w:rtl w:val="0"/>
          <w:lang w:val="zh-TW" w:eastAsia="zh-TW"/>
        </w:rPr>
        <w:t>配置页面</w:t>
      </w:r>
    </w:p>
    <w:p>
      <w:pPr>
        <w:pStyle w:val="标准正文"/>
      </w:pPr>
      <w:r>
        <w:rPr>
          <w:rtl w:val="0"/>
          <w:lang w:val="en-US"/>
        </w:rPr>
        <w:tab/>
        <w:t xml:space="preserve">b) </w:t>
      </w:r>
      <w:r>
        <w:rPr>
          <w:rFonts w:ascii="宋体" w:cs="宋体" w:hAnsi="宋体" w:eastAsia="宋体"/>
          <w:rtl w:val="0"/>
          <w:lang w:val="zh-TW" w:eastAsia="zh-TW"/>
        </w:rPr>
        <w:t>修改需要统计的交通违法行为类型</w:t>
      </w:r>
    </w:p>
    <w:p>
      <w:pPr>
        <w:pStyle w:val="标准正文"/>
      </w:pPr>
      <w:r>
        <w:rPr>
          <w:rtl w:val="0"/>
          <w:lang w:val="en-US"/>
        </w:rPr>
        <w:tab/>
        <w:t xml:space="preserve">c) </w:t>
      </w:r>
      <w:r>
        <w:rPr>
          <w:rFonts w:ascii="宋体" w:cs="宋体" w:hAnsi="宋体" w:eastAsia="宋体"/>
          <w:rtl w:val="0"/>
          <w:lang w:val="zh-TW" w:eastAsia="zh-TW"/>
        </w:rPr>
        <w:t>点击保存</w:t>
      </w:r>
    </w:p>
    <w:p>
      <w:pPr>
        <w:pStyle w:val="标准正文"/>
      </w:pPr>
      <w:r>
        <w:rPr>
          <w:rtl w:val="0"/>
          <w:lang w:val="en-US"/>
        </w:rPr>
        <w:tab/>
        <w:t xml:space="preserve">d) </w:t>
      </w:r>
      <w:r>
        <w:rPr>
          <w:rFonts w:ascii="宋体" w:cs="宋体" w:hAnsi="宋体" w:eastAsia="宋体"/>
          <w:rtl w:val="0"/>
          <w:lang w:val="zh-TW" w:eastAsia="zh-TW"/>
        </w:rPr>
        <w:t>大屏上每日交通违法行为占比图根据配置做出对应变化</w:t>
      </w:r>
    </w:p>
    <w:p>
      <w:pPr>
        <w:pStyle w:val="标题4"/>
        <w:numPr>
          <w:ilvl w:val="3"/>
          <w:numId w:val="23"/>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780791" cy="55245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png"/>
                    <pic:cNvPicPr>
                      <a:picLocks noChangeAspect="1"/>
                    </pic:cNvPicPr>
                  </pic:nvPicPr>
                  <pic:blipFill>
                    <a:blip r:embed="rId32">
                      <a:extLst/>
                    </a:blip>
                    <a:stretch>
                      <a:fillRect/>
                    </a:stretch>
                  </pic:blipFill>
                  <pic:spPr>
                    <a:xfrm>
                      <a:off x="0" y="0"/>
                      <a:ext cx="3780791" cy="55245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违法类型配置信息查询接口</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1"/>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http://&lt;ip&gt;:&lt;port&gt;/ctm03tdashboard/illegal/type/config/query</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454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2847534"/>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png"/>
                          <pic:cNvPicPr>
                            <a:picLocks noChangeAspect="1"/>
                          </pic:cNvPicPr>
                        </pic:nvPicPr>
                        <pic:blipFill>
                          <a:blip r:embed="rId33">
                            <a:extLst/>
                          </a:blip>
                          <a:stretch>
                            <a:fillRect/>
                          </a:stretch>
                        </pic:blipFill>
                        <pic:spPr>
                          <a:xfrm>
                            <a:off x="0" y="0"/>
                            <a:ext cx="5642008" cy="2847534"/>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准正文"/>
        <w:ind w:firstLine="420"/>
      </w:pPr>
      <w:r>
        <w:rPr>
          <w:rtl w:val="0"/>
          <w:lang w:val="en-US"/>
        </w:rPr>
        <w:t xml:space="preserve">2. </w:t>
      </w:r>
      <w:r>
        <w:rPr>
          <w:rFonts w:ascii="宋体" w:cs="宋体" w:hAnsi="宋体" w:eastAsia="宋体"/>
          <w:rtl w:val="0"/>
          <w:lang w:val="zh-TW" w:eastAsia="zh-TW"/>
        </w:rPr>
        <w:t>违法类型配置信息修改接口</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http://&lt;ip&gt;:&lt;port&gt;/ctm03tdashboard/illegal/type/config/modify</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4156"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2604004"/>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png"/>
                          <pic:cNvPicPr>
                            <a:picLocks noChangeAspect="1"/>
                          </pic:cNvPicPr>
                        </pic:nvPicPr>
                        <pic:blipFill>
                          <a:blip r:embed="rId34">
                            <a:extLst/>
                          </a:blip>
                          <a:stretch>
                            <a:fillRect/>
                          </a:stretch>
                        </pic:blipFill>
                        <pic:spPr>
                          <a:xfrm>
                            <a:off x="0" y="0"/>
                            <a:ext cx="5642007" cy="2604004"/>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982"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1223462"/>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png"/>
                          <pic:cNvPicPr>
                            <a:picLocks noChangeAspect="1"/>
                          </pic:cNvPicPr>
                        </pic:nvPicPr>
                        <pic:blipFill>
                          <a:blip r:embed="rId35">
                            <a:extLst/>
                          </a:blip>
                          <a:stretch>
                            <a:fillRect/>
                          </a:stretch>
                        </pic:blipFill>
                        <pic:spPr>
                          <a:xfrm>
                            <a:off x="0" y="0"/>
                            <a:ext cx="5642007" cy="1223462"/>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109"/>
        </w:numPr>
        <w:rPr>
          <w:lang w:val="zh-TW" w:eastAsia="zh-TW"/>
        </w:rPr>
      </w:pPr>
      <w:r>
        <w:rPr>
          <w:rFonts w:ascii="宋体" w:cs="宋体" w:hAnsi="宋体" w:eastAsia="宋体"/>
          <w:rtl w:val="0"/>
          <w:lang w:val="zh-TW" w:eastAsia="zh-TW"/>
        </w:rPr>
        <w:t>异常处理</w:t>
      </w:r>
    </w:p>
    <w:p>
      <w:pPr>
        <w:pStyle w:val="标准正文"/>
      </w:pPr>
      <w:r>
        <w:rPr>
          <w:rtl w:val="0"/>
          <w:lang w:val="en-US"/>
        </w:rPr>
        <w:t>1.</w:t>
      </w:r>
      <w:r>
        <w:rPr>
          <w:rFonts w:ascii="宋体" w:cs="宋体" w:hAnsi="宋体" w:eastAsia="宋体"/>
          <w:rtl w:val="0"/>
          <w:lang w:val="zh-TW" w:eastAsia="zh-TW"/>
        </w:rPr>
        <w:t>保存失败</w:t>
      </w:r>
    </w:p>
    <w:p>
      <w:pPr>
        <w:pStyle w:val="标准正文"/>
        <w:ind w:left="360" w:firstLine="480"/>
        <w:jc w:val="left"/>
      </w:pPr>
      <w:r>
        <w:rPr>
          <w:rtl w:val="0"/>
          <w:lang w:val="en-US"/>
        </w:rPr>
        <w:t xml:space="preserve">a) </w:t>
      </w:r>
      <w:r>
        <w:rPr>
          <w:rFonts w:ascii="宋体" w:cs="宋体" w:hAnsi="宋体" w:eastAsia="宋体"/>
          <w:rtl w:val="0"/>
          <w:lang w:val="zh-TW" w:eastAsia="zh-TW"/>
        </w:rPr>
        <w:t>根据错误码弹窗提示</w:t>
      </w:r>
    </w:p>
    <w:p>
      <w:pPr>
        <w:pStyle w:val="标准正文"/>
        <w:jc w:val="left"/>
      </w:pPr>
      <w:r>
        <w:rPr>
          <w:rtl w:val="0"/>
          <w:lang w:val="en-US"/>
        </w:rPr>
        <w:t>2.</w:t>
      </w:r>
      <w:r>
        <w:rPr>
          <w:rFonts w:ascii="宋体" w:cs="宋体" w:hAnsi="宋体" w:eastAsia="宋体"/>
          <w:rtl w:val="0"/>
          <w:lang w:val="zh-TW" w:eastAsia="zh-TW"/>
        </w:rPr>
        <w:t>配置页面无法正常显示</w:t>
      </w:r>
    </w:p>
    <w:p>
      <w:pPr>
        <w:pStyle w:val="标准正文"/>
        <w:jc w:val="left"/>
      </w:pPr>
      <w:r>
        <w:rPr>
          <w:rtl w:val="0"/>
          <w:lang w:val="en-US"/>
        </w:rPr>
        <w:tab/>
        <w:t xml:space="preserve">a) </w:t>
      </w:r>
      <w:r>
        <w:rPr>
          <w:rFonts w:ascii="宋体" w:cs="宋体" w:hAnsi="宋体" w:eastAsia="宋体"/>
          <w:rtl w:val="0"/>
          <w:lang w:val="zh-TW" w:eastAsia="zh-TW"/>
        </w:rPr>
        <w:t>根据错误码进行提示</w:t>
      </w:r>
    </w:p>
    <w:p>
      <w:pPr>
        <w:pStyle w:val="标题 3,heading 3 + Indent: Left 0.25 in,heading 3 + Indent: Left 0.25 in Char,Underrubrik2,H3,heading 3 + Indent: 1.1.1Left 0.25 in,h3,sub-sub,31,sub-sub1,32,sub-sub2,311,sub-sub11,no break,Level 3 Head,Heading 3 - old,sect1.2.3,heading 3,h31,h"/>
        <w:numPr>
          <w:ilvl w:val="2"/>
          <w:numId w:val="110"/>
        </w:numPr>
      </w:pPr>
      <w:bookmarkStart w:name="_Toc16" w:id="16"/>
      <w:r>
        <w:rPr>
          <w:rtl w:val="0"/>
          <w:lang w:val="en-US"/>
        </w:rPr>
        <w:t>PD-001-012</w:t>
      </w:r>
      <w:r>
        <w:rPr>
          <w:rFonts w:ascii="宋体" w:cs="宋体" w:hAnsi="宋体" w:eastAsia="宋体"/>
          <w:rtl w:val="0"/>
          <w:lang w:val="zh-TW" w:eastAsia="zh-TW"/>
        </w:rPr>
        <w:t>折线图实时展示历史每天的违法数量</w:t>
      </w:r>
      <w:bookmarkEnd w:id="16"/>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在大屏中根据用户配置的时间区间展示历史每天的交通违法数量趋势图</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pPr>
      <w:r>
        <w:rPr>
          <w:rtl w:val="0"/>
          <w:lang w:val="en-US"/>
        </w:rPr>
        <w:t>1.</w:t>
      </w:r>
      <w:r>
        <w:rPr>
          <w:rFonts w:ascii="宋体" w:cs="宋体" w:hAnsi="宋体" w:eastAsia="宋体"/>
          <w:rtl w:val="0"/>
          <w:lang w:val="zh-TW" w:eastAsia="zh-TW"/>
        </w:rPr>
        <w:t>正常过程</w:t>
      </w:r>
    </w:p>
    <w:p>
      <w:pPr>
        <w:pStyle w:val="标准正文"/>
      </w:pPr>
      <w:r>
        <w:rPr>
          <w:rtl w:val="0"/>
          <w:lang w:val="en-US"/>
        </w:rPr>
        <w:tab/>
        <w:t xml:space="preserve">a) </w:t>
      </w:r>
      <w:r>
        <w:rPr>
          <w:rFonts w:ascii="宋体" w:cs="宋体" w:hAnsi="宋体" w:eastAsia="宋体"/>
          <w:rtl w:val="0"/>
          <w:lang w:val="zh-TW" w:eastAsia="zh-TW"/>
        </w:rPr>
        <w:t>用户登陆平台，进入看板界面</w:t>
      </w:r>
    </w:p>
    <w:p>
      <w:pPr>
        <w:pStyle w:val="标准正文"/>
        <w:ind w:left="480" w:firstLine="0"/>
      </w:pPr>
      <w:r>
        <w:rPr>
          <w:rtl w:val="0"/>
          <w:lang w:val="en-US"/>
        </w:rPr>
        <w:tab/>
        <w:t xml:space="preserve">b) </w:t>
      </w:r>
      <w:r>
        <w:rPr>
          <w:rFonts w:ascii="宋体" w:cs="宋体" w:hAnsi="宋体" w:eastAsia="宋体"/>
          <w:rtl w:val="0"/>
          <w:lang w:val="zh-TW" w:eastAsia="zh-TW"/>
        </w:rPr>
        <w:t>在看板每日违法统计中以折线图形式实时展示历史每天的违法数量趋势</w:t>
      </w:r>
    </w:p>
    <w:p>
      <w:pPr>
        <w:pStyle w:val="标准正文"/>
        <w:ind w:left="480" w:firstLine="0"/>
      </w:pPr>
      <w:r>
        <w:rPr>
          <w:rtl w:val="0"/>
          <w:lang w:val="en-US"/>
        </w:rPr>
        <w:tab/>
        <w:t xml:space="preserve">c) </w:t>
      </w:r>
      <w:r>
        <w:rPr>
          <w:rFonts w:ascii="宋体" w:cs="宋体" w:hAnsi="宋体" w:eastAsia="宋体"/>
          <w:rtl w:val="0"/>
          <w:lang w:val="zh-TW" w:eastAsia="zh-TW"/>
        </w:rPr>
        <w:t>若有后台数据推送过来，则会刷新今日违法总数在折线图中对应点的位置</w:t>
      </w:r>
    </w:p>
    <w:p>
      <w:pPr>
        <w:pStyle w:val="标题4"/>
        <w:numPr>
          <w:ilvl w:val="3"/>
          <w:numId w:val="23"/>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4676775" cy="46482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png"/>
                    <pic:cNvPicPr>
                      <a:picLocks noChangeAspect="1"/>
                    </pic:cNvPicPr>
                  </pic:nvPicPr>
                  <pic:blipFill>
                    <a:blip r:embed="rId36">
                      <a:extLst/>
                    </a:blip>
                    <a:stretch>
                      <a:fillRect/>
                    </a:stretch>
                  </pic:blipFill>
                  <pic:spPr>
                    <a:xfrm>
                      <a:off x="0" y="0"/>
                      <a:ext cx="4676775"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推送历史违法折线图数据</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1"/>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ws://&lt;ip&gt;:&lt;port&gt;/ctm03tdashboard/illegal/day/statistics</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2804"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1745497"/>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png"/>
                          <pic:cNvPicPr>
                            <a:picLocks noChangeAspect="1"/>
                          </pic:cNvPicPr>
                        </pic:nvPicPr>
                        <pic:blipFill>
                          <a:blip r:embed="rId37">
                            <a:extLst/>
                          </a:blip>
                          <a:stretch>
                            <a:fillRect/>
                          </a:stretch>
                        </pic:blipFill>
                        <pic:spPr>
                          <a:xfrm>
                            <a:off x="0" y="0"/>
                            <a:ext cx="5642008" cy="1745497"/>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111"/>
        </w:numPr>
        <w:rPr>
          <w:lang w:val="zh-TW" w:eastAsia="zh-TW"/>
        </w:rPr>
      </w:pPr>
      <w:r>
        <w:rPr>
          <w:rFonts w:ascii="宋体" w:cs="宋体" w:hAnsi="宋体" w:eastAsia="宋体"/>
          <w:rtl w:val="0"/>
          <w:lang w:val="zh-TW" w:eastAsia="zh-TW"/>
        </w:rPr>
        <w:t>异常处理</w:t>
      </w:r>
    </w:p>
    <w:p>
      <w:pPr>
        <w:pStyle w:val="标准正文"/>
      </w:pPr>
      <w:r>
        <w:rPr>
          <w:rtl w:val="0"/>
          <w:lang w:val="en-US"/>
        </w:rPr>
        <w:t>1.</w:t>
      </w:r>
      <w:r>
        <w:rPr>
          <w:rFonts w:ascii="宋体" w:cs="宋体" w:hAnsi="宋体" w:eastAsia="宋体"/>
          <w:rtl w:val="0"/>
          <w:lang w:val="zh-TW" w:eastAsia="zh-TW"/>
        </w:rPr>
        <w:t>获取历史每天违法数量失败</w:t>
      </w:r>
    </w:p>
    <w:p>
      <w:pPr>
        <w:pStyle w:val="标准正文"/>
        <w:jc w:val="left"/>
      </w:pPr>
      <w:r>
        <w:rPr>
          <w:rtl w:val="0"/>
          <w:lang w:val="en-US"/>
        </w:rPr>
        <w:tab/>
        <w:t xml:space="preserve">a) </w:t>
      </w:r>
      <w:r>
        <w:rPr>
          <w:rFonts w:ascii="宋体" w:cs="宋体" w:hAnsi="宋体" w:eastAsia="宋体"/>
          <w:rtl w:val="0"/>
          <w:lang w:val="zh-TW" w:eastAsia="zh-TW"/>
        </w:rPr>
        <w:t>显示默认图片且进行相应提示</w:t>
      </w:r>
    </w:p>
    <w:p>
      <w:pPr>
        <w:pStyle w:val="标准正文"/>
        <w:ind w:firstLine="0"/>
        <w:jc w:val="left"/>
      </w:pPr>
      <w:r>
        <w:rPr>
          <w:rtl w:val="0"/>
          <w:lang w:val="en-US"/>
        </w:rPr>
        <w:tab/>
        <w:t xml:space="preserve"> 2.</w:t>
      </w:r>
      <w:r>
        <w:rPr>
          <w:rFonts w:ascii="宋体" w:cs="宋体" w:hAnsi="宋体" w:eastAsia="宋体"/>
          <w:rtl w:val="0"/>
          <w:lang w:val="zh-TW" w:eastAsia="zh-TW"/>
        </w:rPr>
        <w:t>组件页面加载异常</w:t>
      </w:r>
    </w:p>
    <w:p>
      <w:pPr>
        <w:pStyle w:val="标准正文"/>
        <w:ind w:firstLine="0"/>
        <w:jc w:val="left"/>
      </w:pPr>
      <w:r>
        <w:rPr>
          <w:rtl w:val="0"/>
          <w:lang w:val="en-US"/>
        </w:rPr>
        <w:tab/>
        <w:tab/>
        <w:t xml:space="preserve">a) </w:t>
      </w:r>
      <w:r>
        <w:rPr>
          <w:rFonts w:ascii="宋体" w:cs="宋体" w:hAnsi="宋体" w:eastAsia="宋体"/>
          <w:rtl w:val="0"/>
          <w:lang w:val="zh-TW" w:eastAsia="zh-TW"/>
        </w:rPr>
        <w:t>显示默认图片且进行相应提示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112"/>
        </w:numPr>
      </w:pPr>
      <w:bookmarkStart w:name="_Toc17" w:id="17"/>
      <w:r>
        <w:rPr>
          <w:rtl w:val="0"/>
          <w:lang w:val="en-US"/>
        </w:rPr>
        <w:t>PD-001-013</w:t>
      </w:r>
      <w:r>
        <w:rPr>
          <w:rFonts w:ascii="宋体" w:cs="宋体" w:hAnsi="宋体" w:eastAsia="宋体"/>
          <w:rtl w:val="0"/>
          <w:lang w:val="zh-TW" w:eastAsia="zh-TW"/>
        </w:rPr>
        <w:t>配置每日违法统计中需要统计的时间区间</w:t>
      </w:r>
      <w:bookmarkEnd w:id="17"/>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平台支持修改每日交通违法行为占比图中的时间区间</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pPr>
      <w:r>
        <w:rPr>
          <w:rtl w:val="0"/>
          <w:lang w:val="en-US"/>
        </w:rPr>
        <w:t>1.</w:t>
      </w:r>
      <w:r>
        <w:rPr>
          <w:rFonts w:ascii="宋体" w:cs="宋体" w:hAnsi="宋体" w:eastAsia="宋体"/>
          <w:rtl w:val="0"/>
          <w:lang w:val="zh-TW" w:eastAsia="zh-TW"/>
        </w:rPr>
        <w:t>正常过程</w:t>
      </w:r>
    </w:p>
    <w:p>
      <w:pPr>
        <w:pStyle w:val="标准正文"/>
      </w:pPr>
      <w:r>
        <w:rPr>
          <w:rtl w:val="0"/>
          <w:lang w:val="en-US"/>
        </w:rPr>
        <w:tab/>
        <w:t xml:space="preserve">a) </w:t>
      </w:r>
      <w:r>
        <w:rPr>
          <w:rFonts w:ascii="宋体" w:cs="宋体" w:hAnsi="宋体" w:eastAsia="宋体"/>
          <w:rtl w:val="0"/>
          <w:lang w:val="zh-TW" w:eastAsia="zh-TW"/>
        </w:rPr>
        <w:t>登陆门户，进入</w:t>
      </w:r>
      <w:r>
        <w:rPr>
          <w:rtl w:val="0"/>
          <w:lang w:val="en-US"/>
        </w:rPr>
        <w:t>dash board</w:t>
      </w:r>
      <w:r>
        <w:rPr>
          <w:rFonts w:ascii="宋体" w:cs="宋体" w:hAnsi="宋体" w:eastAsia="宋体"/>
          <w:rtl w:val="0"/>
          <w:lang w:val="zh-TW" w:eastAsia="zh-TW"/>
        </w:rPr>
        <w:t>配置页面</w:t>
      </w:r>
    </w:p>
    <w:p>
      <w:pPr>
        <w:pStyle w:val="标准正文"/>
      </w:pPr>
      <w:r>
        <w:rPr>
          <w:rtl w:val="0"/>
          <w:lang w:val="en-US"/>
        </w:rPr>
        <w:tab/>
        <w:t xml:space="preserve">b) </w:t>
      </w:r>
      <w:r>
        <w:rPr>
          <w:rFonts w:ascii="宋体" w:cs="宋体" w:hAnsi="宋体" w:eastAsia="宋体"/>
          <w:rtl w:val="0"/>
          <w:lang w:val="zh-TW" w:eastAsia="zh-TW"/>
        </w:rPr>
        <w:t>修改违法统计的历史区域跨度</w:t>
      </w:r>
    </w:p>
    <w:p>
      <w:pPr>
        <w:pStyle w:val="标准正文"/>
      </w:pPr>
      <w:r>
        <w:rPr>
          <w:rtl w:val="0"/>
          <w:lang w:val="en-US"/>
        </w:rPr>
        <w:tab/>
        <w:t xml:space="preserve">c) </w:t>
      </w:r>
      <w:r>
        <w:rPr>
          <w:rFonts w:ascii="宋体" w:cs="宋体" w:hAnsi="宋体" w:eastAsia="宋体"/>
          <w:rtl w:val="0"/>
          <w:lang w:val="zh-TW" w:eastAsia="zh-TW"/>
        </w:rPr>
        <w:t>点击保存</w:t>
      </w:r>
    </w:p>
    <w:p>
      <w:pPr>
        <w:pStyle w:val="标准正文"/>
        <w:ind w:left="420" w:firstLine="60"/>
      </w:pPr>
      <w:r>
        <w:rPr>
          <w:rtl w:val="0"/>
          <w:lang w:val="en-US"/>
        </w:rPr>
        <w:tab/>
        <w:t xml:space="preserve">d) </w:t>
      </w:r>
      <w:r>
        <w:rPr>
          <w:rFonts w:ascii="宋体" w:cs="宋体" w:hAnsi="宋体" w:eastAsia="宋体"/>
          <w:rtl w:val="0"/>
          <w:lang w:val="zh-TW" w:eastAsia="zh-TW"/>
        </w:rPr>
        <w:t>大屏上违法统计报表根据配置做出对应变化（如配置时间跨度为一天，报表</w:t>
      </w:r>
      <w:r>
        <w:rPr>
          <w:rtl w:val="0"/>
          <w:lang w:val="en-US"/>
        </w:rPr>
        <w:t>x</w:t>
      </w:r>
      <w:r>
        <w:rPr>
          <w:rFonts w:ascii="宋体" w:cs="宋体" w:hAnsi="宋体" w:eastAsia="宋体"/>
          <w:rtl w:val="0"/>
          <w:lang w:val="zh-TW" w:eastAsia="zh-TW"/>
        </w:rPr>
        <w:t>轴则为小时；若时间跨度为月，报表</w:t>
      </w:r>
      <w:r>
        <w:rPr>
          <w:rtl w:val="0"/>
          <w:lang w:val="en-US"/>
        </w:rPr>
        <w:t>x</w:t>
      </w:r>
      <w:r>
        <w:rPr>
          <w:rFonts w:ascii="宋体" w:cs="宋体" w:hAnsi="宋体" w:eastAsia="宋体"/>
          <w:rtl w:val="0"/>
          <w:lang w:val="zh-TW" w:eastAsia="zh-TW"/>
        </w:rPr>
        <w:t>轴则为天或周）</w:t>
      </w:r>
    </w:p>
    <w:p>
      <w:pPr>
        <w:pStyle w:val="标题4"/>
        <w:numPr>
          <w:ilvl w:val="3"/>
          <w:numId w:val="23"/>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056890" cy="517207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png"/>
                    <pic:cNvPicPr>
                      <a:picLocks noChangeAspect="1"/>
                    </pic:cNvPicPr>
                  </pic:nvPicPr>
                  <pic:blipFill>
                    <a:blip r:embed="rId38">
                      <a:extLst/>
                    </a:blip>
                    <a:stretch>
                      <a:fillRect/>
                    </a:stretch>
                  </pic:blipFill>
                  <pic:spPr>
                    <a:xfrm>
                      <a:off x="0" y="0"/>
                      <a:ext cx="3056890" cy="5172075"/>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违法数量统计时间段配置查询接口</w:t>
      </w:r>
    </w:p>
    <w:tbl>
      <w:tblPr>
        <w:tblW w:w="928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1"/>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http://&lt;ip&gt;:&lt;port&gt;/ctm03tdashboard/illegal/time/config/query</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2701" w:hRule="atLeast"/>
        </w:trPr>
        <w:tc>
          <w:tcPr>
            <w:tcW w:type="dxa" w:w="928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1680222"/>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png"/>
                          <pic:cNvPicPr>
                            <a:picLocks noChangeAspect="1"/>
                          </pic:cNvPicPr>
                        </pic:nvPicPr>
                        <pic:blipFill>
                          <a:blip r:embed="rId39">
                            <a:extLst/>
                          </a:blip>
                          <a:stretch>
                            <a:fillRect/>
                          </a:stretch>
                        </pic:blipFill>
                        <pic:spPr>
                          <a:xfrm>
                            <a:off x="0" y="0"/>
                            <a:ext cx="5642008" cy="1680222"/>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准正文"/>
      </w:pPr>
      <w:r>
        <w:rPr>
          <w:rtl w:val="0"/>
          <w:lang w:val="en-US"/>
        </w:rPr>
        <w:t xml:space="preserve">2. </w:t>
      </w:r>
      <w:r>
        <w:rPr>
          <w:rFonts w:ascii="宋体" w:cs="宋体" w:hAnsi="宋体" w:eastAsia="宋体"/>
          <w:rtl w:val="0"/>
          <w:lang w:val="zh-TW" w:eastAsia="zh-TW"/>
        </w:rPr>
        <w:t>违法数量统计时间段配置修改接口</w:t>
      </w:r>
    </w:p>
    <w:tbl>
      <w:tblPr>
        <w:tblW w:w="928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170"/>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http://&lt;ip&gt;:&lt;port&gt;/ctm03tdashboard/illegal/time/config/modify</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28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1522" w:hRule="atLeast"/>
        </w:trPr>
        <w:tc>
          <w:tcPr>
            <w:tcW w:type="dxa" w:w="928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931547"/>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png"/>
                          <pic:cNvPicPr>
                            <a:picLocks noChangeAspect="1"/>
                          </pic:cNvPicPr>
                        </pic:nvPicPr>
                        <pic:blipFill>
                          <a:blip r:embed="rId40">
                            <a:extLst/>
                          </a:blip>
                          <a:stretch>
                            <a:fillRect/>
                          </a:stretch>
                        </pic:blipFill>
                        <pic:spPr>
                          <a:xfrm>
                            <a:off x="0" y="0"/>
                            <a:ext cx="5642008" cy="931547"/>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28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552" w:hRule="atLeast"/>
        </w:trPr>
        <w:tc>
          <w:tcPr>
            <w:tcW w:type="dxa" w:w="928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8" cy="950604"/>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png"/>
                          <pic:cNvPicPr>
                            <a:picLocks noChangeAspect="1"/>
                          </pic:cNvPicPr>
                        </pic:nvPicPr>
                        <pic:blipFill>
                          <a:blip r:embed="rId41">
                            <a:extLst/>
                          </a:blip>
                          <a:stretch>
                            <a:fillRect/>
                          </a:stretch>
                        </pic:blipFill>
                        <pic:spPr>
                          <a:xfrm>
                            <a:off x="0" y="0"/>
                            <a:ext cx="5642008" cy="950604"/>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113"/>
        </w:numPr>
        <w:rPr>
          <w:lang w:val="zh-TW" w:eastAsia="zh-TW"/>
        </w:rPr>
      </w:pPr>
      <w:r>
        <w:rPr>
          <w:rFonts w:ascii="宋体" w:cs="宋体" w:hAnsi="宋体" w:eastAsia="宋体"/>
          <w:rtl w:val="0"/>
          <w:lang w:val="zh-TW" w:eastAsia="zh-TW"/>
        </w:rPr>
        <w:t>异常处理</w:t>
      </w:r>
    </w:p>
    <w:p>
      <w:pPr>
        <w:pStyle w:val="标准正文"/>
      </w:pPr>
      <w:r>
        <w:rPr>
          <w:rtl w:val="0"/>
          <w:lang w:val="en-US"/>
        </w:rPr>
        <w:t>1.</w:t>
        <w:tab/>
      </w:r>
      <w:r>
        <w:rPr>
          <w:rFonts w:ascii="宋体" w:cs="宋体" w:hAnsi="宋体" w:eastAsia="宋体"/>
          <w:rtl w:val="0"/>
          <w:lang w:val="zh-TW" w:eastAsia="zh-TW"/>
        </w:rPr>
        <w:t>保存失败</w:t>
      </w:r>
    </w:p>
    <w:p>
      <w:pPr>
        <w:pStyle w:val="标准正文"/>
        <w:ind w:left="360" w:firstLine="480"/>
        <w:jc w:val="left"/>
      </w:pPr>
      <w:r>
        <w:rPr>
          <w:rtl w:val="0"/>
          <w:lang w:val="en-US"/>
        </w:rPr>
        <w:t xml:space="preserve">a) </w:t>
      </w:r>
      <w:r>
        <w:rPr>
          <w:rFonts w:ascii="宋体" w:cs="宋体" w:hAnsi="宋体" w:eastAsia="宋体"/>
          <w:rtl w:val="0"/>
          <w:lang w:val="zh-TW" w:eastAsia="zh-TW"/>
        </w:rPr>
        <w:t>根据错误码弹窗提示</w:t>
      </w:r>
    </w:p>
    <w:p>
      <w:pPr>
        <w:pStyle w:val="标准正文"/>
        <w:jc w:val="left"/>
      </w:pPr>
      <w:r>
        <w:rPr>
          <w:rtl w:val="0"/>
          <w:lang w:val="en-US"/>
        </w:rPr>
        <w:t xml:space="preserve">2. </w:t>
      </w:r>
      <w:r>
        <w:rPr>
          <w:rFonts w:ascii="宋体" w:cs="宋体" w:hAnsi="宋体" w:eastAsia="宋体"/>
          <w:rtl w:val="0"/>
          <w:lang w:val="zh-TW" w:eastAsia="zh-TW"/>
        </w:rPr>
        <w:t>配置页面无法正常显示</w:t>
      </w:r>
    </w:p>
    <w:p>
      <w:pPr>
        <w:pStyle w:val="标准正文"/>
        <w:jc w:val="left"/>
      </w:pPr>
      <w:r>
        <w:rPr>
          <w:rtl w:val="0"/>
          <w:lang w:val="en-US"/>
        </w:rPr>
        <w:tab/>
        <w:t xml:space="preserve">a) </w:t>
      </w:r>
      <w:r>
        <w:rPr>
          <w:rFonts w:ascii="宋体" w:cs="宋体" w:hAnsi="宋体" w:eastAsia="宋体"/>
          <w:rtl w:val="0"/>
          <w:lang w:val="zh-TW" w:eastAsia="zh-TW"/>
        </w:rPr>
        <w:t>根据错误码进行提示</w:t>
      </w:r>
    </w:p>
    <w:p>
      <w:pPr>
        <w:pStyle w:val="标题 3,heading 3 + Indent: Left 0.25 in,heading 3 + Indent: Left 0.25 in Char,Underrubrik2,H3,heading 3 + Indent: 1.1.1Left 0.25 in,h3,sub-sub,31,sub-sub1,32,sub-sub2,311,sub-sub11,no break,Level 3 Head,Heading 3 - old,sect1.2.3,heading 3,h31,h"/>
        <w:numPr>
          <w:ilvl w:val="2"/>
          <w:numId w:val="114"/>
        </w:numPr>
      </w:pPr>
      <w:bookmarkStart w:name="_Toc18" w:id="18"/>
      <w:r>
        <w:rPr>
          <w:rtl w:val="0"/>
          <w:lang w:val="en-US"/>
        </w:rPr>
        <w:t>PD-001-014</w:t>
      </w:r>
      <w:r>
        <w:rPr>
          <w:rFonts w:ascii="宋体" w:cs="宋体" w:hAnsi="宋体" w:eastAsia="宋体"/>
          <w:rtl w:val="0"/>
          <w:lang w:val="zh-TW" w:eastAsia="zh-TW"/>
        </w:rPr>
        <w:t>实时展示今日违法过车数量最多的卡口</w:t>
      </w:r>
      <w:bookmarkEnd w:id="18"/>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pPr>
      <w:r>
        <w:rPr>
          <w:rFonts w:ascii="宋体" w:cs="宋体" w:hAnsi="宋体" w:eastAsia="宋体"/>
          <w:rtl w:val="0"/>
          <w:lang w:val="zh-TW" w:eastAsia="zh-TW"/>
        </w:rPr>
        <w:t>在大屏中将用户选择的卡口中违法过车数量最多的</w:t>
      </w:r>
      <w:r>
        <w:rPr>
          <w:rtl w:val="0"/>
          <w:lang w:val="en-US"/>
        </w:rPr>
        <w:t>5</w:t>
      </w:r>
      <w:r>
        <w:rPr>
          <w:rFonts w:ascii="宋体" w:cs="宋体" w:hAnsi="宋体" w:eastAsia="宋体"/>
          <w:rtl w:val="0"/>
          <w:lang w:val="zh-TW" w:eastAsia="zh-TW"/>
        </w:rPr>
        <w:t>个卡口显示出来</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pPr>
      <w:r>
        <w:rPr>
          <w:rtl w:val="0"/>
          <w:lang w:val="en-US"/>
        </w:rPr>
        <w:t>1.</w:t>
      </w:r>
      <w:r>
        <w:rPr>
          <w:rFonts w:ascii="宋体" w:cs="宋体" w:hAnsi="宋体" w:eastAsia="宋体"/>
          <w:rtl w:val="0"/>
          <w:lang w:val="zh-TW" w:eastAsia="zh-TW"/>
        </w:rPr>
        <w:t>正常过程</w:t>
      </w:r>
    </w:p>
    <w:p>
      <w:pPr>
        <w:pStyle w:val="标准正文"/>
      </w:pPr>
      <w:r>
        <w:rPr>
          <w:rtl w:val="0"/>
          <w:lang w:val="en-US"/>
        </w:rPr>
        <w:tab/>
        <w:t xml:space="preserve">a) </w:t>
      </w:r>
      <w:r>
        <w:rPr>
          <w:rFonts w:ascii="宋体" w:cs="宋体" w:hAnsi="宋体" w:eastAsia="宋体"/>
          <w:rtl w:val="0"/>
          <w:lang w:val="zh-TW" w:eastAsia="zh-TW"/>
        </w:rPr>
        <w:t>用户登陆平台，进入看板界面</w:t>
      </w:r>
    </w:p>
    <w:p>
      <w:pPr>
        <w:pStyle w:val="标准正文"/>
        <w:ind w:left="420" w:firstLine="60"/>
      </w:pPr>
      <w:r>
        <w:rPr>
          <w:rtl w:val="0"/>
          <w:lang w:val="en-US"/>
        </w:rPr>
        <w:tab/>
        <w:t xml:space="preserve">b) </w:t>
      </w:r>
      <w:r>
        <w:rPr>
          <w:rFonts w:ascii="宋体" w:cs="宋体" w:hAnsi="宋体" w:eastAsia="宋体"/>
          <w:rtl w:val="0"/>
          <w:lang w:val="zh-TW" w:eastAsia="zh-TW"/>
        </w:rPr>
        <w:t>在看板违法车辆卡口排名部分中展示以卡口今日违法数量各由多到少排名，最多</w:t>
      </w:r>
      <w:r>
        <w:rPr>
          <w:rtl w:val="0"/>
          <w:lang w:val="en-US"/>
        </w:rPr>
        <w:t>5</w:t>
      </w:r>
      <w:r>
        <w:rPr>
          <w:rFonts w:ascii="宋体" w:cs="宋体" w:hAnsi="宋体" w:eastAsia="宋体"/>
          <w:rtl w:val="0"/>
          <w:lang w:val="zh-TW" w:eastAsia="zh-TW"/>
        </w:rPr>
        <w:t>个卡口</w:t>
      </w:r>
    </w:p>
    <w:p>
      <w:pPr>
        <w:pStyle w:val="标题4"/>
        <w:numPr>
          <w:ilvl w:val="3"/>
          <w:numId w:val="23"/>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4152266" cy="464820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png"/>
                    <pic:cNvPicPr>
                      <a:picLocks noChangeAspect="1"/>
                    </pic:cNvPicPr>
                  </pic:nvPicPr>
                  <pic:blipFill>
                    <a:blip r:embed="rId42">
                      <a:extLst/>
                    </a:blip>
                    <a:stretch>
                      <a:fillRect/>
                    </a:stretch>
                  </pic:blipFill>
                  <pic:spPr>
                    <a:xfrm>
                      <a:off x="0" y="0"/>
                      <a:ext cx="4152266" cy="4648200"/>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推送今日违法数量最多的前</w:t>
      </w:r>
      <w:r>
        <w:rPr>
          <w:rtl w:val="0"/>
          <w:lang w:val="en-US"/>
        </w:rPr>
        <w:t>5</w:t>
      </w:r>
      <w:r>
        <w:rPr>
          <w:rFonts w:ascii="宋体" w:cs="宋体" w:hAnsi="宋体" w:eastAsia="宋体"/>
          <w:rtl w:val="0"/>
          <w:lang w:val="zh-TW" w:eastAsia="zh-TW"/>
        </w:rPr>
        <w:t>个卡口信息（包括卡口名称和过车数量）</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ws://&lt;ip&gt;:&lt;port&gt;/ctm03tdashboard/illegal/day/top/statistics</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0216"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645178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png"/>
                          <pic:cNvPicPr>
                            <a:picLocks noChangeAspect="1"/>
                          </pic:cNvPicPr>
                        </pic:nvPicPr>
                        <pic:blipFill>
                          <a:blip r:embed="rId43">
                            <a:extLst/>
                          </a:blip>
                          <a:stretch>
                            <a:fillRect/>
                          </a:stretch>
                        </pic:blipFill>
                        <pic:spPr>
                          <a:xfrm>
                            <a:off x="0" y="0"/>
                            <a:ext cx="5642007" cy="6451780"/>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115"/>
        </w:numPr>
        <w:rPr>
          <w:lang w:val="zh-TW" w:eastAsia="zh-TW"/>
        </w:rPr>
      </w:pPr>
      <w:r>
        <w:rPr>
          <w:rFonts w:ascii="宋体" w:cs="宋体" w:hAnsi="宋体" w:eastAsia="宋体"/>
          <w:rtl w:val="0"/>
          <w:lang w:val="zh-TW" w:eastAsia="zh-TW"/>
        </w:rPr>
        <w:t>异常处理</w:t>
      </w:r>
    </w:p>
    <w:p>
      <w:pPr>
        <w:pStyle w:val="标准正文"/>
      </w:pPr>
      <w:r>
        <w:rPr>
          <w:rtl w:val="0"/>
          <w:lang w:val="en-US"/>
        </w:rPr>
        <w:t xml:space="preserve">1. </w:t>
      </w:r>
      <w:r>
        <w:rPr>
          <w:rFonts w:ascii="宋体" w:cs="宋体" w:hAnsi="宋体" w:eastAsia="宋体"/>
          <w:rtl w:val="0"/>
          <w:lang w:val="zh-TW" w:eastAsia="zh-TW"/>
        </w:rPr>
        <w:t>获取今日违法数量最多的</w:t>
      </w:r>
      <w:r>
        <w:rPr>
          <w:rtl w:val="0"/>
          <w:lang w:val="en-US"/>
        </w:rPr>
        <w:t>5</w:t>
      </w:r>
      <w:r>
        <w:rPr>
          <w:rFonts w:ascii="宋体" w:cs="宋体" w:hAnsi="宋体" w:eastAsia="宋体"/>
          <w:rtl w:val="0"/>
          <w:lang w:val="zh-TW" w:eastAsia="zh-TW"/>
        </w:rPr>
        <w:t>个卡口及其违法数量</w:t>
      </w:r>
    </w:p>
    <w:p>
      <w:pPr>
        <w:pStyle w:val="标准正文"/>
        <w:jc w:val="left"/>
      </w:pPr>
      <w:r>
        <w:rPr>
          <w:rtl w:val="0"/>
          <w:lang w:val="en-US"/>
        </w:rPr>
        <w:tab/>
        <w:t xml:space="preserve">a) </w:t>
      </w:r>
      <w:r>
        <w:rPr>
          <w:rFonts w:ascii="宋体" w:cs="宋体" w:hAnsi="宋体" w:eastAsia="宋体"/>
          <w:rtl w:val="0"/>
          <w:lang w:val="zh-TW" w:eastAsia="zh-TW"/>
        </w:rPr>
        <w:t>显示默认图片且进行相应提示</w:t>
      </w:r>
    </w:p>
    <w:p>
      <w:pPr>
        <w:pStyle w:val="标准正文"/>
        <w:jc w:val="left"/>
      </w:pPr>
      <w:r>
        <w:rPr>
          <w:rtl w:val="0"/>
          <w:lang w:val="en-US"/>
        </w:rPr>
        <w:t xml:space="preserve">2. </w:t>
      </w:r>
      <w:r>
        <w:rPr>
          <w:rFonts w:ascii="宋体" w:cs="宋体" w:hAnsi="宋体" w:eastAsia="宋体"/>
          <w:rtl w:val="0"/>
          <w:lang w:val="zh-TW" w:eastAsia="zh-TW"/>
        </w:rPr>
        <w:t>组件页面加载异常</w:t>
      </w:r>
    </w:p>
    <w:p>
      <w:pPr>
        <w:pStyle w:val="标准正文"/>
        <w:jc w:val="left"/>
      </w:pPr>
      <w:r>
        <w:rPr>
          <w:rtl w:val="0"/>
          <w:lang w:val="en-US"/>
        </w:rPr>
        <w:tab/>
        <w:t xml:space="preserve">a) </w:t>
      </w:r>
      <w:r>
        <w:rPr>
          <w:rFonts w:ascii="宋体" w:cs="宋体" w:hAnsi="宋体" w:eastAsia="宋体"/>
          <w:rtl w:val="0"/>
          <w:lang w:val="zh-TW" w:eastAsia="zh-TW"/>
        </w:rPr>
        <w:t>显示默认图片且进行相应提示</w:t>
      </w:r>
    </w:p>
    <w:p>
      <w:pPr>
        <w:pStyle w:val="标题 3,heading 3 + Indent: Left 0.25 in,heading 3 + Indent: Left 0.25 in Char,Underrubrik2,H3,heading 3 + Indent: 1.1.1Left 0.25 in,h3,sub-sub,31,sub-sub1,32,sub-sub2,311,sub-sub11,no break,Level 3 Head,Heading 3 - old,sect1.2.3,heading 3,h31,h"/>
        <w:numPr>
          <w:ilvl w:val="2"/>
          <w:numId w:val="116"/>
        </w:numPr>
      </w:pPr>
      <w:bookmarkStart w:name="_Toc19" w:id="19"/>
      <w:r>
        <w:rPr>
          <w:rtl w:val="0"/>
          <w:lang w:val="en-US"/>
        </w:rPr>
        <w:t>PD-001-015</w:t>
      </w:r>
      <w:r>
        <w:rPr>
          <w:rFonts w:ascii="宋体" w:cs="宋体" w:hAnsi="宋体" w:eastAsia="宋体"/>
          <w:rtl w:val="0"/>
          <w:lang w:val="zh-TW" w:eastAsia="zh-TW"/>
        </w:rPr>
        <w:t>配置今日卡口违法数量排名图中需要参与排名的卡口类型</w:t>
      </w:r>
      <w:bookmarkEnd w:id="19"/>
    </w:p>
    <w:p>
      <w:pPr>
        <w:pStyle w:val="标题4"/>
        <w:numPr>
          <w:ilvl w:val="3"/>
          <w:numId w:val="23"/>
        </w:numPr>
        <w:rPr>
          <w:lang w:val="zh-TW" w:eastAsia="zh-TW"/>
        </w:rPr>
      </w:pPr>
      <w:r>
        <w:rPr>
          <w:rFonts w:ascii="宋体" w:cs="宋体" w:hAnsi="宋体" w:eastAsia="宋体"/>
          <w:rtl w:val="0"/>
          <w:lang w:val="zh-TW" w:eastAsia="zh-TW"/>
        </w:rPr>
        <w:t>功能说明</w:t>
      </w:r>
    </w:p>
    <w:p>
      <w:pPr>
        <w:pStyle w:val="标准正文"/>
        <w:rPr>
          <w:lang w:val="zh-TW" w:eastAsia="zh-TW"/>
        </w:rPr>
      </w:pPr>
      <w:r>
        <w:rPr>
          <w:rFonts w:ascii="宋体" w:cs="宋体" w:hAnsi="宋体" w:eastAsia="宋体"/>
          <w:rtl w:val="0"/>
          <w:lang w:val="zh-TW" w:eastAsia="zh-TW"/>
        </w:rPr>
        <w:t>平台支持修改卡口违法过车数量中的卡口信息</w:t>
      </w:r>
    </w:p>
    <w:p>
      <w:pPr>
        <w:pStyle w:val="标题4"/>
        <w:numPr>
          <w:ilvl w:val="3"/>
          <w:numId w:val="23"/>
        </w:numPr>
        <w:rPr>
          <w:lang w:val="zh-TW" w:eastAsia="zh-TW"/>
        </w:rPr>
      </w:pPr>
      <w:r>
        <w:rPr>
          <w:rFonts w:ascii="宋体" w:cs="宋体" w:hAnsi="宋体" w:eastAsia="宋体"/>
          <w:rtl w:val="0"/>
          <w:lang w:val="zh-TW" w:eastAsia="zh-TW"/>
        </w:rPr>
        <w:t>操作场景</w:t>
      </w:r>
    </w:p>
    <w:p>
      <w:pPr>
        <w:pStyle w:val="标准正文"/>
      </w:pPr>
      <w:r>
        <w:rPr>
          <w:rtl w:val="0"/>
          <w:lang w:val="en-US"/>
        </w:rPr>
        <w:t>1.</w:t>
      </w:r>
      <w:r>
        <w:rPr>
          <w:rFonts w:ascii="宋体" w:cs="宋体" w:hAnsi="宋体" w:eastAsia="宋体"/>
          <w:rtl w:val="0"/>
          <w:lang w:val="zh-TW" w:eastAsia="zh-TW"/>
        </w:rPr>
        <w:t>正常过程</w:t>
      </w:r>
    </w:p>
    <w:p>
      <w:pPr>
        <w:pStyle w:val="标准正文"/>
      </w:pPr>
      <w:r>
        <w:rPr>
          <w:rtl w:val="0"/>
          <w:lang w:val="en-US"/>
        </w:rPr>
        <w:tab/>
        <w:t xml:space="preserve">a) </w:t>
      </w:r>
      <w:r>
        <w:rPr>
          <w:rFonts w:ascii="宋体" w:cs="宋体" w:hAnsi="宋体" w:eastAsia="宋体"/>
          <w:rtl w:val="0"/>
          <w:lang w:val="zh-TW" w:eastAsia="zh-TW"/>
        </w:rPr>
        <w:t>登陆门户，进入</w:t>
      </w:r>
      <w:r>
        <w:rPr>
          <w:rtl w:val="0"/>
          <w:lang w:val="en-US"/>
        </w:rPr>
        <w:t>dash board</w:t>
      </w:r>
      <w:r>
        <w:rPr>
          <w:rFonts w:ascii="宋体" w:cs="宋体" w:hAnsi="宋体" w:eastAsia="宋体"/>
          <w:rtl w:val="0"/>
          <w:lang w:val="zh-TW" w:eastAsia="zh-TW"/>
        </w:rPr>
        <w:t>配置页面</w:t>
      </w:r>
    </w:p>
    <w:p>
      <w:pPr>
        <w:pStyle w:val="标准正文"/>
      </w:pPr>
      <w:r>
        <w:rPr>
          <w:rtl w:val="0"/>
          <w:lang w:val="en-US"/>
        </w:rPr>
        <w:tab/>
        <w:t xml:space="preserve">b) </w:t>
      </w:r>
      <w:r>
        <w:rPr>
          <w:rFonts w:ascii="宋体" w:cs="宋体" w:hAnsi="宋体" w:eastAsia="宋体"/>
          <w:rtl w:val="0"/>
          <w:lang w:val="zh-TW" w:eastAsia="zh-TW"/>
        </w:rPr>
        <w:t>修改参与统计的卡口</w:t>
      </w:r>
    </w:p>
    <w:p>
      <w:pPr>
        <w:pStyle w:val="标准正文"/>
      </w:pPr>
      <w:r>
        <w:rPr>
          <w:rtl w:val="0"/>
          <w:lang w:val="en-US"/>
        </w:rPr>
        <w:tab/>
        <w:t xml:space="preserve">c) </w:t>
      </w:r>
      <w:r>
        <w:rPr>
          <w:rFonts w:ascii="宋体" w:cs="宋体" w:hAnsi="宋体" w:eastAsia="宋体"/>
          <w:rtl w:val="0"/>
          <w:lang w:val="zh-TW" w:eastAsia="zh-TW"/>
        </w:rPr>
        <w:t>点击保存</w:t>
      </w:r>
    </w:p>
    <w:p>
      <w:pPr>
        <w:pStyle w:val="标准正文"/>
      </w:pPr>
      <w:r>
        <w:rPr>
          <w:rtl w:val="0"/>
          <w:lang w:val="en-US"/>
        </w:rPr>
        <w:tab/>
        <w:t xml:space="preserve">d) </w:t>
      </w:r>
      <w:r>
        <w:rPr>
          <w:rFonts w:ascii="宋体" w:cs="宋体" w:hAnsi="宋体" w:eastAsia="宋体"/>
          <w:rtl w:val="0"/>
          <w:lang w:val="zh-TW" w:eastAsia="zh-TW"/>
        </w:rPr>
        <w:t>大屏上违法统计报表根据配置做出对应变化</w:t>
      </w:r>
    </w:p>
    <w:p>
      <w:pPr>
        <w:pStyle w:val="标题4"/>
        <w:numPr>
          <w:ilvl w:val="3"/>
          <w:numId w:val="23"/>
        </w:numPr>
        <w:rPr>
          <w:lang w:val="zh-TW" w:eastAsia="zh-TW"/>
        </w:rPr>
      </w:pPr>
      <w:r>
        <w:rPr>
          <w:rFonts w:ascii="宋体" w:cs="宋体" w:hAnsi="宋体" w:eastAsia="宋体"/>
          <w:rtl w:val="0"/>
          <w:lang w:val="zh-TW" w:eastAsia="zh-TW"/>
        </w:rPr>
        <w:t>流程设计</w:t>
      </w:r>
    </w:p>
    <w:p>
      <w:pPr>
        <w:pStyle w:val="标准正文"/>
        <w:ind w:firstLine="0"/>
        <w:jc w:val="center"/>
      </w:pPr>
      <w:r>
        <w:drawing>
          <wp:inline distT="0" distB="0" distL="0" distR="0">
            <wp:extent cx="3056890" cy="517207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png"/>
                    <pic:cNvPicPr>
                      <a:picLocks noChangeAspect="1"/>
                    </pic:cNvPicPr>
                  </pic:nvPicPr>
                  <pic:blipFill>
                    <a:blip r:embed="rId44">
                      <a:extLst/>
                    </a:blip>
                    <a:stretch>
                      <a:fillRect/>
                    </a:stretch>
                  </pic:blipFill>
                  <pic:spPr>
                    <a:xfrm>
                      <a:off x="0" y="0"/>
                      <a:ext cx="3056890" cy="5172075"/>
                    </a:xfrm>
                    <a:prstGeom prst="rect">
                      <a:avLst/>
                    </a:prstGeom>
                    <a:ln w="12700" cap="flat">
                      <a:noFill/>
                      <a:miter lim="400000"/>
                    </a:ln>
                    <a:effectLst/>
                  </pic:spPr>
                </pic:pic>
              </a:graphicData>
            </a:graphic>
          </wp:inline>
        </w:drawing>
      </w:r>
    </w:p>
    <w:p>
      <w:pPr>
        <w:pStyle w:val="标题4"/>
        <w:numPr>
          <w:ilvl w:val="3"/>
          <w:numId w:val="23"/>
        </w:numPr>
        <w:rPr>
          <w:lang w:val="zh-TW" w:eastAsia="zh-TW"/>
        </w:rPr>
      </w:pPr>
      <w:r>
        <w:rPr>
          <w:rFonts w:ascii="宋体" w:cs="宋体" w:hAnsi="宋体" w:eastAsia="宋体"/>
          <w:rtl w:val="0"/>
          <w:lang w:val="zh-TW" w:eastAsia="zh-TW"/>
        </w:rPr>
        <w:t>接口</w:t>
      </w:r>
    </w:p>
    <w:p>
      <w:pPr>
        <w:pStyle w:val="标准正文"/>
      </w:pPr>
      <w:r>
        <w:rPr>
          <w:rtl w:val="0"/>
          <w:lang w:val="en-US"/>
        </w:rPr>
        <w:t xml:space="preserve">1. </w:t>
      </w:r>
      <w:r>
        <w:rPr>
          <w:rFonts w:ascii="宋体" w:cs="宋体" w:hAnsi="宋体" w:eastAsia="宋体"/>
          <w:rtl w:val="0"/>
          <w:lang w:val="zh-TW" w:eastAsia="zh-TW"/>
        </w:rPr>
        <w:t>辖区划分和中心点配置列表查询</w:t>
      </w:r>
    </w:p>
    <w:tbl>
      <w:tblPr>
        <w:tblW w:w="952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403"/>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4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http://&lt;ip&gt;:&lt;port&gt;/ctm03tdashboard/cross/region/mapping/list/query</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4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52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21" w:hRule="atLeast"/>
        </w:trPr>
        <w:tc>
          <w:tcPr>
            <w:tcW w:type="dxa" w:w="952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952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3316" w:hRule="atLeast"/>
        </w:trPr>
        <w:tc>
          <w:tcPr>
            <w:tcW w:type="dxa" w:w="952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158" cy="2070692"/>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png"/>
                          <pic:cNvPicPr>
                            <a:picLocks noChangeAspect="1"/>
                          </pic:cNvPicPr>
                        </pic:nvPicPr>
                        <pic:blipFill>
                          <a:blip r:embed="rId45">
                            <a:extLst/>
                          </a:blip>
                          <a:stretch>
                            <a:fillRect/>
                          </a:stretch>
                        </pic:blipFill>
                        <pic:spPr>
                          <a:xfrm>
                            <a:off x="0" y="0"/>
                            <a:ext cx="5642158" cy="2070692"/>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准正文"/>
      </w:pPr>
      <w:r>
        <w:rPr>
          <w:rtl w:val="0"/>
          <w:lang w:val="en-US"/>
        </w:rPr>
        <w:t xml:space="preserve">2. </w:t>
      </w:r>
      <w:r>
        <w:rPr>
          <w:rFonts w:ascii="宋体" w:cs="宋体" w:hAnsi="宋体" w:eastAsia="宋体"/>
          <w:rtl w:val="0"/>
          <w:lang w:val="zh-TW" w:eastAsia="zh-TW"/>
        </w:rPr>
        <w:t>辖区划分和中心点配置详情查询</w:t>
      </w:r>
    </w:p>
    <w:tbl>
      <w:tblPr>
        <w:tblW w:w="979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8"/>
        <w:gridCol w:w="7675"/>
      </w:tblGrid>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http://&lt;ip&gt;:&lt;port&gt;/ctm03tdashboard/cross/region/mapping/detail/query</w:t>
            </w:r>
          </w:p>
        </w:tc>
      </w:tr>
      <w:tr>
        <w:tblPrEx>
          <w:shd w:val="clear" w:color="auto" w:fill="ced7e7"/>
        </w:tblPrEx>
        <w:trPr>
          <w:trHeight w:val="300" w:hRule="atLeast"/>
        </w:trPr>
        <w:tc>
          <w:tcPr>
            <w:tcW w:type="dxa" w:w="2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GET</w:t>
            </w:r>
          </w:p>
        </w:tc>
      </w:tr>
      <w:tr>
        <w:tblPrEx>
          <w:shd w:val="clear" w:color="auto" w:fill="ced7e7"/>
        </w:tblPrEx>
        <w:trPr>
          <w:trHeight w:val="300" w:hRule="atLeast"/>
        </w:trPr>
        <w:tc>
          <w:tcPr>
            <w:tcW w:type="dxa" w:w="97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902" w:hRule="atLeast"/>
        </w:trPr>
        <w:tc>
          <w:tcPr>
            <w:tcW w:type="dxa" w:w="97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326" cy="537785"/>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png"/>
                          <pic:cNvPicPr>
                            <a:picLocks noChangeAspect="1"/>
                          </pic:cNvPicPr>
                        </pic:nvPicPr>
                        <pic:blipFill>
                          <a:blip r:embed="rId46">
                            <a:extLst/>
                          </a:blip>
                          <a:stretch>
                            <a:fillRect/>
                          </a:stretch>
                        </pic:blipFill>
                        <pic:spPr>
                          <a:xfrm>
                            <a:off x="0" y="0"/>
                            <a:ext cx="5642326" cy="537785"/>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7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7485" w:hRule="atLeast"/>
        </w:trPr>
        <w:tc>
          <w:tcPr>
            <w:tcW w:type="dxa" w:w="979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326" cy="4718076"/>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png"/>
                          <pic:cNvPicPr>
                            <a:picLocks noChangeAspect="1"/>
                          </pic:cNvPicPr>
                        </pic:nvPicPr>
                        <pic:blipFill>
                          <a:blip r:embed="rId47">
                            <a:extLst/>
                          </a:blip>
                          <a:stretch>
                            <a:fillRect/>
                          </a:stretch>
                        </pic:blipFill>
                        <pic:spPr>
                          <a:xfrm>
                            <a:off x="0" y="0"/>
                            <a:ext cx="5642326" cy="4718076"/>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准正文"/>
      </w:pPr>
      <w:r>
        <w:rPr>
          <w:rtl w:val="0"/>
          <w:lang w:val="en-US"/>
        </w:rPr>
        <w:t xml:space="preserve">3. </w:t>
      </w:r>
      <w:r>
        <w:rPr>
          <w:rFonts w:ascii="宋体" w:cs="宋体" w:hAnsi="宋体" w:eastAsia="宋体"/>
          <w:rtl w:val="0"/>
          <w:lang w:val="zh-TW" w:eastAsia="zh-TW"/>
        </w:rPr>
        <w:t>辖区划分和中心点配置修改</w:t>
      </w:r>
    </w:p>
    <w:tbl>
      <w:tblPr>
        <w:tblW w:w="991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80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http://&lt;ip&gt;:&lt;port&gt;/ctm03tdashboard/cross/region/mapping/detail/modify</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91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127" w:hRule="atLeast"/>
        </w:trPr>
        <w:tc>
          <w:tcPr>
            <w:tcW w:type="dxa" w:w="991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400" cy="1315677"/>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png"/>
                          <pic:cNvPicPr>
                            <a:picLocks noChangeAspect="1"/>
                          </pic:cNvPicPr>
                        </pic:nvPicPr>
                        <pic:blipFill>
                          <a:blip r:embed="rId48">
                            <a:extLst/>
                          </a:blip>
                          <a:stretch>
                            <a:fillRect/>
                          </a:stretch>
                        </pic:blipFill>
                        <pic:spPr>
                          <a:xfrm>
                            <a:off x="0" y="0"/>
                            <a:ext cx="5642400" cy="1315677"/>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91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943" w:hRule="atLeast"/>
        </w:trPr>
        <w:tc>
          <w:tcPr>
            <w:tcW w:type="dxa" w:w="991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400" cy="119840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png"/>
                          <pic:cNvPicPr>
                            <a:picLocks noChangeAspect="1"/>
                          </pic:cNvPicPr>
                        </pic:nvPicPr>
                        <pic:blipFill>
                          <a:blip r:embed="rId49">
                            <a:extLst/>
                          </a:blip>
                          <a:stretch>
                            <a:fillRect/>
                          </a:stretch>
                        </pic:blipFill>
                        <pic:spPr>
                          <a:xfrm>
                            <a:off x="0" y="0"/>
                            <a:ext cx="5642400" cy="1198409"/>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准正文"/>
      </w:pPr>
      <w:r>
        <w:rPr>
          <w:rtl w:val="0"/>
          <w:lang w:val="en-US"/>
        </w:rPr>
        <w:t xml:space="preserve">4. </w:t>
      </w:r>
      <w:r>
        <w:rPr>
          <w:rFonts w:ascii="宋体" w:cs="宋体" w:hAnsi="宋体" w:eastAsia="宋体"/>
          <w:rtl w:val="0"/>
          <w:lang w:val="zh-TW" w:eastAsia="zh-TW"/>
        </w:rPr>
        <w:t>辖区划分和中心点配置删除</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http://&lt;ip&gt;:&lt;port&gt;/ctm03tdashboard/cross/region/mapping/delete</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2099"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1297927"/>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png"/>
                          <pic:cNvPicPr>
                            <a:picLocks noChangeAspect="1"/>
                          </pic:cNvPicPr>
                        </pic:nvPicPr>
                        <pic:blipFill>
                          <a:blip r:embed="rId50">
                            <a:extLst/>
                          </a:blip>
                          <a:stretch>
                            <a:fillRect/>
                          </a:stretch>
                        </pic:blipFill>
                        <pic:spPr>
                          <a:xfrm>
                            <a:off x="0" y="0"/>
                            <a:ext cx="5642007" cy="1297927"/>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956"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1207137"/>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png"/>
                          <pic:cNvPicPr>
                            <a:picLocks noChangeAspect="1"/>
                          </pic:cNvPicPr>
                        </pic:nvPicPr>
                        <pic:blipFill>
                          <a:blip r:embed="rId51">
                            <a:extLst/>
                          </a:blip>
                          <a:stretch>
                            <a:fillRect/>
                          </a:stretch>
                        </pic:blipFill>
                        <pic:spPr>
                          <a:xfrm>
                            <a:off x="0" y="0"/>
                            <a:ext cx="5642007" cy="1207137"/>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准正文"/>
      </w:pPr>
      <w:r>
        <w:rPr>
          <w:rtl w:val="0"/>
          <w:lang w:val="en-US"/>
        </w:rPr>
        <w:t xml:space="preserve">5. </w:t>
      </w:r>
      <w:r>
        <w:rPr>
          <w:rFonts w:ascii="宋体" w:cs="宋体" w:hAnsi="宋体" w:eastAsia="宋体"/>
          <w:rtl w:val="0"/>
          <w:lang w:val="zh-TW" w:eastAsia="zh-TW"/>
        </w:rPr>
        <w:t>辖区划分和中心点配置增加</w:t>
      </w:r>
    </w:p>
    <w:tbl>
      <w:tblPr>
        <w:tblW w:w="928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17"/>
        <w:gridCol w:w="7170"/>
      </w:tblGrid>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Url</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Fonts w:ascii="微软雅黑" w:cs="微软雅黑" w:hAnsi="微软雅黑" w:eastAsia="微软雅黑"/>
                <w:outline w:val="0"/>
                <w:color w:val="586077"/>
                <w:sz w:val="21"/>
                <w:szCs w:val="21"/>
                <w:u w:color="586077"/>
                <w:rtl w:val="0"/>
                <w:lang w:val="en-US"/>
                <w14:textFill>
                  <w14:solidFill>
                    <w14:srgbClr w14:val="586077"/>
                  </w14:solidFill>
                </w14:textFill>
              </w:rPr>
              <w:t>http://&lt;ip&gt;:&lt;port&gt;/ctm03tdashboard/cross/region/mapping/add</w:t>
            </w:r>
          </w:p>
        </w:tc>
      </w:tr>
      <w:tr>
        <w:tblPrEx>
          <w:shd w:val="clear" w:color="auto" w:fill="ced7e7"/>
        </w:tblPrEx>
        <w:trPr>
          <w:trHeight w:val="300" w:hRule="atLeast"/>
        </w:trPr>
        <w:tc>
          <w:tcPr>
            <w:tcW w:type="dxa" w:w="21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Method</w:t>
            </w:r>
          </w:p>
        </w:tc>
        <w:tc>
          <w:tcPr>
            <w:tcW w:type="dxa" w:w="7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rtl w:val="0"/>
                <w:lang w:val="en-US"/>
              </w:rPr>
              <w:t>POST</w:t>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Parameters</w:t>
            </w:r>
          </w:p>
        </w:tc>
      </w:tr>
      <w:tr>
        <w:tblPrEx>
          <w:shd w:val="clear" w:color="auto" w:fill="ced7e7"/>
        </w:tblPrEx>
        <w:trPr>
          <w:trHeight w:val="1821"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1121338"/>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png"/>
                          <pic:cNvPicPr>
                            <a:picLocks noChangeAspect="1"/>
                          </pic:cNvPicPr>
                        </pic:nvPicPr>
                        <pic:blipFill>
                          <a:blip r:embed="rId52">
                            <a:extLst/>
                          </a:blip>
                          <a:stretch>
                            <a:fillRect/>
                          </a:stretch>
                        </pic:blipFill>
                        <pic:spPr>
                          <a:xfrm>
                            <a:off x="0" y="0"/>
                            <a:ext cx="5642007" cy="1121338"/>
                          </a:xfrm>
                          <a:prstGeom prst="rect">
                            <a:avLst/>
                          </a:prstGeom>
                          <a:ln w="12700" cap="flat">
                            <a:noFill/>
                            <a:miter lim="400000"/>
                          </a:ln>
                          <a:effectLst/>
                        </pic:spPr>
                      </pic:pic>
                    </a:graphicData>
                  </a:graphic>
                </wp:inline>
              </w:drawing>
            </w:r>
          </w:p>
        </w:tc>
      </w:tr>
      <w:tr>
        <w:tblPrEx>
          <w:shd w:val="clear" w:color="auto" w:fill="ced7e7"/>
        </w:tblPrEx>
        <w:trPr>
          <w:trHeight w:val="300"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标准正文"/>
              <w:spacing w:line="240" w:lineRule="auto"/>
              <w:ind w:firstLine="0"/>
            </w:pPr>
            <w:r>
              <w:rPr>
                <w:b w:val="1"/>
                <w:bCs w:val="1"/>
                <w:rtl w:val="0"/>
                <w:lang w:val="en-US"/>
              </w:rPr>
              <w:t>Response</w:t>
            </w:r>
          </w:p>
        </w:tc>
      </w:tr>
      <w:tr>
        <w:tblPrEx>
          <w:shd w:val="clear" w:color="auto" w:fill="ced7e7"/>
        </w:tblPrEx>
        <w:trPr>
          <w:trHeight w:val="1539" w:hRule="atLeast"/>
        </w:trPr>
        <w:tc>
          <w:tcPr>
            <w:tcW w:type="dxa" w:w="9287"/>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before="156" w:after="156"/>
              <w:jc w:val="left"/>
            </w:pPr>
            <w:r>
              <w:rPr/>
              <w:drawing>
                <wp:inline distT="0" distB="0" distL="0" distR="0">
                  <wp:extent cx="5642007" cy="941802"/>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png"/>
                          <pic:cNvPicPr>
                            <a:picLocks noChangeAspect="1"/>
                          </pic:cNvPicPr>
                        </pic:nvPicPr>
                        <pic:blipFill>
                          <a:blip r:embed="rId53">
                            <a:extLst/>
                          </a:blip>
                          <a:stretch>
                            <a:fillRect/>
                          </a:stretch>
                        </pic:blipFill>
                        <pic:spPr>
                          <a:xfrm>
                            <a:off x="0" y="0"/>
                            <a:ext cx="5642007" cy="941802"/>
                          </a:xfrm>
                          <a:prstGeom prst="rect">
                            <a:avLst/>
                          </a:prstGeom>
                          <a:ln w="12700" cap="flat">
                            <a:noFill/>
                            <a:miter lim="400000"/>
                          </a:ln>
                          <a:effectLst/>
                        </pic:spPr>
                      </pic:pic>
                    </a:graphicData>
                  </a:graphic>
                </wp:inline>
              </w:drawing>
            </w:r>
          </w:p>
        </w:tc>
      </w:tr>
    </w:tbl>
    <w:p>
      <w:pPr>
        <w:pStyle w:val="标准正文"/>
        <w:spacing w:line="240" w:lineRule="auto"/>
        <w:ind w:firstLine="0"/>
        <w:jc w:val="center"/>
      </w:pPr>
    </w:p>
    <w:p>
      <w:pPr>
        <w:pStyle w:val="标题4"/>
        <w:numPr>
          <w:ilvl w:val="3"/>
          <w:numId w:val="117"/>
        </w:numPr>
        <w:rPr>
          <w:lang w:val="zh-TW" w:eastAsia="zh-TW"/>
        </w:rPr>
      </w:pPr>
      <w:r>
        <w:rPr>
          <w:rFonts w:ascii="宋体" w:cs="宋体" w:hAnsi="宋体" w:eastAsia="宋体"/>
          <w:rtl w:val="0"/>
          <w:lang w:val="zh-TW" w:eastAsia="zh-TW"/>
        </w:rPr>
        <w:t>异常处理</w:t>
      </w:r>
    </w:p>
    <w:p>
      <w:pPr>
        <w:pStyle w:val="标准正文"/>
      </w:pPr>
      <w:r>
        <w:rPr>
          <w:rtl w:val="0"/>
          <w:lang w:val="en-US"/>
        </w:rPr>
        <w:t>1.</w:t>
      </w:r>
      <w:r>
        <w:rPr>
          <w:rFonts w:ascii="宋体" w:cs="宋体" w:hAnsi="宋体" w:eastAsia="宋体"/>
          <w:rtl w:val="0"/>
          <w:lang w:val="zh-TW" w:eastAsia="zh-TW"/>
        </w:rPr>
        <w:t>保存失败</w:t>
      </w:r>
    </w:p>
    <w:p>
      <w:pPr>
        <w:pStyle w:val="标准正文"/>
        <w:ind w:left="360" w:firstLine="480"/>
        <w:jc w:val="left"/>
      </w:pPr>
      <w:r>
        <w:rPr>
          <w:rtl w:val="0"/>
          <w:lang w:val="en-US"/>
        </w:rPr>
        <w:t xml:space="preserve">a) </w:t>
      </w:r>
      <w:r>
        <w:rPr>
          <w:rFonts w:ascii="宋体" w:cs="宋体" w:hAnsi="宋体" w:eastAsia="宋体"/>
          <w:rtl w:val="0"/>
          <w:lang w:val="zh-TW" w:eastAsia="zh-TW"/>
        </w:rPr>
        <w:t>根据错误码弹窗提示</w:t>
      </w:r>
    </w:p>
    <w:p>
      <w:pPr>
        <w:pStyle w:val="标准正文"/>
        <w:jc w:val="left"/>
      </w:pPr>
      <w:r>
        <w:rPr>
          <w:rtl w:val="0"/>
          <w:lang w:val="en-US"/>
        </w:rPr>
        <w:t>2.</w:t>
      </w:r>
      <w:r>
        <w:rPr>
          <w:rFonts w:ascii="宋体" w:cs="宋体" w:hAnsi="宋体" w:eastAsia="宋体"/>
          <w:rtl w:val="0"/>
          <w:lang w:val="zh-TW" w:eastAsia="zh-TW"/>
        </w:rPr>
        <w:t>配置页面无法正常显示</w:t>
      </w:r>
    </w:p>
    <w:p>
      <w:pPr>
        <w:pStyle w:val="标准正文"/>
        <w:jc w:val="left"/>
      </w:pPr>
      <w:r>
        <w:rPr>
          <w:rtl w:val="0"/>
          <w:lang w:val="en-US"/>
        </w:rPr>
        <w:tab/>
        <w:t xml:space="preserve">a) </w:t>
      </w:r>
      <w:r>
        <w:rPr>
          <w:rFonts w:ascii="宋体" w:cs="宋体" w:hAnsi="宋体" w:eastAsia="宋体"/>
          <w:rtl w:val="0"/>
          <w:lang w:val="zh-TW" w:eastAsia="zh-TW"/>
        </w:rPr>
        <w:t>根据错误码进行提示</w:t>
      </w:r>
    </w:p>
    <w:p>
      <w:pPr>
        <w:pStyle w:val="标准正文"/>
        <w:ind w:left="1320" w:firstLine="0"/>
        <w:jc w:val="left"/>
      </w:pPr>
    </w:p>
    <w:p>
      <w:pPr>
        <w:pStyle w:val="标题 1,H1,Normal + Font: Helvetica,Bold,Space Before 12 pt,Not Bold,NMP Heading 1,app heading 1,l1,h1,Huvudrubrik,NMP Heading1,Normal+Font:Helvetica,space bof..,章,R1,H11,H12,H111,H13,H112,H14,H113,H15,H114,H16,H115,H17,H116,H18,H117,H19,H118,H110,H119,RFQ"/>
        <w:numPr>
          <w:ilvl w:val="0"/>
          <w:numId w:val="118"/>
        </w:numPr>
        <w:rPr>
          <w:lang w:val="zh-TW" w:eastAsia="zh-TW"/>
        </w:rPr>
      </w:pPr>
      <w:bookmarkStart w:name="_Toc20" w:id="20"/>
      <w:r>
        <w:rPr>
          <w:rFonts w:ascii="宋体" w:cs="宋体" w:hAnsi="宋体" w:eastAsia="宋体"/>
          <w:rtl w:val="0"/>
          <w:lang w:val="zh-TW" w:eastAsia="zh-TW"/>
        </w:rPr>
        <w:t>修订记录</w:t>
      </w:r>
      <w:bookmarkEnd w:id="20"/>
    </w:p>
    <w:tbl>
      <w:tblPr>
        <w:tblW w:w="8816" w:type="dxa"/>
        <w:jc w:val="left"/>
        <w:tblInd w:w="579"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67"/>
        <w:gridCol w:w="1195"/>
        <w:gridCol w:w="1002"/>
        <w:gridCol w:w="1702"/>
        <w:gridCol w:w="1452"/>
        <w:gridCol w:w="2798"/>
      </w:tblGrid>
      <w:tr>
        <w:tblPrEx>
          <w:shd w:val="clear" w:color="auto" w:fill="ced7e7"/>
        </w:tblPrEx>
        <w:trPr>
          <w:trHeight w:val="310" w:hRule="atLeast"/>
        </w:trPr>
        <w:tc>
          <w:tcPr>
            <w:tcW w:type="dxa" w:w="6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b w:val="1"/>
                <w:bCs w:val="1"/>
                <w:rtl w:val="0"/>
                <w:lang w:val="zh-TW" w:eastAsia="zh-TW"/>
              </w:rPr>
              <w:t>序号</w:t>
            </w:r>
          </w:p>
        </w:tc>
        <w:tc>
          <w:tcPr>
            <w:tcW w:type="dxa" w:w="11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b w:val="1"/>
                <w:bCs w:val="1"/>
                <w:rtl w:val="0"/>
                <w:lang w:val="zh-TW" w:eastAsia="zh-TW"/>
              </w:rPr>
              <w:t>变更时间</w:t>
            </w:r>
          </w:p>
        </w:tc>
        <w:tc>
          <w:tcPr>
            <w:tcW w:type="dxa" w:w="10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b w:val="1"/>
                <w:bCs w:val="1"/>
                <w:rtl w:val="0"/>
                <w:lang w:val="zh-TW" w:eastAsia="zh-TW"/>
              </w:rPr>
              <w:t>版本</w:t>
            </w:r>
          </w:p>
        </w:tc>
        <w:tc>
          <w:tcPr>
            <w:tcW w:type="dxa" w:w="17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b w:val="1"/>
                <w:bCs w:val="1"/>
                <w:rtl w:val="0"/>
                <w:lang w:val="zh-TW" w:eastAsia="zh-TW"/>
              </w:rPr>
              <w:t>变更人</w:t>
            </w:r>
          </w:p>
        </w:tc>
        <w:tc>
          <w:tcPr>
            <w:tcW w:type="dxa" w:w="1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b w:val="1"/>
                <w:bCs w:val="1"/>
                <w:rtl w:val="0"/>
                <w:lang w:val="zh-TW" w:eastAsia="zh-TW"/>
              </w:rPr>
              <w:t>审批人</w:t>
            </w:r>
          </w:p>
        </w:tc>
        <w:tc>
          <w:tcPr>
            <w:tcW w:type="dxa" w:w="27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变更说明</w:t>
            </w:r>
          </w:p>
        </w:tc>
      </w:tr>
      <w:tr>
        <w:tblPrEx>
          <w:shd w:val="clear" w:color="auto" w:fill="ced7e7"/>
        </w:tblPrEx>
        <w:trPr>
          <w:trHeight w:val="310" w:hRule="atLeast"/>
        </w:trPr>
        <w:tc>
          <w:tcPr>
            <w:tcW w:type="dxa" w:w="6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w:t>
            </w:r>
          </w:p>
        </w:tc>
        <w:tc>
          <w:tcPr>
            <w:tcW w:type="dxa" w:w="11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2020-12-8</w:t>
            </w:r>
          </w:p>
        </w:tc>
        <w:tc>
          <w:tcPr>
            <w:tcW w:type="dxa" w:w="10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V1.0</w:t>
            </w:r>
          </w:p>
        </w:tc>
        <w:tc>
          <w:tcPr>
            <w:tcW w:type="dxa" w:w="17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王敬婷</w:t>
            </w:r>
          </w:p>
        </w:tc>
        <w:tc>
          <w:tcPr>
            <w:tcW w:type="dxa" w:w="1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陈勇</w:t>
            </w:r>
            <w:r>
              <w:rPr>
                <w:rtl w:val="0"/>
                <w:lang w:val="en-US"/>
              </w:rPr>
              <w:t>14</w:t>
            </w:r>
          </w:p>
        </w:tc>
        <w:tc>
          <w:tcPr>
            <w:tcW w:type="dxa" w:w="27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新建概要设计说明书</w:t>
            </w:r>
          </w:p>
        </w:tc>
      </w:tr>
      <w:tr>
        <w:tblPrEx>
          <w:shd w:val="clear" w:color="auto" w:fill="ced7e7"/>
        </w:tblPrEx>
        <w:trPr>
          <w:trHeight w:val="610" w:hRule="atLeast"/>
        </w:trPr>
        <w:tc>
          <w:tcPr>
            <w:tcW w:type="dxa" w:w="6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w:t>
            </w:r>
          </w:p>
        </w:tc>
        <w:tc>
          <w:tcPr>
            <w:tcW w:type="dxa" w:w="11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2020-12-10</w:t>
            </w:r>
          </w:p>
        </w:tc>
        <w:tc>
          <w:tcPr>
            <w:tcW w:type="dxa" w:w="10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V1.1</w:t>
            </w:r>
          </w:p>
        </w:tc>
        <w:tc>
          <w:tcPr>
            <w:tcW w:type="dxa" w:w="17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王敬婷</w:t>
            </w:r>
          </w:p>
        </w:tc>
        <w:tc>
          <w:tcPr>
            <w:tcW w:type="dxa" w:w="1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陈勇</w:t>
            </w:r>
            <w:r>
              <w:rPr>
                <w:rtl w:val="0"/>
                <w:lang w:val="en-US"/>
              </w:rPr>
              <w:t>14</w:t>
            </w:r>
          </w:p>
        </w:tc>
        <w:tc>
          <w:tcPr>
            <w:tcW w:type="dxa" w:w="27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根据接口文档补充概要设计说明书中接口部分</w:t>
            </w:r>
          </w:p>
        </w:tc>
      </w:tr>
      <w:tr>
        <w:tblPrEx>
          <w:shd w:val="clear" w:color="auto" w:fill="ced7e7"/>
        </w:tblPrEx>
        <w:trPr>
          <w:trHeight w:val="221" w:hRule="atLeast"/>
        </w:trPr>
        <w:tc>
          <w:tcPr>
            <w:tcW w:type="dxa" w:w="6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tc>
        <w:tc>
          <w:tcPr>
            <w:tcW w:type="dxa" w:w="27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1,H1,Normal + Font: Helvetica,Bold,Space Before 12 pt,Not Bold,NMP Heading 1,app heading 1,l1,h1,Huvudrubrik,NMP Heading1,Normal+Font:Helvetica,space bof..,章,R1,H11,H12,H111,H13,H112,H14,H113,H15,H114,H16,H115,H17,H116,H18,H117,H19,H118,H110,H119,RFQ"/>
        <w:numPr>
          <w:ilvl w:val="0"/>
          <w:numId w:val="119"/>
        </w:numPr>
        <w:spacing w:line="240" w:lineRule="auto"/>
        <w:rPr>
          <w:lang w:val="zh-TW" w:eastAsia="zh-TW"/>
        </w:rPr>
      </w:pPr>
      <w:r>
        <w:rPr>
          <w:lang w:val="zh-TW" w:eastAsia="zh-TW"/>
        </w:rPr>
      </w:r>
    </w:p>
    <w:sectPr>
      <w:headerReference w:type="default" r:id="rId54"/>
      <w:footerReference w:type="default" r:id="rId55"/>
      <w:pgSz w:w="11900" w:h="16840" w:orient="portrait"/>
      <w:pgMar w:top="1701" w:right="1134" w:bottom="1418" w:left="1701"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宋体">
    <w:charset w:val="00"/>
    <w:family w:val="roman"/>
    <w:pitch w:val="default"/>
  </w:font>
  <w:font w:name="黑体">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Helvetica Neue">
    <w:charset w:val="00"/>
    <w:family w:val="roman"/>
    <w:pitch w:val="default"/>
  </w:font>
  <w:font w:name="微软雅黑">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脚"/>
      <w:tabs>
        <w:tab w:val="center" w:pos="1615"/>
        <w:tab w:val="right" w:pos="1845"/>
        <w:tab w:val="clear" w:pos="4153"/>
        <w:tab w:val="clear" w:pos="8306"/>
      </w:tabs>
      <w:ind w:right="360"/>
    </w:pPr>
    <w:r>
      <w:rPr>
        <w:rFonts w:ascii="宋体" w:cs="宋体" w:hAnsi="宋体" w:eastAsia="宋体"/>
        <w:sz w:val="21"/>
        <w:szCs w:val="21"/>
        <w:rtl w:val="0"/>
        <w:lang w:val="zh-TW" w:eastAsia="zh-TW"/>
      </w:rPr>
      <w:t>海康威视版权所有</w:t>
    </w:r>
    <w:r>
      <w:rPr>
        <w:rFonts w:ascii="Times New Roman" w:hAnsi="Times New Roman"/>
        <w:rtl w:val="0"/>
        <w:lang w:val="en-US"/>
      </w:rPr>
      <w:t xml:space="preserve">   </w:t>
      <w:tab/>
      <w:t xml:space="preserve">         </w:t>
    </w:r>
    <w:r>
      <w:rPr>
        <w:sz w:val="22"/>
        <w:szCs w:val="22"/>
        <w:rtl w:val="0"/>
        <w:lang w:val="en-US"/>
      </w:rPr>
      <w:fldChar w:fldCharType="begin" w:fldLock="0"/>
    </w:r>
    <w:r>
      <w:rPr>
        <w:sz w:val="22"/>
        <w:szCs w:val="22"/>
        <w:rtl w:val="0"/>
        <w:lang w:val="en-US"/>
      </w:rPr>
      <w:instrText xml:space="preserve"> PAGE </w:instrText>
    </w:r>
    <w:r>
      <w:rPr>
        <w:sz w:val="22"/>
        <w:szCs w:val="22"/>
        <w:rtl w:val="0"/>
        <w:lang w:val="en-US"/>
      </w:rPr>
      <w:fldChar w:fldCharType="separate" w:fldLock="0"/>
    </w:r>
    <w:r>
      <w:rPr>
        <w:sz w:val="22"/>
        <w:szCs w:val="22"/>
        <w:rtl w:val="0"/>
        <w:lang w:val="en-US"/>
      </w:rPr>
    </w:r>
    <w:r>
      <w:rPr>
        <w:sz w:val="22"/>
        <w:szCs w:val="22"/>
        <w:rtl w:val="0"/>
        <w:lang w:val="en-US"/>
      </w:rPr>
      <w:fldChar w:fldCharType="end" w:fldLock="0"/>
    </w:r>
    <w:r>
      <w:rPr>
        <w:rFonts w:ascii="Times New Roman" w:hAnsi="Times New Roman"/>
        <w:rtl w:val="0"/>
        <w:lang w:val="en-US"/>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
      <w:pBdr>
        <w:bottom w:val="single" w:color="000000" w:sz="6" w:space="0" w:shadow="0" w:frame="0"/>
      </w:pBdr>
      <w:tabs>
        <w:tab w:val="center" w:pos="1615"/>
        <w:tab w:val="right" w:pos="1845"/>
        <w:tab w:val="clear" w:pos="4153"/>
        <w:tab w:val="clear" w:pos="8306"/>
      </w:tabs>
      <w:ind w:right="360"/>
      <w:jc w:val="both"/>
    </w:pPr>
    <w:r>
      <w:rPr>
        <w:lang w:val="en-US"/>
      </w:rPr>
      <w:drawing>
        <wp:inline distT="0" distB="0" distL="0" distR="0">
          <wp:extent cx="1228983" cy="18044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hikvision.jpeg"/>
                  <pic:cNvPicPr>
                    <a:picLocks noChangeAspect="1"/>
                  </pic:cNvPicPr>
                </pic:nvPicPr>
                <pic:blipFill>
                  <a:blip r:embed="rId1">
                    <a:extLst/>
                  </a:blip>
                  <a:stretch>
                    <a:fillRect/>
                  </a:stretch>
                </pic:blipFill>
                <pic:spPr>
                  <a:xfrm>
                    <a:off x="0" y="0"/>
                    <a:ext cx="1228983" cy="180442"/>
                  </a:xfrm>
                  <a:prstGeom prst="rect">
                    <a:avLst/>
                  </a:prstGeom>
                  <a:ln w="12700" cap="flat">
                    <a:noFill/>
                    <a:miter lim="400000"/>
                  </a:ln>
                  <a:effectLst/>
                </pic:spPr>
              </pic:pic>
            </a:graphicData>
          </a:graphic>
        </wp:inline>
      </w:drawing>
    </w:r>
    <w:r>
      <w:rPr>
        <w:rtl w:val="0"/>
        <w:lang w:val="en-US"/>
      </w:rPr>
      <w:t xml:space="preserve">                                                               </w:t>
    </w:r>
    <w:r>
      <w:rPr>
        <w:rFonts w:ascii="宋体" w:cs="宋体" w:hAnsi="宋体" w:eastAsia="宋体"/>
        <w:rtl w:val="0"/>
        <w:lang w:val="zh-TW" w:eastAsia="zh-TW"/>
      </w:rPr>
      <w:t>仅供内部使用</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90" w:hanging="2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530" w:hanging="3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39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93" w:hanging="28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530" w:hanging="3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30" w:hanging="3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30" w:hanging="3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53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已导入的样式“1”"/>
  </w:abstractNum>
  <w:abstractNum w:abstractNumId="2">
    <w:multiLevelType w:val="hybridMultilevel"/>
    <w:styleLink w:val="已导入的样式“1”"/>
    <w:lvl w:ilvl="0">
      <w:start w:val="1"/>
      <w:numFmt w:val="decimal"/>
      <w:suff w:val="tab"/>
      <w:lvlText w:val="%1."/>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4" w:hanging="2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80" w:hanging="4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已导入的样式“4”"/>
  </w:abstractNum>
  <w:abstractNum w:abstractNumId="4">
    <w:multiLevelType w:val="hybridMultilevel"/>
    <w:styleLink w:val="已导入的样式“4”"/>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已导入的样式“5”"/>
  </w:abstractNum>
  <w:abstractNum w:abstractNumId="6">
    <w:multiLevelType w:val="hybridMultilevel"/>
    <w:styleLink w:val="已导入的样式“5”"/>
    <w:lvl w:ilvl="0">
      <w:start w:val="1"/>
      <w:numFmt w:val="decimal"/>
      <w:suff w:val="tab"/>
      <w:lvlText w:val="%1."/>
      <w:lvlJc w:val="left"/>
      <w:pPr>
        <w:tabs>
          <w:tab w:val="num" w:pos="891"/>
        </w:tabs>
        <w:ind w:left="95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lowerLetter"/>
      <w:suff w:val="tab"/>
      <w:lvlText w:val="%2)"/>
      <w:lvlJc w:val="left"/>
      <w:pPr>
        <w:tabs>
          <w:tab w:val="num" w:pos="1311"/>
        </w:tabs>
        <w:ind w:left="137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tabs>
          <w:tab w:val="num" w:pos="1749"/>
        </w:tabs>
        <w:ind w:left="1809" w:hanging="6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tabs>
          <w:tab w:val="num" w:pos="2151"/>
        </w:tabs>
        <w:ind w:left="221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tabs>
          <w:tab w:val="num" w:pos="2571"/>
        </w:tabs>
        <w:ind w:left="263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tabs>
          <w:tab w:val="num" w:pos="3009"/>
        </w:tabs>
        <w:ind w:left="3069" w:hanging="6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tabs>
          <w:tab w:val="num" w:pos="3411"/>
        </w:tabs>
        <w:ind w:left="347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tabs>
          <w:tab w:val="num" w:pos="3831"/>
        </w:tabs>
        <w:ind w:left="389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tabs>
          <w:tab w:val="num" w:pos="4269"/>
        </w:tabs>
        <w:ind w:left="4329" w:hanging="609"/>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7">
    <w:multiLevelType w:val="hybridMultilevel"/>
    <w:numStyleLink w:val="已导入的样式“6”"/>
  </w:abstractNum>
  <w:abstractNum w:abstractNumId="8">
    <w:multiLevelType w:val="hybridMultilevel"/>
    <w:styleLink w:val="已导入的样式“6”"/>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已导入的样式“7”"/>
  </w:abstractNum>
  <w:abstractNum w:abstractNumId="10">
    <w:multiLevelType w:val="hybridMultilevel"/>
    <w:styleLink w:val="已导入的样式“7”"/>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已导入的样式“8”"/>
  </w:abstractNum>
  <w:abstractNum w:abstractNumId="12">
    <w:multiLevelType w:val="hybridMultilevel"/>
    <w:styleLink w:val="已导入的样式“8”"/>
    <w:lvl w:ilvl="0">
      <w:start w:val="1"/>
      <w:numFmt w:val="decimal"/>
      <w:suff w:val="tab"/>
      <w:lvlText w:val="%1."/>
      <w:lvlJc w:val="left"/>
      <w:pPr>
        <w:tabs>
          <w:tab w:val="num" w:pos="891"/>
        </w:tabs>
        <w:ind w:left="95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lowerLetter"/>
      <w:suff w:val="tab"/>
      <w:lvlText w:val="%2)"/>
      <w:lvlJc w:val="left"/>
      <w:pPr>
        <w:tabs>
          <w:tab w:val="num" w:pos="1311"/>
        </w:tabs>
        <w:ind w:left="137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tabs>
          <w:tab w:val="num" w:pos="1749"/>
        </w:tabs>
        <w:ind w:left="1809" w:hanging="6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tabs>
          <w:tab w:val="num" w:pos="2151"/>
        </w:tabs>
        <w:ind w:left="221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tabs>
          <w:tab w:val="num" w:pos="2571"/>
        </w:tabs>
        <w:ind w:left="263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tabs>
          <w:tab w:val="num" w:pos="3009"/>
        </w:tabs>
        <w:ind w:left="3069" w:hanging="609"/>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tabs>
          <w:tab w:val="num" w:pos="3411"/>
        </w:tabs>
        <w:ind w:left="347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tabs>
          <w:tab w:val="num" w:pos="3831"/>
        </w:tabs>
        <w:ind w:left="3891" w:hanging="471"/>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tabs>
          <w:tab w:val="num" w:pos="4269"/>
        </w:tabs>
        <w:ind w:left="4329" w:hanging="609"/>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13">
    <w:multiLevelType w:val="hybridMultilevel"/>
    <w:numStyleLink w:val="已导入的样式“9”"/>
  </w:abstractNum>
  <w:abstractNum w:abstractNumId="14">
    <w:multiLevelType w:val="hybridMultilevel"/>
    <w:styleLink w:val="已导入的样式“9”"/>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已导入的样式“10”"/>
  </w:abstractNum>
  <w:abstractNum w:abstractNumId="16">
    <w:multiLevelType w:val="hybridMultilevel"/>
    <w:styleLink w:val="已导入的样式“10”"/>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已导入的样式“11”"/>
  </w:abstractNum>
  <w:abstractNum w:abstractNumId="18">
    <w:multiLevelType w:val="hybridMultilevel"/>
    <w:styleLink w:val="已导入的样式“11”"/>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numStyleLink w:val="已导入的样式“12”"/>
  </w:abstractNum>
  <w:abstractNum w:abstractNumId="20">
    <w:multiLevelType w:val="hybridMultilevel"/>
    <w:styleLink w:val="已导入的样式“12”"/>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680"/>
        </w:tabs>
        <w:ind w:left="132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100"/>
        </w:tabs>
        <w:ind w:left="174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520"/>
        </w:tabs>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940"/>
        </w:tabs>
        <w:ind w:left="258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3360"/>
        </w:tabs>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780"/>
        </w:tabs>
        <w:ind w:left="342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4200"/>
        </w:tabs>
        <w:ind w:left="384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620"/>
        </w:tabs>
        <w:ind w:left="426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numStyleLink w:val="已导入的样式“13”"/>
  </w:abstractNum>
  <w:abstractNum w:abstractNumId="22">
    <w:multiLevelType w:val="hybridMultilevel"/>
    <w:styleLink w:val="已导入的样式“13”"/>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numStyleLink w:val="已导入的样式“14”"/>
  </w:abstractNum>
  <w:abstractNum w:abstractNumId="24">
    <w:multiLevelType w:val="hybridMultilevel"/>
    <w:styleLink w:val="已导入的样式“14”"/>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numStyleLink w:val="已导入的样式“15”"/>
  </w:abstractNum>
  <w:abstractNum w:abstractNumId="26">
    <w:multiLevelType w:val="hybridMultilevel"/>
    <w:styleLink w:val="已导入的样式“15”"/>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numStyleLink w:val="已导入的样式“16”"/>
  </w:abstractNum>
  <w:abstractNum w:abstractNumId="28">
    <w:multiLevelType w:val="hybridMultilevel"/>
    <w:styleLink w:val="已导入的样式“16”"/>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numStyleLink w:val="已导入的样式“17”"/>
  </w:abstractNum>
  <w:abstractNum w:abstractNumId="30">
    <w:multiLevelType w:val="hybridMultilevel"/>
    <w:styleLink w:val="已导入的样式“17”"/>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numStyleLink w:val="已导入的样式“18”"/>
  </w:abstractNum>
  <w:abstractNum w:abstractNumId="32">
    <w:multiLevelType w:val="hybridMultilevel"/>
    <w:styleLink w:val="已导入的样式“18”"/>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numStyleLink w:val="已导入的样式“19”"/>
  </w:abstractNum>
  <w:abstractNum w:abstractNumId="34">
    <w:multiLevelType w:val="hybridMultilevel"/>
    <w:styleLink w:val="已导入的样式“19”"/>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multiLevelType w:val="hybridMultilevel"/>
    <w:numStyleLink w:val="已导入的样式“20”"/>
  </w:abstractNum>
  <w:abstractNum w:abstractNumId="36">
    <w:multiLevelType w:val="hybridMultilevel"/>
    <w:styleLink w:val="已导入的样式“20”"/>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multiLevelType w:val="hybridMultilevel"/>
    <w:numStyleLink w:val="已导入的样式“21”"/>
  </w:abstractNum>
  <w:abstractNum w:abstractNumId="38">
    <w:multiLevelType w:val="hybridMultilevel"/>
    <w:styleLink w:val="已导入的样式“21”"/>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multiLevelType w:val="hybridMultilevel"/>
    <w:numStyleLink w:val="已导入的样式“22”"/>
  </w:abstractNum>
  <w:abstractNum w:abstractNumId="40">
    <w:multiLevelType w:val="hybridMultilevel"/>
    <w:styleLink w:val="已导入的样式“22”"/>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multiLevelType w:val="hybridMultilevel"/>
    <w:numStyleLink w:val="已导入的样式“23”"/>
  </w:abstractNum>
  <w:abstractNum w:abstractNumId="42">
    <w:multiLevelType w:val="hybridMultilevel"/>
    <w:styleLink w:val="已导入的样式“23”"/>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multiLevelType w:val="hybridMultilevel"/>
    <w:numStyleLink w:val="已导入的样式“24”"/>
  </w:abstractNum>
  <w:abstractNum w:abstractNumId="44">
    <w:multiLevelType w:val="hybridMultilevel"/>
    <w:styleLink w:val="已导入的样式“24”"/>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multiLevelType w:val="hybridMultilevel"/>
    <w:numStyleLink w:val="已导入的样式“25”"/>
  </w:abstractNum>
  <w:abstractNum w:abstractNumId="46">
    <w:multiLevelType w:val="hybridMultilevel"/>
    <w:styleLink w:val="已导入的样式“25”"/>
    <w:lvl w:ilvl="0">
      <w:start w:val="1"/>
      <w:numFmt w:val="decimal"/>
      <w:suff w:val="tab"/>
      <w:lvlText w:val="%1."/>
      <w:lvlJc w:val="left"/>
      <w:pPr>
        <w:tabs>
          <w:tab w:val="num" w:pos="840"/>
        </w:tabs>
        <w:ind w:left="90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680"/>
        </w:tabs>
        <w:ind w:left="174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100"/>
        </w:tabs>
        <w:ind w:left="216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2940"/>
        </w:tabs>
        <w:ind w:left="300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360"/>
        </w:tabs>
        <w:ind w:left="342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200"/>
        </w:tabs>
        <w:ind w:left="426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multiLevelType w:val="hybridMultilevel"/>
    <w:numStyleLink w:val="已导入的样式“26”"/>
  </w:abstractNum>
  <w:abstractNum w:abstractNumId="48">
    <w:multiLevelType w:val="hybridMultilevel"/>
    <w:styleLink w:val="已导入的样式“26”"/>
    <w:lvl w:ilvl="0">
      <w:start w:val="1"/>
      <w:numFmt w:val="lowerLetter"/>
      <w:suff w:val="tab"/>
      <w:lvlText w:val="%1)"/>
      <w:lvlJc w:val="left"/>
      <w:pPr>
        <w:tabs>
          <w:tab w:val="num" w:pos="1260"/>
        </w:tabs>
        <w:ind w:left="132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680"/>
        </w:tabs>
        <w:ind w:left="17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2100"/>
        </w:tabs>
        <w:ind w:left="2160" w:hanging="5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520"/>
        </w:tabs>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2940"/>
        </w:tabs>
        <w:ind w:left="30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3360"/>
        </w:tabs>
        <w:ind w:left="3420" w:hanging="5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780"/>
        </w:tabs>
        <w:ind w:left="38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4200"/>
        </w:tabs>
        <w:ind w:left="42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4620"/>
        </w:tabs>
        <w:ind w:left="4680" w:hanging="5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2"/>
    </w:lvlOverride>
  </w:num>
  <w:num w:numId="3">
    <w:abstractNumId w:val="0"/>
    <w:lvlOverride w:ilvl="0">
      <w:startOverride w:val="2"/>
      <w:lvl w:ilvl="0">
        <w:start w:val="2"/>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5"/>
      <w:lvl w:ilvl="2">
        <w:start w:val="5"/>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6"/>
      <w:lvl w:ilvl="2">
        <w:start w:val="6"/>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9">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7"/>
      <w:lvl w:ilvl="2">
        <w:start w:val="7"/>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8"/>
      <w:lvl w:ilvl="2">
        <w:start w:val="8"/>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9"/>
      <w:lvl w:ilvl="2">
        <w:start w:val="9"/>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2">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0"/>
      <w:lvl w:ilvl="2">
        <w:start w:val="10"/>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3">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1"/>
      <w:lvl w:ilvl="2">
        <w:start w:val="11"/>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4">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2"/>
      <w:lvl w:ilvl="2">
        <w:start w:val="12"/>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3"/>
      <w:lvl w:ilvl="2">
        <w:start w:val="13"/>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6">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4"/>
      <w:lvl w:ilvl="2">
        <w:start w:val="14"/>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7">
    <w:abstractNumId w:val="0"/>
    <w:lvlOverride w:ilvl="0">
      <w:lvl w:ilvl="0">
        <w:start w:val="1"/>
        <w:numFmt w:val="decimal"/>
        <w:suff w:val="tab"/>
        <w:lvlText w:val="%1."/>
        <w:lvlJc w:val="left"/>
        <w:pPr>
          <w:ind w:left="26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523" w:hanging="26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5"/>
      <w:lvl w:ilvl="2">
        <w:start w:val="15"/>
        <w:numFmt w:val="decimal"/>
        <w:suff w:val="nothing"/>
        <w:lvlText w:val="%1.%2.%3."/>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140" w:hanging="30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18">
    <w:abstractNumId w:val="0"/>
    <w:lvlOverride w:ilvl="0">
      <w:startOverride w:val="3"/>
    </w:lvlOverride>
  </w:num>
  <w:num w:numId="19">
    <w:abstractNumId w:val="2"/>
  </w:num>
  <w:num w:numId="20">
    <w:abstractNumId w:val="1"/>
  </w:num>
  <w:num w:numId="21">
    <w:abstractNumId w:val="1"/>
    <w:lvlOverride w:ilvl="0">
      <w:lvl w:ilvl="0">
        <w:start w:val="1"/>
        <w:numFmt w:val="decimal"/>
        <w:suff w:val="tab"/>
        <w:lvlText w:val="%1."/>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70" w:hanging="57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3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34" w:hanging="43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575" w:hanging="57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3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63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63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30" w:hanging="6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2">
    <w:abstractNumId w:val="1"/>
    <w:lvlOverride w:ilvl="1">
      <w:startOverride w:val="2"/>
    </w:lvlOverride>
  </w:num>
  <w:num w:numId="23">
    <w:abstractNumId w:val="1"/>
    <w:lvlOverride w:ilvl="0">
      <w:startOverride w:val="2"/>
      <w:lvl w:ilvl="0">
        <w:start w:val="2"/>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4"/>
  </w:num>
  <w:num w:numId="25">
    <w:abstractNumId w:val="3"/>
  </w:num>
  <w:num w:numId="2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
    <w:abstractNumId w:val="6"/>
  </w:num>
  <w:num w:numId="28">
    <w:abstractNumId w:val="5"/>
  </w:num>
  <w:num w:numId="29">
    <w:abstractNumId w:val="5"/>
    <w:lvlOverride w:ilvl="0">
      <w:lvl w:ilvl="0">
        <w:start w:val="1"/>
        <w:numFmt w:val="decimal"/>
        <w:suff w:val="tab"/>
        <w:lvlText w:val="%1."/>
        <w:lvlJc w:val="left"/>
        <w:pPr>
          <w:ind w:left="89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1">
      <w:lvl w:ilvl="1">
        <w:start w:val="1"/>
        <w:numFmt w:val="lowerLetter"/>
        <w:suff w:val="tab"/>
        <w:lvlText w:val="%2)"/>
        <w:lvlJc w:val="left"/>
        <w:pPr>
          <w:ind w:left="131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2">
      <w:lvl w:ilvl="2">
        <w:start w:val="1"/>
        <w:numFmt w:val="lowerRoman"/>
        <w:suff w:val="tab"/>
        <w:lvlText w:val="%3."/>
        <w:lvlJc w:val="left"/>
        <w:pPr>
          <w:ind w:left="1749" w:hanging="549"/>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3">
      <w:lvl w:ilvl="3">
        <w:start w:val="1"/>
        <w:numFmt w:val="decimal"/>
        <w:suff w:val="tab"/>
        <w:lvlText w:val="%4."/>
        <w:lvlJc w:val="left"/>
        <w:pPr>
          <w:ind w:left="215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4">
      <w:lvl w:ilvl="4">
        <w:start w:val="1"/>
        <w:numFmt w:val="lowerLetter"/>
        <w:suff w:val="tab"/>
        <w:lvlText w:val="%5)"/>
        <w:lvlJc w:val="left"/>
        <w:pPr>
          <w:ind w:left="257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5">
      <w:lvl w:ilvl="5">
        <w:start w:val="1"/>
        <w:numFmt w:val="lowerRoman"/>
        <w:suff w:val="tab"/>
        <w:lvlText w:val="%6."/>
        <w:lvlJc w:val="left"/>
        <w:pPr>
          <w:ind w:left="3009" w:hanging="549"/>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6">
      <w:lvl w:ilvl="6">
        <w:start w:val="1"/>
        <w:numFmt w:val="decimal"/>
        <w:suff w:val="tab"/>
        <w:lvlText w:val="%7."/>
        <w:lvlJc w:val="left"/>
        <w:pPr>
          <w:ind w:left="341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7">
      <w:lvl w:ilvl="7">
        <w:start w:val="1"/>
        <w:numFmt w:val="lowerLetter"/>
        <w:suff w:val="tab"/>
        <w:lvlText w:val="%8)"/>
        <w:lvlJc w:val="left"/>
        <w:pPr>
          <w:ind w:left="383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8">
      <w:lvl w:ilvl="8">
        <w:start w:val="1"/>
        <w:numFmt w:val="lowerRoman"/>
        <w:suff w:val="tab"/>
        <w:lvlText w:val="%9."/>
        <w:lvlJc w:val="left"/>
        <w:pPr>
          <w:ind w:left="4269" w:hanging="549"/>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num>
  <w:num w:numId="30">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8"/>
  </w:num>
  <w:num w:numId="32">
    <w:abstractNumId w:val="7"/>
  </w:num>
  <w:num w:numId="33">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4">
    <w:abstractNumId w:val="10"/>
  </w:num>
  <w:num w:numId="35">
    <w:abstractNumId w:val="9"/>
  </w:num>
  <w:num w:numId="3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7">
    <w:abstractNumId w:val="12"/>
  </w:num>
  <w:num w:numId="38">
    <w:abstractNumId w:val="11"/>
  </w:num>
  <w:num w:numId="39">
    <w:abstractNumId w:val="11"/>
    <w:lvlOverride w:ilvl="0">
      <w:lvl w:ilvl="0">
        <w:start w:val="1"/>
        <w:numFmt w:val="decimal"/>
        <w:suff w:val="tab"/>
        <w:lvlText w:val="%1."/>
        <w:lvlJc w:val="left"/>
        <w:pPr>
          <w:ind w:left="89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1">
      <w:lvl w:ilvl="1">
        <w:start w:val="1"/>
        <w:numFmt w:val="lowerLetter"/>
        <w:suff w:val="tab"/>
        <w:lvlText w:val="%2)"/>
        <w:lvlJc w:val="left"/>
        <w:pPr>
          <w:ind w:left="131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2">
      <w:lvl w:ilvl="2">
        <w:start w:val="1"/>
        <w:numFmt w:val="lowerRoman"/>
        <w:suff w:val="tab"/>
        <w:lvlText w:val="%3."/>
        <w:lvlJc w:val="left"/>
        <w:pPr>
          <w:ind w:left="1749" w:hanging="549"/>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3">
      <w:lvl w:ilvl="3">
        <w:start w:val="1"/>
        <w:numFmt w:val="decimal"/>
        <w:suff w:val="tab"/>
        <w:lvlText w:val="%4."/>
        <w:lvlJc w:val="left"/>
        <w:pPr>
          <w:ind w:left="215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4">
      <w:lvl w:ilvl="4">
        <w:start w:val="1"/>
        <w:numFmt w:val="lowerLetter"/>
        <w:suff w:val="tab"/>
        <w:lvlText w:val="%5)"/>
        <w:lvlJc w:val="left"/>
        <w:pPr>
          <w:ind w:left="257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5">
      <w:lvl w:ilvl="5">
        <w:start w:val="1"/>
        <w:numFmt w:val="lowerRoman"/>
        <w:suff w:val="tab"/>
        <w:lvlText w:val="%6."/>
        <w:lvlJc w:val="left"/>
        <w:pPr>
          <w:ind w:left="3009" w:hanging="549"/>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6">
      <w:lvl w:ilvl="6">
        <w:start w:val="1"/>
        <w:numFmt w:val="decimal"/>
        <w:suff w:val="tab"/>
        <w:lvlText w:val="%7."/>
        <w:lvlJc w:val="left"/>
        <w:pPr>
          <w:ind w:left="341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7">
      <w:lvl w:ilvl="7">
        <w:start w:val="1"/>
        <w:numFmt w:val="lowerLetter"/>
        <w:suff w:val="tab"/>
        <w:lvlText w:val="%8)"/>
        <w:lvlJc w:val="left"/>
        <w:pPr>
          <w:ind w:left="3831" w:hanging="411"/>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lvlOverride w:ilvl="8">
      <w:lvl w:ilvl="8">
        <w:start w:val="1"/>
        <w:numFmt w:val="lowerRoman"/>
        <w:suff w:val="tab"/>
        <w:lvlText w:val="%9."/>
        <w:lvlJc w:val="left"/>
        <w:pPr>
          <w:ind w:left="4269" w:hanging="549"/>
        </w:pPr>
        <w:rPr>
          <w:rFonts w:hAnsi="Arial Unicode MS"/>
          <w:caps w:val="0"/>
          <w:smallCaps w:val="0"/>
          <w:strike w:val="0"/>
          <w:dstrike w:val="0"/>
          <w:outline w:val="0"/>
          <w:emboss w:val="0"/>
          <w:imprint w:val="0"/>
          <w:spacing w:val="0"/>
          <w:w w:val="100"/>
          <w:kern w:val="0"/>
          <w:position w:val="0"/>
          <w:sz w:val="27"/>
          <w:szCs w:val="27"/>
          <w:highlight w:val="none"/>
          <w:vertAlign w:val="baseline"/>
        </w:rPr>
      </w:lvl>
    </w:lvlOverride>
  </w:num>
  <w:num w:numId="40">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1">
    <w:abstractNumId w:val="14"/>
  </w:num>
  <w:num w:numId="42">
    <w:abstractNumId w:val="13"/>
  </w:num>
  <w:num w:numId="43">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4">
    <w:abstractNumId w:val="16"/>
  </w:num>
  <w:num w:numId="45">
    <w:abstractNumId w:val="15"/>
  </w:num>
  <w:num w:numId="4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7">
    <w:abstractNumId w:val="18"/>
  </w:num>
  <w:num w:numId="48">
    <w:abstractNumId w:val="17"/>
  </w:num>
  <w:num w:numId="49">
    <w:abstractNumId w:val="17"/>
    <w:lvlOverride w:ilvl="0">
      <w:lvl w:ilvl="0">
        <w:start w:val="1"/>
        <w:numFmt w:val="decimal"/>
        <w:suff w:val="tab"/>
        <w:lvlText w:val="%1."/>
        <w:lvlJc w:val="left"/>
        <w:pPr>
          <w:ind w:left="8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6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1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9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2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0">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1">
    <w:abstractNumId w:val="20"/>
  </w:num>
  <w:num w:numId="52">
    <w:abstractNumId w:val="19"/>
  </w:num>
  <w:num w:numId="53">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4">
    <w:abstractNumId w:val="22"/>
  </w:num>
  <w:num w:numId="55">
    <w:abstractNumId w:val="21"/>
  </w:num>
  <w:num w:numId="5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7">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8">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5"/>
      <w:lvl w:ilvl="2">
        <w:start w:val="5"/>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9">
    <w:abstractNumId w:val="24"/>
  </w:num>
  <w:num w:numId="60">
    <w:abstractNumId w:val="23"/>
  </w:num>
  <w:num w:numId="61">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2">
    <w:abstractNumId w:val="26"/>
  </w:num>
  <w:num w:numId="63">
    <w:abstractNumId w:val="25"/>
  </w:num>
  <w:num w:numId="64">
    <w:abstractNumId w:val="25"/>
    <w:lvlOverride w:ilvl="0">
      <w:lvl w:ilvl="0">
        <w:start w:val="1"/>
        <w:numFmt w:val="decimal"/>
        <w:suff w:val="tab"/>
        <w:lvlText w:val="%1."/>
        <w:lvlJc w:val="left"/>
        <w:pPr>
          <w:ind w:left="8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6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1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9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2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5">
    <w:abstractNumId w:val="25"/>
    <w:lvlOverride w:ilvl="0">
      <w:startOverride w:val="2"/>
    </w:lvlOverride>
  </w:num>
  <w:num w:numId="6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7">
    <w:abstractNumId w:val="28"/>
  </w:num>
  <w:num w:numId="68">
    <w:abstractNumId w:val="27"/>
  </w:num>
  <w:num w:numId="69">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6"/>
      <w:lvl w:ilvl="2">
        <w:start w:val="6"/>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0">
    <w:abstractNumId w:val="30"/>
  </w:num>
  <w:num w:numId="71">
    <w:abstractNumId w:val="29"/>
  </w:num>
  <w:num w:numId="72">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3">
    <w:abstractNumId w:val="32"/>
  </w:num>
  <w:num w:numId="74">
    <w:abstractNumId w:val="31"/>
  </w:num>
  <w:num w:numId="75">
    <w:abstractNumId w:val="31"/>
    <w:lvlOverride w:ilvl="0">
      <w:lvl w:ilvl="0">
        <w:start w:val="1"/>
        <w:numFmt w:val="decimal"/>
        <w:suff w:val="tab"/>
        <w:lvlText w:val="%1."/>
        <w:lvlJc w:val="left"/>
        <w:pPr>
          <w:ind w:left="8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6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1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9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2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7">
    <w:abstractNumId w:val="34"/>
  </w:num>
  <w:num w:numId="78">
    <w:abstractNumId w:val="33"/>
  </w:num>
  <w:num w:numId="79">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7"/>
      <w:lvl w:ilvl="2">
        <w:start w:val="7"/>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0">
    <w:abstractNumId w:val="36"/>
  </w:num>
  <w:num w:numId="81">
    <w:abstractNumId w:val="35"/>
  </w:num>
  <w:num w:numId="82">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3">
    <w:abstractNumId w:val="38"/>
  </w:num>
  <w:num w:numId="84">
    <w:abstractNumId w:val="37"/>
  </w:num>
  <w:num w:numId="85">
    <w:abstractNumId w:val="37"/>
    <w:lvlOverride w:ilvl="0">
      <w:lvl w:ilvl="0">
        <w:start w:val="1"/>
        <w:numFmt w:val="decimal"/>
        <w:suff w:val="tab"/>
        <w:lvlText w:val="%1."/>
        <w:lvlJc w:val="left"/>
        <w:pPr>
          <w:ind w:left="8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6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1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9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2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6">
    <w:abstractNumId w:val="37"/>
    <w:lvlOverride w:ilvl="0">
      <w:startOverride w:val="2"/>
    </w:lvlOverride>
  </w:num>
  <w:num w:numId="87">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8">
    <w:abstractNumId w:val="40"/>
  </w:num>
  <w:num w:numId="89">
    <w:abstractNumId w:val="39"/>
  </w:num>
  <w:num w:numId="90">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8"/>
      <w:lvl w:ilvl="2">
        <w:start w:val="8"/>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1">
    <w:abstractNumId w:val="42"/>
  </w:num>
  <w:num w:numId="92">
    <w:abstractNumId w:val="41"/>
  </w:num>
  <w:num w:numId="93">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4">
    <w:abstractNumId w:val="44"/>
  </w:num>
  <w:num w:numId="95">
    <w:abstractNumId w:val="43"/>
  </w:num>
  <w:num w:numId="96">
    <w:abstractNumId w:val="43"/>
    <w:lvlOverride w:ilvl="0">
      <w:lvl w:ilvl="0">
        <w:start w:val="1"/>
        <w:numFmt w:val="decimal"/>
        <w:suff w:val="tab"/>
        <w:lvlText w:val="%1."/>
        <w:lvlJc w:val="left"/>
        <w:pPr>
          <w:ind w:left="8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6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1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9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2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7">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8">
    <w:abstractNumId w:val="46"/>
  </w:num>
  <w:num w:numId="99">
    <w:abstractNumId w:val="45"/>
  </w:num>
  <w:num w:numId="100">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9"/>
      <w:lvl w:ilvl="2">
        <w:start w:val="9"/>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1">
    <w:abstractNumId w:val="41"/>
    <w:lvlOverride w:ilvl="0">
      <w:startOverride w:val="2"/>
    </w:lvlOverride>
  </w:num>
  <w:num w:numId="102">
    <w:abstractNumId w:val="48"/>
  </w:num>
  <w:num w:numId="103">
    <w:abstractNumId w:val="47"/>
  </w:num>
  <w:num w:numId="104">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3"/>
      <w:lvl w:ilvl="3">
        <w:start w:val="3"/>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5">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0"/>
      <w:lvl w:ilvl="2">
        <w:start w:val="10"/>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7">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8">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1"/>
      <w:lvl w:ilvl="2">
        <w:start w:val="1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9">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0">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2"/>
      <w:lvl w:ilvl="2">
        <w:start w:val="12"/>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1">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2">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3"/>
      <w:lvl w:ilvl="2">
        <w:start w:val="13"/>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3">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4">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4"/>
      <w:lvl w:ilvl="2">
        <w:start w:val="14"/>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5">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6">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15"/>
      <w:lvl w:ilvl="2">
        <w:start w:val="15"/>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7">
    <w:abstractNumId w:val="1"/>
    <w:lvlOverride w:ilvl="0">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6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29" w:hanging="7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5"/>
      <w:lvl w:ilvl="3">
        <w:start w:val="5"/>
        <w:numFmt w:val="decimal"/>
        <w:suff w:val="nothing"/>
        <w:lvlText w:val="%1.%2.%3.%4."/>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851" w:hanging="85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8">
    <w:abstractNumId w:val="1"/>
    <w:lvlOverride w:ilvl="0">
      <w:startOverride w:val="3"/>
    </w:lvlOverride>
  </w:num>
  <w:num w:numId="119">
    <w:abstractNumId w:val="1"/>
    <w:lvlOverride w:ilvl="0">
      <w:lvl w:ilvl="0">
        <w:start w:val="1"/>
        <w:numFmt w:val="decimal"/>
        <w:suff w:val="tab"/>
        <w:lvlText w:val="%1."/>
        <w:lvlJc w:val="left"/>
        <w:pPr>
          <w:tabs>
            <w:tab w:val="num" w:pos="420"/>
          </w:tabs>
          <w:ind w:left="891" w:hanging="8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873" w:hanging="8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55" w:hanging="75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897" w:hanging="89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951" w:hanging="95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951" w:hanging="95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51" w:hanging="95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51" w:hanging="95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51" w:hanging="95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14:textFill>
        <w14:solidFill>
          <w14:srgbClr w14:val="000000"/>
        </w14:solidFill>
      </w14:textFill>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14:textFill>
        <w14:solidFill>
          <w14:srgbClr w14:val="000000"/>
        </w14:solidFill>
      </w14:textFill>
    </w:rPr>
  </w:style>
  <w:style w:type="paragraph" w:styleId="标题">
    <w:name w:val="标题"/>
    <w:next w:val="正文 A"/>
    <w:pPr>
      <w:keepNext w:val="0"/>
      <w:keepLines w:val="0"/>
      <w:pageBreakBefore w:val="0"/>
      <w:widowControl w:val="0"/>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44"/>
      <w:szCs w:val="44"/>
      <w:u w:val="none" w:color="000000"/>
      <w:vertAlign w:val="baseline"/>
      <w:lang w:val="en-US"/>
      <w14:textFill>
        <w14:solidFill>
          <w14:srgbClr w14:val="000000"/>
        </w14:solidFill>
      </w14:textFill>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lang w:val="en-US"/>
      <w14:textFill>
        <w14:solidFill>
          <w14:srgbClr w14:val="000000"/>
        </w14:solidFill>
      </w14:textFill>
    </w:rPr>
  </w:style>
  <w:style w:type="paragraph" w:styleId="TOC 1">
    <w:name w:val="TOC 1"/>
    <w:next w:val="TOC 1"/>
    <w:pPr>
      <w:keepNext w:val="0"/>
      <w:keepLines w:val="0"/>
      <w:pageBreakBefore w:val="0"/>
      <w:widowControl w:val="0"/>
      <w:shd w:val="clear" w:color="auto" w:fill="auto"/>
      <w:tabs>
        <w:tab w:val="left" w:pos="420"/>
        <w:tab w:val="right" w:pos="9045" w:leader="dot"/>
      </w:tabs>
      <w:suppressAutoHyphens w:val="0"/>
      <w:bidi w:val="0"/>
      <w:spacing w:before="120" w:after="120" w:line="240" w:lineRule="auto"/>
      <w:ind w:left="0" w:right="0" w:firstLine="0"/>
      <w:jc w:val="left"/>
      <w:outlineLvl w:val="9"/>
    </w:pPr>
    <w:rPr>
      <w:rFonts w:ascii="Helvetica" w:cs="Helvetica" w:hAnsi="Helvetica" w:eastAsia="Helvetica"/>
      <w:b w:val="1"/>
      <w:bCs w:val="1"/>
      <w:i w:val="0"/>
      <w:iCs w:val="0"/>
      <w:caps w:val="1"/>
      <w:strike w:val="0"/>
      <w:dstrike w:val="0"/>
      <w:outline w:val="0"/>
      <w:color w:val="000000"/>
      <w:spacing w:val="0"/>
      <w:kern w:val="2"/>
      <w:position w:val="0"/>
      <w:sz w:val="20"/>
      <w:szCs w:val="20"/>
      <w:u w:val="none" w:color="000000"/>
      <w:vertAlign w:val="baseline"/>
      <w:lang w:val="en-US"/>
      <w14:textFill>
        <w14:solidFill>
          <w14:srgbClr w14:val="000000"/>
        </w14:solidFill>
      </w14:textFill>
    </w:rPr>
  </w:style>
  <w:style w:type="paragraph" w:styleId="标题 1,H1,Normal + Font: Helvetica,Bold,Space Before 12 pt,Not Bold,NMP Heading 1,app heading 1,l1,h1,Huvudrubrik,NMP Heading1,Normal+Font:Helvetica,space bof..,章,R1,H11,H12,H111,H13,H112,H14,H113,H15,H114,H16,H115,H17,H116,H18,H117,H19,H118,H110,H119,RFQ">
    <w:name w:val="标题 1"/>
    <w:next w:val="标准正文"/>
    <w:pPr>
      <w:keepNext w:val="0"/>
      <w:keepLines w:val="0"/>
      <w:pageBreakBefore w:val="0"/>
      <w:widowControl w:val="0"/>
      <w:shd w:val="clear" w:color="auto" w:fill="auto"/>
      <w:suppressAutoHyphens w:val="0"/>
      <w:bidi w:val="0"/>
      <w:spacing w:before="156" w:after="156" w:line="360" w:lineRule="auto"/>
      <w:ind w:left="0" w:right="0" w:firstLine="0"/>
      <w:jc w:val="both"/>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32"/>
      <w:szCs w:val="32"/>
      <w:u w:val="none" w:color="000000"/>
      <w:vertAlign w:val="baseline"/>
      <w:lang w:val="en-US"/>
      <w14:textFill>
        <w14:solidFill>
          <w14:srgbClr w14:val="000000"/>
        </w14:solidFill>
      </w14:textFill>
    </w:rPr>
  </w:style>
  <w:style w:type="paragraph" w:styleId="标准正文">
    <w:name w:val="标准正文"/>
    <w:next w:val="标准正文"/>
    <w:pPr>
      <w:keepNext w:val="0"/>
      <w:keepLines w:val="0"/>
      <w:pageBreakBefore w:val="0"/>
      <w:widowControl w:val="0"/>
      <w:shd w:val="clear" w:color="auto" w:fill="auto"/>
      <w:suppressAutoHyphens w:val="0"/>
      <w:bidi w:val="0"/>
      <w:spacing w:before="156" w:after="156" w:line="360" w:lineRule="auto"/>
      <w:ind w:left="0" w:right="0" w:firstLine="48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14:textFill>
        <w14:solidFill>
          <w14:srgbClr w14:val="000000"/>
        </w14:solidFill>
      </w14:textFill>
    </w:rPr>
  </w:style>
  <w:style w:type="paragraph" w:styleId="TOC 2">
    <w:name w:val="TOC 2"/>
    <w:next w:val="TOC 2"/>
    <w:pPr>
      <w:keepNext w:val="0"/>
      <w:keepLines w:val="0"/>
      <w:pageBreakBefore w:val="0"/>
      <w:widowControl w:val="0"/>
      <w:shd w:val="clear" w:color="auto" w:fill="auto"/>
      <w:tabs>
        <w:tab w:val="left" w:pos="840"/>
        <w:tab w:val="right" w:pos="9045" w:leader="dot"/>
      </w:tabs>
      <w:suppressAutoHyphens w:val="0"/>
      <w:bidi w:val="0"/>
      <w:spacing w:before="0" w:after="0" w:line="240" w:lineRule="auto"/>
      <w:ind w:left="210" w:right="0" w:firstLine="0"/>
      <w:jc w:val="left"/>
      <w:outlineLvl w:val="9"/>
    </w:pPr>
    <w:rPr>
      <w:rFonts w:ascii="Calibri" w:cs="Calibri" w:hAnsi="Calibri" w:eastAsia="Calibri"/>
      <w:b w:val="0"/>
      <w:bCs w:val="0"/>
      <w:i w:val="0"/>
      <w:iCs w:val="0"/>
      <w:smallCaps w:val="1"/>
      <w:strike w:val="0"/>
      <w:dstrike w:val="0"/>
      <w:outline w:val="0"/>
      <w:color w:val="000000"/>
      <w:spacing w:val="0"/>
      <w:kern w:val="2"/>
      <w:position w:val="0"/>
      <w:sz w:val="20"/>
      <w:szCs w:val="20"/>
      <w:u w:val="none" w:color="000000"/>
      <w:vertAlign w:val="baseline"/>
      <w:lang w:val="en-US"/>
      <w14:textFill>
        <w14:solidFill>
          <w14:srgbClr w14:val="000000"/>
        </w14:solidFill>
      </w14:textFill>
    </w:rPr>
  </w:style>
  <w:style w:type="paragraph" w:styleId="标题 2,heading 2+ Indent: Left 0.25 in,Head2A,2,H2,heading8,UNDERRUBRIK 1-2,h2,2nd level,õberschrift 2,1.1  heading 2,节,21,R2,H21,heading 2,H22,H211,H23,H212,H24,H213,H25,H214,H26,H215,H27,H216,H28,H217,H29,H218,H210,H219,H220,H2110,H221,H2111,H231,H2121">
    <w:name w:val="标题 2"/>
    <w:next w:val="标准正文"/>
    <w:pPr>
      <w:keepNext w:val="0"/>
      <w:keepLines w:val="0"/>
      <w:pageBreakBefore w:val="0"/>
      <w:widowControl w:val="0"/>
      <w:shd w:val="clear" w:color="auto" w:fill="auto"/>
      <w:suppressAutoHyphens w:val="0"/>
      <w:bidi w:val="0"/>
      <w:spacing w:before="156" w:after="156" w:line="360"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30"/>
      <w:szCs w:val="30"/>
      <w:u w:val="none" w:color="000000"/>
      <w:vertAlign w:val="baseline"/>
      <w:lang w:val="en-US"/>
      <w14:textFill>
        <w14:solidFill>
          <w14:srgbClr w14:val="000000"/>
        </w14:solidFill>
      </w14:textFill>
    </w:rPr>
  </w:style>
  <w:style w:type="paragraph" w:styleId="TOC 3">
    <w:name w:val="TOC 3"/>
    <w:next w:val="TOC 3"/>
    <w:pPr>
      <w:keepNext w:val="0"/>
      <w:keepLines w:val="0"/>
      <w:pageBreakBefore w:val="0"/>
      <w:widowControl w:val="0"/>
      <w:shd w:val="clear" w:color="auto" w:fill="auto"/>
      <w:tabs>
        <w:tab w:val="left" w:pos="1050"/>
        <w:tab w:val="right" w:pos="9045" w:leader="dot"/>
      </w:tabs>
      <w:suppressAutoHyphens w:val="0"/>
      <w:bidi w:val="0"/>
      <w:spacing w:before="0" w:after="0" w:line="240" w:lineRule="auto"/>
      <w:ind w:left="420" w:right="0" w:firstLine="0"/>
      <w:jc w:val="left"/>
      <w:outlineLvl w:val="9"/>
    </w:pPr>
    <w:rPr>
      <w:rFonts w:ascii="Helvetica" w:cs="Helvetica" w:hAnsi="Helvetica" w:eastAsia="Helvetica"/>
      <w:b w:val="0"/>
      <w:bCs w:val="0"/>
      <w:i w:val="1"/>
      <w:iCs w:val="1"/>
      <w:caps w:val="0"/>
      <w:smallCaps w:val="0"/>
      <w:strike w:val="0"/>
      <w:dstrike w:val="0"/>
      <w:outline w:val="0"/>
      <w:color w:val="000000"/>
      <w:spacing w:val="0"/>
      <w:kern w:val="2"/>
      <w:position w:val="0"/>
      <w:sz w:val="20"/>
      <w:szCs w:val="20"/>
      <w:u w:val="none" w:color="000000"/>
      <w:vertAlign w:val="baseline"/>
      <w:lang w:val="en-US"/>
      <w14:textFill>
        <w14:solidFill>
          <w14:srgbClr w14:val="000000"/>
        </w14:solidFill>
      </w14:textFill>
    </w:rPr>
  </w:style>
  <w:style w:type="paragraph" w:styleId="标题 3,heading 3 + Indent: Left 0.25 in,heading 3 + Indent: Left 0.25 in Char,Underrubrik2,H3,heading 3 + Indent: 1.1.1Left 0.25 in,h3,sub-sub,31,sub-sub1,32,sub-sub2,311,sub-sub11,no break,Level 3 Head,Heading 3 - old,sect1.2.3,heading 3,h31,h">
    <w:name w:val="标题 3"/>
    <w:next w:val="标准正文"/>
    <w:pPr>
      <w:keepNext w:val="0"/>
      <w:keepLines w:val="0"/>
      <w:pageBreakBefore w:val="0"/>
      <w:widowControl w:val="0"/>
      <w:shd w:val="clear" w:color="auto" w:fill="auto"/>
      <w:suppressAutoHyphens w:val="0"/>
      <w:bidi w:val="0"/>
      <w:spacing w:before="156" w:after="156" w:line="360" w:lineRule="auto"/>
      <w:ind w:left="289" w:right="0" w:hanging="289"/>
      <w:jc w:val="both"/>
      <w:outlineLvl w:val="2"/>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8"/>
      <w:szCs w:val="28"/>
      <w:u w:val="none" w:color="000000"/>
      <w:vertAlign w:val="baseline"/>
      <w:lang w:val="en-US"/>
      <w14:textFill>
        <w14:solidFill>
          <w14:srgbClr w14:val="000000"/>
        </w14:solidFill>
      </w14:textFill>
    </w:rPr>
  </w:style>
  <w:style w:type="paragraph" w:styleId="TOC 4">
    <w:name w:val="TOC 4"/>
    <w:next w:val="TOC 4"/>
    <w:pPr>
      <w:keepNext w:val="0"/>
      <w:keepLines w:val="0"/>
      <w:pageBreakBefore w:val="0"/>
      <w:widowControl w:val="1"/>
      <w:shd w:val="clear" w:color="auto" w:fill="auto"/>
      <w:tabs>
        <w:tab w:val="left" w:pos="420"/>
        <w:tab w:val="right" w:pos="9045" w:leader="dot"/>
      </w:tabs>
      <w:suppressAutoHyphens w:val="0"/>
      <w:bidi w:val="0"/>
      <w:spacing w:before="0" w:after="120" w:line="240" w:lineRule="auto"/>
      <w:ind w:left="0" w:right="0" w:firstLine="72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vertAlign w:val="baseline"/>
      <w14:textOutline>
        <w14:noFill/>
      </w14:textOutline>
      <w14:textFill>
        <w14:solidFill>
          <w14:srgbClr w14:val="000000"/>
        </w14:solidFill>
      </w14:textFill>
    </w:rPr>
  </w:style>
  <w:style w:type="paragraph" w:styleId="标题4">
    <w:name w:val="标题4"/>
    <w:next w:val="标准正文"/>
    <w:pPr>
      <w:keepNext w:val="0"/>
      <w:keepLines w:val="0"/>
      <w:pageBreakBefore w:val="0"/>
      <w:widowControl w:val="0"/>
      <w:shd w:val="clear" w:color="auto" w:fill="auto"/>
      <w:suppressAutoHyphens w:val="0"/>
      <w:bidi w:val="0"/>
      <w:spacing w:before="156" w:after="156" w:line="360" w:lineRule="auto"/>
      <w:ind w:left="431" w:right="0" w:hanging="431"/>
      <w:jc w:val="both"/>
      <w:outlineLvl w:val="3"/>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14:textFill>
        <w14:solidFill>
          <w14:srgbClr w14:val="000000"/>
        </w14:solidFill>
      </w14:textFill>
    </w:rPr>
  </w:style>
  <w:style w:type="numbering" w:styleId="已导入的样式“1”">
    <w:name w:val="已导入的样式“1”"/>
    <w:pPr>
      <w:numPr>
        <w:numId w:val="19"/>
      </w:numPr>
    </w:pPr>
  </w:style>
  <w:style w:type="numbering" w:styleId="已导入的样式“4”">
    <w:name w:val="已导入的样式“4”"/>
    <w:pPr>
      <w:numPr>
        <w:numId w:val="24"/>
      </w:numPr>
    </w:pPr>
  </w:style>
  <w:style w:type="numbering" w:styleId="已导入的样式“5”">
    <w:name w:val="已导入的样式“5”"/>
    <w:pPr>
      <w:numPr>
        <w:numId w:val="27"/>
      </w:numPr>
    </w:pPr>
  </w:style>
  <w:style w:type="paragraph" w:styleId="目录 1">
    <w:name w:val="目录 1"/>
    <w:next w:val="正文 A"/>
    <w:pPr>
      <w:keepNext w:val="0"/>
      <w:keepLines w:val="0"/>
      <w:pageBreakBefore w:val="0"/>
      <w:widowControl w:val="0"/>
      <w:shd w:val="clear" w:color="auto" w:fill="auto"/>
      <w:suppressAutoHyphens w:val="0"/>
      <w:bidi w:val="0"/>
      <w:spacing w:before="120" w:after="120" w:line="240" w:lineRule="auto"/>
      <w:ind w:left="0" w:right="0" w:firstLine="0"/>
      <w:jc w:val="left"/>
      <w:outlineLvl w:val="9"/>
    </w:pPr>
    <w:rPr>
      <w:rFonts w:ascii="Helvetica" w:cs="Arial Unicode MS" w:hAnsi="Helvetica" w:eastAsia="Arial Unicode MS"/>
      <w:b w:val="1"/>
      <w:bCs w:val="1"/>
      <w:i w:val="0"/>
      <w:iCs w:val="0"/>
      <w:caps w:val="1"/>
      <w:strike w:val="0"/>
      <w:dstrike w:val="0"/>
      <w:outline w:val="0"/>
      <w:color w:val="000000"/>
      <w:spacing w:val="0"/>
      <w:kern w:val="2"/>
      <w:position w:val="0"/>
      <w:sz w:val="20"/>
      <w:szCs w:val="20"/>
      <w:u w:val="none" w:color="000000"/>
      <w:vertAlign w:val="baseline"/>
      <w:lang w:val="en-US"/>
      <w14:textFill>
        <w14:solidFill>
          <w14:srgbClr w14:val="000000"/>
        </w14:solidFill>
      </w14:textFill>
    </w:rPr>
  </w:style>
  <w:style w:type="numbering" w:styleId="已导入的样式“6”">
    <w:name w:val="已导入的样式“6”"/>
    <w:pPr>
      <w:numPr>
        <w:numId w:val="31"/>
      </w:numPr>
    </w:pPr>
  </w:style>
  <w:style w:type="paragraph" w:styleId="正文缩进,正文（首行缩进两字）,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name w:val="正文缩进"/>
    <w:next w:val="正文缩进,正文（首行缩进两字）,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lang w:val="en-US"/>
      <w14:textFill>
        <w14:solidFill>
          <w14:srgbClr w14:val="000000"/>
        </w14:solidFill>
      </w14:textFill>
    </w:rPr>
  </w:style>
  <w:style w:type="numbering" w:styleId="已导入的样式“7”">
    <w:name w:val="已导入的样式“7”"/>
    <w:pPr>
      <w:numPr>
        <w:numId w:val="34"/>
      </w:numPr>
    </w:pPr>
  </w:style>
  <w:style w:type="numbering" w:styleId="已导入的样式“8”">
    <w:name w:val="已导入的样式“8”"/>
    <w:pPr>
      <w:numPr>
        <w:numId w:val="37"/>
      </w:numPr>
    </w:pPr>
  </w:style>
  <w:style w:type="numbering" w:styleId="已导入的样式“9”">
    <w:name w:val="已导入的样式“9”"/>
    <w:pPr>
      <w:numPr>
        <w:numId w:val="41"/>
      </w:numPr>
    </w:pPr>
  </w:style>
  <w:style w:type="numbering" w:styleId="已导入的样式“10”">
    <w:name w:val="已导入的样式“10”"/>
    <w:pPr>
      <w:numPr>
        <w:numId w:val="44"/>
      </w:numPr>
    </w:pPr>
  </w:style>
  <w:style w:type="numbering" w:styleId="已导入的样式“11”">
    <w:name w:val="已导入的样式“11”"/>
    <w:pPr>
      <w:numPr>
        <w:numId w:val="47"/>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numbering" w:styleId="已导入的样式“12”">
    <w:name w:val="已导入的样式“12”"/>
    <w:pPr>
      <w:numPr>
        <w:numId w:val="51"/>
      </w:numPr>
    </w:pPr>
  </w:style>
  <w:style w:type="numbering" w:styleId="已导入的样式“13”">
    <w:name w:val="已导入的样式“13”"/>
    <w:pPr>
      <w:numPr>
        <w:numId w:val="54"/>
      </w:numPr>
    </w:pPr>
  </w:style>
  <w:style w:type="numbering" w:styleId="已导入的样式“14”">
    <w:name w:val="已导入的样式“14”"/>
    <w:pPr>
      <w:numPr>
        <w:numId w:val="59"/>
      </w:numPr>
    </w:pPr>
  </w:style>
  <w:style w:type="numbering" w:styleId="已导入的样式“15”">
    <w:name w:val="已导入的样式“15”"/>
    <w:pPr>
      <w:numPr>
        <w:numId w:val="62"/>
      </w:numPr>
    </w:pPr>
  </w:style>
  <w:style w:type="numbering" w:styleId="已导入的样式“16”">
    <w:name w:val="已导入的样式“16”"/>
    <w:pPr>
      <w:numPr>
        <w:numId w:val="67"/>
      </w:numPr>
    </w:pPr>
  </w:style>
  <w:style w:type="numbering" w:styleId="已导入的样式“17”">
    <w:name w:val="已导入的样式“17”"/>
    <w:pPr>
      <w:numPr>
        <w:numId w:val="70"/>
      </w:numPr>
    </w:pPr>
  </w:style>
  <w:style w:type="numbering" w:styleId="已导入的样式“18”">
    <w:name w:val="已导入的样式“18”"/>
    <w:pPr>
      <w:numPr>
        <w:numId w:val="73"/>
      </w:numPr>
    </w:pPr>
  </w:style>
  <w:style w:type="numbering" w:styleId="已导入的样式“19”">
    <w:name w:val="已导入的样式“19”"/>
    <w:pPr>
      <w:numPr>
        <w:numId w:val="77"/>
      </w:numPr>
    </w:pPr>
  </w:style>
  <w:style w:type="numbering" w:styleId="已导入的样式“20”">
    <w:name w:val="已导入的样式“20”"/>
    <w:pPr>
      <w:numPr>
        <w:numId w:val="80"/>
      </w:numPr>
    </w:pPr>
  </w:style>
  <w:style w:type="numbering" w:styleId="已导入的样式“21”">
    <w:name w:val="已导入的样式“21”"/>
    <w:pPr>
      <w:numPr>
        <w:numId w:val="83"/>
      </w:numPr>
    </w:pPr>
  </w:style>
  <w:style w:type="numbering" w:styleId="已导入的样式“22”">
    <w:name w:val="已导入的样式“22”"/>
    <w:pPr>
      <w:numPr>
        <w:numId w:val="88"/>
      </w:numPr>
    </w:pPr>
  </w:style>
  <w:style w:type="numbering" w:styleId="已导入的样式“23”">
    <w:name w:val="已导入的样式“23”"/>
    <w:pPr>
      <w:numPr>
        <w:numId w:val="91"/>
      </w:numPr>
    </w:pPr>
  </w:style>
  <w:style w:type="numbering" w:styleId="已导入的样式“24”">
    <w:name w:val="已导入的样式“24”"/>
    <w:pPr>
      <w:numPr>
        <w:numId w:val="94"/>
      </w:numPr>
    </w:pPr>
  </w:style>
  <w:style w:type="numbering" w:styleId="已导入的样式“25”">
    <w:name w:val="已导入的样式“25”"/>
    <w:pPr>
      <w:numPr>
        <w:numId w:val="98"/>
      </w:numPr>
    </w:pPr>
  </w:style>
  <w:style w:type="numbering" w:styleId="已导入的样式“26”">
    <w:name w:val="已导入的样式“26”"/>
    <w:pPr>
      <w:numPr>
        <w:numId w:val="10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