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STŘÍKACÍ TRYSKY AIRLESSCO</w:t>
      </w:r>
    </w:p>
    <w:p>
      <w:r>
        <w:t xml:space="preserve">Tento průvodce výběrem má sloužit pouze jako indikace. Při výběru správné trysky byste vždy měli vycházet z bezpečnostního listu materiálu.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STANDARDNÍ TRYSKY</w:t>
            </w:r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ARVXXX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  <w:tr>
        <w:tc>
          <w:tcPr>
            <w:gridSpan w:val="2"/>
          </w:tcPr>
          <w:p>
            <w:r>
              <w:t xml:space="preserve">VELIKOSTNÍ TABULKA TRYSEK</w:t>
            </w:r>
          </w:p>
        </w:tc>
      </w:tr>
      <w:tr>
        <w:tc>
          <w:tcPr>
            <w:gridSpan w:val="2"/>
          </w:tcPr>
          <w:p>
            <w:hyperlink w:history="1" r:id="rIdlshgvgljhv5raj2iyzlvk">
              <w:r>
                <w:rPr>
                  <w:rStyle w:val="Hyperlink"/>
                </w:rPr>
                <w:t xml:space="preserve">https://main--airlessco--hlxsites.hlx.page/product-data/accessories/arvxxx.json?sheet=emea\_cz</w:t>
              </w:r>
            </w:hyperlink>
          </w:p>
        </w:tc>
      </w:tr>
      <w:tr>
        <w:tc>
          <w:p>
            <w:r>
              <w:rPr>
                <w:b/>
                <w:bCs/>
              </w:rPr>
              <w:t xml:space="preserve">ČÍSLO DÍLU:</w:t>
            </w:r>
          </w:p>
        </w:tc>
        <w:tc>
          <w:p>
            <w:r>
              <w:t xml:space="preserve">AFFXXX</w:t>
            </w:r>
          </w:p>
        </w:tc>
      </w:tr>
      <w:tr>
        <w:tc>
          <w:p>
            <w:r>
              <w:rPr>
                <w:b/>
                <w:bCs/>
              </w:rPr>
              <w:t xml:space="preserve">DOSTUPNOST:</w:t>
            </w:r>
          </w:p>
        </w:tc>
        <w:tc>
          <w:p>
            <w:r>
              <w:t xml:space="preserve">Evropa, Střední východ, Afrika</w:t>
            </w:r>
          </w:p>
        </w:tc>
      </w:tr>
      <w:tr>
        <w:tc>
          <w:p>
            <w:r>
              <w:t xml:space="preserve">VELIKOSTNÍ TABULKA TRYSEK</w:t>
            </w:r>
          </w:p>
        </w:tc>
        <w:tc>
          <w:p>
            <w:r>
              <w:t xml:space="preserve">table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DALŠÍ PŘÍSLUŠENSTVÍ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122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Stříkací trysky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Stříkací trysky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Profesionální airless stříkací zařízení Airlessco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/emea/cz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9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120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121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19"/>
    <w:lvlOverride w:ilvl="0">
      <w:startOverride w:val="1"/>
    </w:lvlOverride>
  </w:num>
  <w:num w:numId="122">
    <w:abstractNumId w:val="12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lshgvgljhv5raj2iyzlvk" Type="http://schemas.openxmlformats.org/officeDocument/2006/relationships/hyperlink" Target="https://main--airlessco--hlxsites.hlx.page/product-data/accessories/arvxxx.json?sheet=emea\_cz" TargetMode="External"/><Relationship Id="rId6" Type="http://schemas.openxmlformats.org/officeDocument/2006/relationships/image" Target="media/7f275d7988736aa2ec44e5ee5de79accbaa97787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2023-02-20T19:27:29.882Z</dcterms:created>
  <dcterms:modified xsi:type="dcterms:W3CDTF">2023-02-20T19:27:29.882Z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