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SPRAY TIPS</w:t>
      </w:r>
    </w:p>
    <w:p>
      <w:r>
        <w:t xml:space="preserve">This selection guide is given as an indication. You should always refer to the sprayer material data sheet to choose the correct tip.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STANDARD TIPS</w:t>
            </w:r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  <w:tr>
        <w:tc>
          <w:tcPr>
            <w:gridSpan w:val="2"/>
          </w:tcPr>
          <w:p>
            <w:r>
              <w:t xml:space="preserve">TIP SIZE CHART:</w:t>
            </w:r>
          </w:p>
        </w:tc>
      </w:tr>
      <w:tr>
        <w:tc>
          <w:tcPr>
            <w:gridSpan w:val="2"/>
          </w:tcPr>
          <w:p>
            <w:hyperlink w:history="1" r:id="rIdddmihl92tr_p85b6zmtxf">
              <w:r>
                <w:rPr>
                  <w:rStyle w:val="Hyperlink"/>
                </w:rPr>
                <w:t xml:space="preserve">https://main--airlessco--hlxsites.hlx.page/product-data/accessories/arvxxx.json?sheet=emea\_en</w:t>
              </w:r>
            </w:hyperlink>
          </w:p>
        </w:tc>
      </w:tr>
      <w:tr>
        <w:tc>
          <w:p>
            <w:r>
              <w:t xml:space="preserve">PART NUMBER: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t xml:space="preserve">AVAILABILITY:</w:t>
            </w:r>
          </w:p>
        </w:tc>
        <w:tc>
          <w:p>
            <w:r>
              <w:t xml:space="preserve">Europe, Middle East, Africa</w:t>
            </w:r>
          </w:p>
        </w:tc>
      </w:tr>
      <w:tr>
        <w:tc>
          <w:p>
            <w:r>
              <w:t xml:space="preserve">TIP SIZE CHART: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MORE ACCESSORIES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Spray Tips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Spray Tips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/emea/en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63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64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ddmihl92tr_p85b6zmtxf" Type="http://schemas.openxmlformats.org/officeDocument/2006/relationships/hyperlink" Target="https://main--airlessco--hlxsites.hlx.page/product-data/accessories/arvxxx.json?sheet=emea\_en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2023-02-20T16:14:55.618Z</dcterms:created>
  <dcterms:modified xsi:type="dcterms:W3CDTF">2023-02-20T16:14:55.618Z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