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PROLUNGHE AIRLESSCO</w:t>
      </w:r>
    </w:p>
    <w:p>
      <w:r>
        <w:t xml:space="preserve">Le attrezzature di prolunga sono ideali per aree difficili da raggiungere, quali intradossi, scale e soffitti a volta. È possibile estendere la propria portata di attività e spruzzare in modo più efficiente senza scale né impalcature. L'ugello airless e l'estensione possono essere attaccati direttamente alla pistola airless, ottenendo così la soluzione ideale per spruzzare su sporgenze dei soffitti e pedane.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Prolunghe ugello filettatura "G"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865609 - 15,25 cm (6”)</w:t>
            </w:r>
          </w:p>
        </w:tc>
      </w:tr>
      <w:tr>
        <w:tc>
          <w:p/>
        </w:tc>
        <w:tc>
          <w:p>
            <w:r>
              <w:t xml:space="preserve">865602 - 30,5 cm (12”)</w:t>
            </w:r>
          </w:p>
        </w:tc>
      </w:tr>
      <w:tr>
        <w:tc>
          <w:p/>
        </w:tc>
        <w:tc>
          <w:p>
            <w:r>
              <w:t xml:space="preserve">865603 - 45,7 cm (18”)</w:t>
            </w:r>
          </w:p>
        </w:tc>
      </w:tr>
      <w:tr>
        <w:tc>
          <w:p/>
        </w:tc>
        <w:tc>
          <w:p>
            <w:r>
              <w:t xml:space="preserve">865604 - 61 cm (24”)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865606 - 91,4 cm (36”)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1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Prolunghe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1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1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13"/>
    <w:lvlOverride w:ilvl="0">
      <w:startOverride w:val="1"/>
    </w:lvlOverride>
  </w:num>
  <w:num w:numId="216">
    <w:abstractNumId w:val="2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8d74eb2b5cdd2961543df26507e3e3919203e2c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2023-02-20T19:46:52.742Z</dcterms:created>
  <dcterms:modified xsi:type="dcterms:W3CDTF">2023-02-20T19:46:52.742Z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