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ACCESSORI HVLP AIRLESSCO</w:t>
      </w:r>
    </w:p>
    <w:p>
      <w:r>
        <w:t xml:space="preserve">Airlessco fornisce una completa gamma di accessori HVLP.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HVLP HV3000 Comfort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Tazza di metallo e fermo dell’ago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HVLP HV4000 Luxe</w:t>
            </w:r>
          </w:p>
        </w:tc>
      </w:tr>
      <w:tr>
        <w:tc>
          <w:p>
            <w:r>
              <w:rPr>
                <w:b/>
                <w:bCs/>
              </w:rPr>
              <w:t xml:space="preserve">COMPRENDE:</w:t>
            </w:r>
          </w:p>
        </w:tc>
        <w:tc>
          <w:p>
            <w:r>
              <w:t xml:space="preserve">Tazza di metallo e tutti i controlli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TAZZA DI METALLO 1 LITRO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TAZZA GRAVITAZIONALE 0,5 LITRI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DEL FLUIDO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17P485 - n° 2 (0,8 mm)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CAPPUCCIO ARIA PISTOLA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TUBO DELL’ARIA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17R299 - 1,2 m (4 piedi)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 .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0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Accessori HVLP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9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9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97"/>
    <w:lvlOverride w:ilvl="0">
      <w:startOverride w:val="1"/>
    </w:lvlOverride>
  </w:num>
  <w:num w:numId="100">
    <w:abstractNumId w:val="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2023-02-20T18:53:16.421Z</dcterms:created>
  <dcterms:modified xsi:type="dcterms:W3CDTF">2023-02-20T18:53:16.421Z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