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C9584C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C9584C"/>
          <w:sz w:val="34"/>
          <w:szCs w:val="34"/>
        </w:rPr>
        <w:t xml:space="preserve">Unité 2 — L'heure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2"/>
          <w:szCs w:val="22"/>
          <w:rtl/>
        </w:rPr>
        <w:t xml:space="preserve">فيش مرجعية: الساعة بالتفصيل</w:t>
      </w:r>
    </w:p>
    <w:p>
      <w:pPr>
        <w:shd w:fill="C9584C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Il est ... heure(s)  —  </w:t>
      </w:r>
      <w:r>
        <w:rPr>
          <w:b/>
          <w:bCs/>
          <w:color w:val="FFFFFF"/>
          <w:sz w:val="24"/>
          <w:szCs w:val="24"/>
          <w:rtl/>
        </w:rPr>
        <w:t xml:space="preserve">القاعدة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On dit « Il est ... heure(s) » pour dire l'heure. On utilise « une heure » (sans s) seulement pour 1h.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Français</w:t>
            </w:r>
          </w:p>
        </w:tc>
        <w:tc>
          <w:tcPr>
            <w:tcW w:type="dxa" w:w="3700"/>
            <w:shd w:fill="C9584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يعادل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une heure ... douze heures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1:00 – 12:00 → الساعة كاملة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cinq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2:05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dix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2:10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et quart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2:15 (والربع)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vingt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2:20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vingt-cinq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2:25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et demie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2:30 (والنصف)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deux heures trente-cinq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2:35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trois heures moins vingt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2:40 (إلا عشرين)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trois heures moins quart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2:45 (إلا ربع)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trois heures moins dix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2:50 (إلا عشرة)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trois heures moins cinq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2:55 (إلا خمسة)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midi ☀️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12:00 ظهرًا</w:t>
            </w:r>
          </w:p>
        </w:tc>
      </w:tr>
      <w:tr>
        <w:tc>
          <w:tcPr>
            <w:tcW w:type="dxa" w:w="5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Il est minuit 🌙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sz w:val="20"/>
                <w:szCs w:val="20"/>
                <w:rtl/>
              </w:rPr>
              <w:t xml:space="preserve">12:00 منتصف الليل</w:t>
            </w:r>
          </w:p>
        </w:tc>
      </w:tr>
    </w:tbl>
    <w:p>
      <w:pPr>
        <w:bidi/>
        <w:spacing w:before="10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ملاحظة: </w:t>
      </w:r>
      <w:r>
        <w:rPr>
          <w:b/>
          <w:bCs/>
        </w:rPr>
        <w:t xml:space="preserve">et quart</w:t>
      </w:r>
      <w:r>
        <w:rPr>
          <w:rFonts w:ascii="Calibri" w:cs="Calibri" w:eastAsia="Calibri" w:hAnsi="Calibri"/>
          <w:sz w:val="20"/>
          <w:szCs w:val="20"/>
          <w:rtl/>
        </w:rPr>
        <w:t xml:space="preserve"> = +15 د  |  </w:t>
      </w:r>
      <w:r>
        <w:rPr>
          <w:b/>
          <w:bCs/>
        </w:rPr>
        <w:t xml:space="preserve">et demie</w:t>
      </w:r>
      <w:r>
        <w:rPr>
          <w:rFonts w:ascii="Calibri" w:cs="Calibri" w:eastAsia="Calibri" w:hAnsi="Calibri"/>
          <w:sz w:val="20"/>
          <w:szCs w:val="20"/>
          <w:rtl/>
        </w:rPr>
        <w:t xml:space="preserve"> = +30 د  |  </w:t>
      </w:r>
      <w:r>
        <w:rPr>
          <w:b/>
          <w:bCs/>
        </w:rPr>
        <w:t xml:space="preserve">moins quart</w:t>
      </w:r>
      <w:r>
        <w:rPr>
          <w:rFonts w:ascii="Calibri" w:cs="Calibri" w:eastAsia="Calibri" w:hAnsi="Calibri"/>
          <w:sz w:val="20"/>
          <w:szCs w:val="20"/>
          <w:rtl/>
        </w:rPr>
        <w:t xml:space="preserve"> = -15 د قبل الساعة التالية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2026-08-02T22:55:54.488Z</dcterms:created>
  <dcterms:modified xsi:type="dcterms:W3CDTF">2026-08-02T22:55:54.488Z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