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4A7FB0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b/>
          <w:bCs/>
          <w:color w:val="4A7FB0"/>
          <w:sz w:val="28"/>
          <w:szCs w:val="28"/>
        </w:rPr>
        <w:t xml:space="preserve">Évaluation — Les adjectifs possessifs</w:t>
      </w:r>
    </w:p>
    <w:p>
      <w:pPr>
        <w:spacing w:after="200" w:before="160"/>
      </w:pPr>
      <w:r>
        <w:rPr>
          <w:sz w:val="20"/>
          <w:szCs w:val="20"/>
        </w:rPr>
        <w:t xml:space="preserve">الاسم: ______________________          </w:t>
      </w:r>
      <w:r>
        <w:rPr>
          <w:sz w:val="20"/>
          <w:szCs w:val="20"/>
        </w:rPr>
        <w:t xml:space="preserve">الفصل: ________          </w:t>
      </w:r>
      <w:r>
        <w:rPr>
          <w:sz w:val="20"/>
          <w:szCs w:val="20"/>
        </w:rPr>
        <w:t xml:space="preserve">التاريخ: ______/______          </w:t>
      </w:r>
      <w:r>
        <w:rPr>
          <w:b/>
          <w:bCs/>
          <w:sz w:val="20"/>
          <w:szCs w:val="20"/>
        </w:rPr>
        <w:t xml:space="preserve">الدرجة: ____ / 16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Texte à trous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أعد قراءة النص واملأ الفراغات</w:t>
            </w:r>
          </w:p>
        </w:tc>
        <w:tc>
          <w:tcPr>
            <w:tcW w:type="dxa" w:w="15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C'est un garçon. Il s'appelle Samy. ____ tête est ronde. ____ cou est court.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Et ____ bras sont solides. Il a deux ____, un dos droit et une ____.</w:t>
      </w:r>
    </w:p>
    <w:p>
      <w:pPr>
        <w:spacing w:before="1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Choisis (tu / il / elle)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اختر صفة الملكية الصحيحة</w:t>
            </w:r>
          </w:p>
        </w:tc>
        <w:tc>
          <w:tcPr>
            <w:tcW w:type="dxa" w:w="15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Tu as un nez → C'est ____ nez. ( ton — ta — tes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2) Tu as une tête → C'est ____ tête. ( ton — ta — tes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Tu as des oreilles → Ce sont ____ oreilles. ( ton — ta — tes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Il a un menton → C'est ____ menton. ( son — sa — ses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Elle a une bouche → C'est ____ bouche. ( son — sa — ses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6) Il a des crayons → Ce sont ____ crayons. ( son — sa — ses )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Choisis l'adjectif possessif convenable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اختر صفة الملكية المناسبة</w:t>
            </w:r>
          </w:p>
        </w:tc>
        <w:tc>
          <w:tcPr>
            <w:tcW w:type="dxa" w:w="15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Ali a un livre, c'est ____ livre. ( son — ma — ton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2) Tu as des cils, ce sont ____ cils. ( son — tes — mon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Elle a une bouche, c'est ____ bouche. ( ta — son — sa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Tu as une tête, c'est ____ tête. ( ta — son — mon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Il a des pieds, ce sont ____ pieds. ( tes — ses — mes )</w:t>
      </w:r>
    </w:p>
    <w:p>
      <w:r>
        <w:br w:type="page"/>
      </w:r>
    </w:p>
    <w:p>
      <w:pPr>
        <w:shd w:fill="C1442E" w:val="clear"/>
        <w:spacing w:after="200"/>
        <w:jc w:val="center"/>
      </w:pPr>
      <w:r>
        <w:rPr>
          <w:b/>
          <w:bCs/>
          <w:color w:val="FFFFFF"/>
          <w:sz w:val="32"/>
          <w:szCs w:val="32"/>
        </w:rPr>
        <w:t xml:space="preserve">🔑 Corrigé — الحل</w:t>
      </w:r>
    </w:p>
    <w:p>
      <w:pPr>
        <w:spacing w:before="100"/>
      </w:pPr>
      <w:r>
        <w:rPr>
          <w:b/>
          <w:bCs/>
          <w:color w:val="2F6B4F"/>
        </w:rPr>
        <w:t xml:space="preserve">Exercice 1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Sa tête — Son cou — ses bras — pieds — poitrine</w:t>
      </w:r>
    </w:p>
    <w:p>
      <w:pPr>
        <w:spacing w:before="140"/>
      </w:pPr>
      <w:r>
        <w:rPr>
          <w:b/>
          <w:bCs/>
          <w:color w:val="2F6B4F"/>
        </w:rPr>
        <w:t xml:space="preserve">Exercice 2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ton nez   2) ta tête   3) tes oreilles   4) son menton   5) sa bouche   6) ses crayons</w:t>
      </w:r>
    </w:p>
    <w:p>
      <w:pPr>
        <w:spacing w:before="140"/>
      </w:pPr>
      <w:r>
        <w:rPr>
          <w:b/>
          <w:bCs/>
          <w:color w:val="2F6B4F"/>
        </w:rPr>
        <w:t xml:space="preserve">Exercice 3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son livre   2) tes cils   3) sa bouche   4) ta tête   5) ses pieds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2026-08-03T10:15:52.614Z</dcterms:created>
  <dcterms:modified xsi:type="dcterms:W3CDTF">2026-08-03T10:15:52.614Z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