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UNITÉ 2 · 3ÈME PRIMAIRE</w:t>
      </w:r>
    </w:p>
    <w:p>
      <w:pPr>
        <w:spacing w:after="20"/>
        <w:jc w:val="center"/>
      </w:pPr>
      <w:r>
        <w:rPr>
          <w:b/>
          <w:bCs/>
          <w:color w:val="1E2761"/>
          <w:sz w:val="46"/>
          <w:szCs w:val="46"/>
        </w:rPr>
        <w:t xml:space="preserve">C'est ma maison</w:t>
      </w:r>
    </w:p>
    <w:p>
      <w:pPr>
        <w:spacing w:after="300"/>
        <w:jc w:val="center"/>
      </w:pPr>
      <w:r>
        <w:rPr>
          <w:color w:val="6B6580"/>
          <w:sz w:val="24"/>
          <w:szCs w:val="24"/>
          <w:rtl/>
        </w:rPr>
        <w:t xml:space="preserve">غرف المنزل وأثاثها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LES PIÈCES · الغرف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غرف المنزل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chambre à coucher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غرفة نوم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salle de séjour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صالة معيشة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salle à manger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غرفة طعام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salle de bains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حمام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cuisine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مطبخ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C1622D" w:sz="6"/>
              <w:left w:val="dashed" w:color="C1622D" w:sz="6"/>
              <w:bottom w:val="dashed" w:color="C1622D" w:sz="6"/>
              <w:right w:val="dashed" w:color="C1622D" w:sz="6"/>
            </w:tcBorders>
            <w:shd w:fill="FDECD9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Dans ma maison, il y a...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في منزلي، يوجد...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مثال: Dans ma maison, il y a une chambre à coucher et une cuisine.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LE MOBILIER · الأثاث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أثاث غرفة النوم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rideau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ستارة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table de toilette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تسريحة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lit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سرير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armoire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دولاب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tapis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سجادة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أثاث الصالة وغرفة الطعام</w:t>
      </w: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🛋️ La salle de séjour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canapé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كنبة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télévision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تلفاز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fauteuil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كرسي صالون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🍽️ La salle à manger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buffet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بوفيه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table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طاولة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chaise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كرسي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أثاث الحمام والمطبخ</w:t>
      </w: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🛁 La salle de bains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douche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دوش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lavabo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حوض حمام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baignoire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بانيو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🍳 La cuisine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1622D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cuisinière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بوتاجاز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évier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حوض مطبخ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réfrigérateur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ثلاجة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GRAMMAIRE · القواعد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⑤ Un / Une / Des و C'est / Ce sont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C1622D" w:sz="6"/>
              <w:left w:val="dashed" w:color="C1622D" w:sz="6"/>
              <w:bottom w:val="dashed" w:color="C1622D" w:sz="6"/>
              <w:right w:val="dashed" w:color="C1622D" w:sz="6"/>
            </w:tcBorders>
            <w:shd w:fill="FDECD9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التذكير بالقاعدة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 → Masculin (مذكر)     Une → Féminin (مؤنث)     Des → Pluriel (جمع)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 livre  →  des livres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une table  →  des tables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→ Ce sont (عند الانتقال من المفرد إلى الجمع)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un livre  →  Ce sont des livres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une table  →  Ce sont des tables</w:t>
            </w:r>
          </w:p>
        </w:tc>
      </w:tr>
    </w:tbl>
    <w:p>
      <w:pPr>
        <w:spacing w:after="22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EXERCICE · تمرين ذاتي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⑥ صل كل قطعة أثاث بغرفتها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C1622D" w:sz="6"/>
              <w:left w:val="dashed" w:color="C1622D" w:sz="6"/>
              <w:bottom w:val="dashed" w:color="C1622D" w:sz="6"/>
              <w:right w:val="dashed" w:color="C1622D" w:sz="6"/>
            </w:tcBorders>
            <w:shd w:fill="FDECD9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اكتب اسم الغرفة المناسبة أمام كل قطعة أثاث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1. un lit  →  ......................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2. une cuisinière  →  ......................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3. un canapé  →  ......................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4. une baignoire  →  ......................</w:t>
            </w:r>
          </w:p>
        </w:tc>
      </w:tr>
    </w:tbl>
    <w:p>
      <w:pPr>
        <w:spacing w:after="24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i/>
          <w:iCs/>
          <w:color w:val="6B6580"/>
          <w:sz w:val="20"/>
          <w:szCs w:val="20"/>
        </w:rPr>
        <w:t xml:space="preserve">📘 راجع بعدها ملف التقييم لاختبار فهمك لهذا الدرس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622D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Unité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5d48c3b4f204bd6bfe5ed7ea0cfccb74d286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2026-07-09T02:12:48.555Z</dcterms:created>
  <dcterms:modified xsi:type="dcterms:W3CDTF">2026-07-09T02:12:48.574Z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