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53496" w:rsidRDefault="00F53496" w:rsidP="00482DFC">
      <w:pPr>
        <w:pStyle w:val="Heading1"/>
      </w:pPr>
      <w:r>
        <w:t>Optimizing Sales Strategies for Enhanced Revenue in a Kitchenware Shop</w:t>
      </w:r>
    </w:p>
    <w:p w:rsidR="00482DFC" w:rsidRPr="00482DFC" w:rsidRDefault="00482DFC" w:rsidP="00482DFC">
      <w:pPr>
        <w:pStyle w:val="Heading2"/>
        <w:rPr>
          <w:b/>
          <w:bCs/>
        </w:rPr>
      </w:pPr>
      <w:r w:rsidRPr="00482DFC">
        <w:rPr>
          <w:b/>
          <w:bCs/>
        </w:rPr>
        <w:t xml:space="preserve">Mid-Term Submission for the BDM Capstone Project </w:t>
      </w:r>
    </w:p>
    <w:p w:rsidR="00482DFC" w:rsidRDefault="00482DFC">
      <w:r w:rsidRPr="00482DFC">
        <w:rPr>
          <w:b/>
          <w:bCs/>
        </w:rPr>
        <w:t xml:space="preserve">Submitted by Name: </w:t>
      </w:r>
      <w:r>
        <w:t>Hari Shanker Meena</w:t>
      </w:r>
      <w:r w:rsidRPr="00482DFC">
        <w:t xml:space="preserve"> </w:t>
      </w:r>
    </w:p>
    <w:p w:rsidR="0062401C" w:rsidRDefault="00482DFC">
      <w:r w:rsidRPr="00482DFC">
        <w:rPr>
          <w:b/>
          <w:bCs/>
        </w:rPr>
        <w:t>Roll number:</w:t>
      </w:r>
      <w:r w:rsidRPr="00482DFC">
        <w:t xml:space="preserve"> </w:t>
      </w:r>
      <w:r>
        <w:t>21f2000682</w:t>
      </w:r>
    </w:p>
    <w:p w:rsidR="00F53496" w:rsidRDefault="00F53496" w:rsidP="00F53496">
      <w:r w:rsidRPr="00482DFC">
        <w:rPr>
          <w:b/>
          <w:bCs/>
        </w:rPr>
        <w:t xml:space="preserve">Date: </w:t>
      </w:r>
      <w:r w:rsidR="00D51283">
        <w:t>08-</w:t>
      </w:r>
      <w:r>
        <w:t>March</w:t>
      </w:r>
      <w:r w:rsidR="00D51283">
        <w:t>-</w:t>
      </w:r>
      <w:r>
        <w:t>2026</w:t>
      </w:r>
    </w:p>
    <w:p w:rsidR="00F53496" w:rsidRDefault="00F53496" w:rsidP="00F53496"/>
    <w:p w:rsidR="00F53496" w:rsidRDefault="00482DFC" w:rsidP="00F53496">
      <w:r>
        <w:rPr>
          <w:noProof/>
        </w:rPr>
        <w:drawing>
          <wp:inline distT="0" distB="0" distL="0" distR="0">
            <wp:extent cx="4483100" cy="4864100"/>
            <wp:effectExtent l="0" t="0" r="0" b="0"/>
            <wp:docPr id="2063837465" name="Picture 5"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undefin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83100" cy="4864100"/>
                    </a:xfrm>
                    <a:prstGeom prst="rect">
                      <a:avLst/>
                    </a:prstGeom>
                    <a:noFill/>
                    <a:ln>
                      <a:noFill/>
                    </a:ln>
                  </pic:spPr>
                </pic:pic>
              </a:graphicData>
            </a:graphic>
          </wp:inline>
        </w:drawing>
      </w:r>
    </w:p>
    <w:p w:rsidR="00F53496" w:rsidRDefault="00F53496" w:rsidP="00F53496"/>
    <w:p w:rsidR="00965DAA" w:rsidRDefault="00965DAA" w:rsidP="00F53496"/>
    <w:p w:rsidR="00A12A43" w:rsidRDefault="00A12A43" w:rsidP="00F53496"/>
    <w:p w:rsidR="00A12A43" w:rsidRDefault="00A12A43" w:rsidP="00F53496"/>
    <w:p w:rsidR="00A12A43" w:rsidRDefault="00A12A43" w:rsidP="00A12A43">
      <w:pPr>
        <w:pStyle w:val="Heading1"/>
      </w:pPr>
      <w:r>
        <w:lastRenderedPageBreak/>
        <w:t>Content / Index Page</w:t>
      </w:r>
    </w:p>
    <w:p w:rsidR="00A12A43" w:rsidRDefault="00A12A43" w:rsidP="00A12A43">
      <w:r>
        <w:t>1. Executive Summary</w:t>
      </w:r>
      <w:r w:rsidR="00CD1DAA">
        <w:t xml:space="preserve"> ---------------------------------</w:t>
      </w:r>
      <w:r w:rsidR="00ED2227">
        <w:t>-------</w:t>
      </w:r>
      <w:r w:rsidR="00CD1DAA">
        <w:t xml:space="preserve"> 3</w:t>
      </w:r>
    </w:p>
    <w:p w:rsidR="00A12A43" w:rsidRDefault="00A12A43" w:rsidP="00A12A43">
      <w:r>
        <w:t>2. Proof of Data Originality</w:t>
      </w:r>
      <w:r w:rsidR="00CD1DAA">
        <w:t xml:space="preserve"> ---------------------------</w:t>
      </w:r>
      <w:r w:rsidR="00ED2227">
        <w:t>--------</w:t>
      </w:r>
      <w:r w:rsidR="00EC7F38">
        <w:t>4</w:t>
      </w:r>
    </w:p>
    <w:p w:rsidR="00A12A43" w:rsidRDefault="00A12A43" w:rsidP="00A12A43">
      <w:r>
        <w:t>3. Metadata and Descriptive Statistics</w:t>
      </w:r>
      <w:r w:rsidR="00CD1DAA">
        <w:t xml:space="preserve"> --------------------</w:t>
      </w:r>
      <w:r w:rsidR="00EC7F38">
        <w:t xml:space="preserve"> 5</w:t>
      </w:r>
    </w:p>
    <w:p w:rsidR="00ED2227" w:rsidRDefault="00A12A43" w:rsidP="00A12A43">
      <w:r>
        <w:t xml:space="preserve">4. Detailed Explanation of Analysis Process </w:t>
      </w:r>
      <w:r w:rsidR="00CD1DAA">
        <w:t>--------------</w:t>
      </w:r>
      <w:r w:rsidR="00885161">
        <w:t>7</w:t>
      </w:r>
    </w:p>
    <w:p w:rsidR="00A12A43" w:rsidRDefault="00A12A43" w:rsidP="00A12A43">
      <w:r>
        <w:t>5. Results and Findings</w:t>
      </w:r>
      <w:r w:rsidR="00CD1DAA">
        <w:t xml:space="preserve"> ---------------------------</w:t>
      </w:r>
      <w:r w:rsidR="00ED2227">
        <w:t>-------------</w:t>
      </w:r>
      <w:r w:rsidR="00885161">
        <w:t>8</w:t>
      </w:r>
    </w:p>
    <w:p w:rsidR="00A12A43" w:rsidRDefault="00A12A43" w:rsidP="00F53496"/>
    <w:p w:rsidR="00A12A43" w:rsidRDefault="00A12A43" w:rsidP="00F53496">
      <w:pPr>
        <w:pStyle w:val="Heading1"/>
      </w:pPr>
    </w:p>
    <w:p w:rsidR="00A12A43" w:rsidRDefault="00A12A43" w:rsidP="00F53496">
      <w:pPr>
        <w:pStyle w:val="Heading1"/>
      </w:pPr>
    </w:p>
    <w:p w:rsidR="00A12A43" w:rsidRDefault="00A12A43" w:rsidP="00F53496">
      <w:pPr>
        <w:pStyle w:val="Heading1"/>
      </w:pPr>
    </w:p>
    <w:p w:rsidR="00A12A43" w:rsidRDefault="00A12A43" w:rsidP="00F53496">
      <w:pPr>
        <w:pStyle w:val="Heading1"/>
      </w:pPr>
    </w:p>
    <w:p w:rsidR="00A12A43" w:rsidRDefault="00A12A43" w:rsidP="00F53496">
      <w:pPr>
        <w:pStyle w:val="Heading1"/>
      </w:pPr>
    </w:p>
    <w:p w:rsidR="00A12A43" w:rsidRDefault="00A12A43" w:rsidP="00F53496">
      <w:pPr>
        <w:pStyle w:val="Heading1"/>
      </w:pPr>
    </w:p>
    <w:p w:rsidR="00A12A43" w:rsidRDefault="00A12A43" w:rsidP="00F53496">
      <w:pPr>
        <w:pStyle w:val="Heading1"/>
      </w:pPr>
    </w:p>
    <w:p w:rsidR="00A12A43" w:rsidRDefault="00A12A43" w:rsidP="00F53496">
      <w:pPr>
        <w:pStyle w:val="Heading1"/>
      </w:pPr>
    </w:p>
    <w:p w:rsidR="00A12A43" w:rsidRDefault="00A12A43" w:rsidP="00F53496">
      <w:pPr>
        <w:pStyle w:val="Heading1"/>
      </w:pPr>
    </w:p>
    <w:p w:rsidR="00A12A43" w:rsidRDefault="00A12A43" w:rsidP="00A12A43"/>
    <w:p w:rsidR="00A12A43" w:rsidRPr="00A12A43" w:rsidRDefault="00A12A43" w:rsidP="00A12A43"/>
    <w:p w:rsidR="004F7EB5" w:rsidRDefault="00F53496" w:rsidP="008F52D8">
      <w:pPr>
        <w:pStyle w:val="Heading1"/>
        <w:spacing w:line="360" w:lineRule="auto"/>
      </w:pPr>
      <w:r>
        <w:lastRenderedPageBreak/>
        <w:t xml:space="preserve">1. </w:t>
      </w:r>
      <w:r w:rsidR="004F7EB5">
        <w:t>1. Executive Summary</w:t>
      </w:r>
    </w:p>
    <w:p w:rsidR="008F52D8" w:rsidRDefault="008F52D8" w:rsidP="008F52D8">
      <w:pPr>
        <w:spacing w:line="360" w:lineRule="auto"/>
      </w:pPr>
      <w:r>
        <w:t xml:space="preserve">Hari Shankar </w:t>
      </w:r>
      <w:proofErr w:type="spellStart"/>
      <w:r>
        <w:t>Bartan</w:t>
      </w:r>
      <w:proofErr w:type="spellEnd"/>
      <w:r>
        <w:t xml:space="preserve"> Bhandar is a </w:t>
      </w:r>
      <w:r w:rsidR="005F250F">
        <w:t xml:space="preserve">40 years old </w:t>
      </w:r>
      <w:r>
        <w:t xml:space="preserve">retail kitchenware store located on Ajmer Road in </w:t>
      </w:r>
      <w:proofErr w:type="spellStart"/>
      <w:r>
        <w:t>Sodala</w:t>
      </w:r>
      <w:proofErr w:type="spellEnd"/>
      <w:r>
        <w:t>, Jaipur. The shop sells utensils, cookware, and other household products used by local households and small restaurants. Despite having a loyal customer base, the business faces operational challenges such as inefficient inventory management, lack of structured sales analysis, and difficulty in identifying high-demand products.</w:t>
      </w:r>
    </w:p>
    <w:p w:rsidR="008F52D8" w:rsidRDefault="008F52D8" w:rsidP="008F52D8">
      <w:pPr>
        <w:spacing w:line="360" w:lineRule="auto"/>
      </w:pPr>
      <w:r>
        <w:t>The objective of this project is to apply data analysis techniques to understand sales patterns, identify seasonal demand trends, and optimize inventory decisions. The dataset used in this study contains daily sales records collected from the shop for one year, including product category, quantity sold, and total revenue.</w:t>
      </w:r>
    </w:p>
    <w:p w:rsidR="008F52D8" w:rsidRDefault="008F52D8" w:rsidP="008F52D8">
      <w:pPr>
        <w:spacing w:line="360" w:lineRule="auto"/>
      </w:pPr>
      <w:r>
        <w:t>Descriptive statistical analysis was conducted to summarize sales behavior using measures such as mean, median, mode, and standard deviation. In addition, graphical analysis methods such as monthly trend analysis, histogram analysis, and ABC inventory classification were used to understand sales distribution and identify high-performing product categories.</w:t>
      </w:r>
    </w:p>
    <w:p w:rsidR="008F52D8" w:rsidRDefault="008F52D8" w:rsidP="008F52D8">
      <w:pPr>
        <w:spacing w:line="360" w:lineRule="auto"/>
      </w:pPr>
      <w:r>
        <w:t>The preliminary findings indicate that sales are significantly influenced by seasonal demand, with higher sales during festival months such as October and November (Diwali season) and steady demand during winter months (December–January). Conversely, sales tend to decline during June and July.</w:t>
      </w:r>
    </w:p>
    <w:p w:rsidR="008F52D8" w:rsidRDefault="008F52D8" w:rsidP="008F52D8">
      <w:pPr>
        <w:spacing w:line="360" w:lineRule="auto"/>
      </w:pPr>
      <w:r>
        <w:t>The insights from this analysis will help the shop owner improve inventory planning, prioritize high-demand products, and increase overall profitability.</w:t>
      </w:r>
    </w:p>
    <w:p w:rsidR="004F7EB5" w:rsidRDefault="004F7EB5" w:rsidP="008F52D8">
      <w:pPr>
        <w:spacing w:line="360" w:lineRule="auto"/>
      </w:pPr>
      <w:r>
        <w:t>The dataset contains daily sales records including date, product category, quantity sold and total revenue. Descriptive statistics such as mean, median and standard deviation were calculated to summarize sales behavior. Average daily sales range between ₹8,000 and ₹12,000.</w:t>
      </w:r>
    </w:p>
    <w:p w:rsidR="004F7EB5" w:rsidRDefault="004F7EB5" w:rsidP="008F52D8">
      <w:pPr>
        <w:spacing w:line="360" w:lineRule="auto"/>
      </w:pPr>
      <w:r>
        <w:t>Graphical analysis including monthly sales trends</w:t>
      </w:r>
      <w:r w:rsidR="00EC7F38">
        <w:t>,</w:t>
      </w:r>
      <w:r>
        <w:t xml:space="preserve"> ABC inventory analysis was conducted. The results indicate higher sales during Diwali months (October–November) and strong demand during December and January. Lower sales occur during June and July.</w:t>
      </w:r>
    </w:p>
    <w:p w:rsidR="00B17A4A" w:rsidRDefault="00B17A4A" w:rsidP="008F52D8">
      <w:pPr>
        <w:pStyle w:val="Heading1"/>
        <w:spacing w:line="360" w:lineRule="auto"/>
      </w:pPr>
      <w:r>
        <w:lastRenderedPageBreak/>
        <w:t>2. Proof of Data Originality</w:t>
      </w:r>
    </w:p>
    <w:p w:rsidR="00B17A4A" w:rsidRDefault="00B17A4A" w:rsidP="008F52D8">
      <w:pPr>
        <w:spacing w:line="360" w:lineRule="auto"/>
      </w:pPr>
      <w:r w:rsidRPr="003750B7">
        <w:rPr>
          <w:b/>
          <w:bCs/>
        </w:rPr>
        <w:t>Business Name:</w:t>
      </w:r>
      <w:r>
        <w:t xml:space="preserve"> Hari Shankar </w:t>
      </w:r>
      <w:proofErr w:type="spellStart"/>
      <w:r>
        <w:t>Bartan</w:t>
      </w:r>
      <w:proofErr w:type="spellEnd"/>
      <w:r>
        <w:t xml:space="preserve"> Bhandar</w:t>
      </w:r>
    </w:p>
    <w:p w:rsidR="00B17A4A" w:rsidRDefault="00D62C59" w:rsidP="008F52D8">
      <w:pPr>
        <w:spacing w:line="360" w:lineRule="auto"/>
      </w:pPr>
      <w:r>
        <w:rPr>
          <w:noProof/>
        </w:rPr>
        <w:drawing>
          <wp:anchor distT="0" distB="0" distL="114300" distR="114300" simplePos="0" relativeHeight="251658240" behindDoc="0" locked="0" layoutInCell="1" allowOverlap="1">
            <wp:simplePos x="0" y="0"/>
            <wp:positionH relativeFrom="column">
              <wp:posOffset>2768600</wp:posOffset>
            </wp:positionH>
            <wp:positionV relativeFrom="paragraph">
              <wp:posOffset>125730</wp:posOffset>
            </wp:positionV>
            <wp:extent cx="3695700" cy="5600700"/>
            <wp:effectExtent l="0" t="0" r="0" b="0"/>
            <wp:wrapThrough wrapText="bothSides">
              <wp:wrapPolygon edited="0">
                <wp:start x="0" y="0"/>
                <wp:lineTo x="0" y="21527"/>
                <wp:lineTo x="21489" y="21527"/>
                <wp:lineTo x="21489" y="0"/>
                <wp:lineTo x="0" y="0"/>
              </wp:wrapPolygon>
            </wp:wrapThrough>
            <wp:docPr id="18732218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95700" cy="5600700"/>
                    </a:xfrm>
                    <a:prstGeom prst="rect">
                      <a:avLst/>
                    </a:prstGeom>
                    <a:noFill/>
                    <a:ln>
                      <a:noFill/>
                    </a:ln>
                  </pic:spPr>
                </pic:pic>
              </a:graphicData>
            </a:graphic>
            <wp14:sizeRelV relativeFrom="margin">
              <wp14:pctHeight>0</wp14:pctHeight>
            </wp14:sizeRelV>
          </wp:anchor>
        </w:drawing>
      </w:r>
      <w:r w:rsidR="003750B7" w:rsidRPr="003750B7">
        <w:rPr>
          <w:b/>
          <w:bCs/>
        </w:rPr>
        <w:t xml:space="preserve">Shop </w:t>
      </w:r>
      <w:r w:rsidR="00B17A4A" w:rsidRPr="003750B7">
        <w:rPr>
          <w:b/>
          <w:bCs/>
        </w:rPr>
        <w:t>Location</w:t>
      </w:r>
      <w:r w:rsidR="00B17A4A">
        <w:t xml:space="preserve">: Ajmer Road, </w:t>
      </w:r>
      <w:proofErr w:type="spellStart"/>
      <w:r w:rsidR="00B17A4A">
        <w:t>Sodala</w:t>
      </w:r>
      <w:proofErr w:type="spellEnd"/>
      <w:r w:rsidR="00B17A4A">
        <w:t>, Jaipur, Rajasthan</w:t>
      </w:r>
    </w:p>
    <w:p w:rsidR="00B17A4A" w:rsidRDefault="00B17A4A" w:rsidP="008F52D8">
      <w:pPr>
        <w:spacing w:line="360" w:lineRule="auto"/>
      </w:pPr>
      <w:r w:rsidRPr="003750B7">
        <w:rPr>
          <w:b/>
          <w:bCs/>
        </w:rPr>
        <w:t>Owner:</w:t>
      </w:r>
      <w:r>
        <w:t xml:space="preserve"> Mr. Har Sahaya Meena</w:t>
      </w:r>
    </w:p>
    <w:p w:rsidR="00B17A4A" w:rsidRDefault="00B17A4A" w:rsidP="008F52D8">
      <w:pPr>
        <w:spacing w:line="360" w:lineRule="auto"/>
      </w:pPr>
      <w:r>
        <w:t>The dataset used for this project was collected through direct interaction with the shop owner and observation of daily sales records maintained in the store. The data represents real operational information regarding product sales and inventory movements.</w:t>
      </w:r>
    </w:p>
    <w:p w:rsidR="00B17A4A" w:rsidRDefault="00B17A4A" w:rsidP="008F52D8">
      <w:pPr>
        <w:spacing w:line="360" w:lineRule="auto"/>
      </w:pPr>
      <w:r>
        <w:t>Supporting evidence includes photographs of the shop, sample sales records, the dataset used for analysis, and a short interaction video with the shop owner explaining the business operations. These materials confirm that the dataset is original and collected directly from a real business environment.</w:t>
      </w:r>
    </w:p>
    <w:p w:rsidR="00B17A4A" w:rsidRDefault="00556FEA" w:rsidP="008F52D8">
      <w:pPr>
        <w:spacing w:line="360" w:lineRule="auto"/>
      </w:pPr>
      <w:r>
        <w:t xml:space="preserve">Link for Owner Interaction Pic: </w:t>
      </w:r>
    </w:p>
    <w:p w:rsidR="00BC7620" w:rsidRDefault="00BC7620" w:rsidP="008F52D8">
      <w:pPr>
        <w:spacing w:line="360" w:lineRule="auto"/>
      </w:pPr>
      <w:hyperlink r:id="rId8" w:history="1">
        <w:r w:rsidRPr="00BC7620">
          <w:rPr>
            <w:rStyle w:val="Hyperlink"/>
          </w:rPr>
          <w:t>Interaction Pic with Owner</w:t>
        </w:r>
      </w:hyperlink>
      <w:r>
        <w:t xml:space="preserve">  </w:t>
      </w:r>
    </w:p>
    <w:p w:rsidR="003750B7" w:rsidRDefault="00706E91" w:rsidP="008F52D8">
      <w:pPr>
        <w:spacing w:line="360" w:lineRule="auto"/>
        <w:rPr>
          <w:b/>
          <w:bCs/>
        </w:rPr>
      </w:pPr>
      <w:hyperlink r:id="rId9" w:history="1">
        <w:r w:rsidRPr="00706E91">
          <w:rPr>
            <w:rStyle w:val="Hyperlink"/>
            <w:b/>
            <w:bCs/>
          </w:rPr>
          <w:t>Original Bills Pictures</w:t>
        </w:r>
      </w:hyperlink>
      <w:r>
        <w:rPr>
          <w:b/>
          <w:bCs/>
        </w:rPr>
        <w:t xml:space="preserve"> (Zip files)</w:t>
      </w:r>
    </w:p>
    <w:p w:rsidR="009920CE" w:rsidRPr="00706E91" w:rsidRDefault="009920CE" w:rsidP="008F52D8">
      <w:pPr>
        <w:spacing w:line="360" w:lineRule="auto"/>
        <w:rPr>
          <w:b/>
          <w:bCs/>
        </w:rPr>
      </w:pPr>
      <w:hyperlink r:id="rId10" w:history="1">
        <w:r w:rsidRPr="009920CE">
          <w:rPr>
            <w:rStyle w:val="Hyperlink"/>
            <w:b/>
            <w:bCs/>
          </w:rPr>
          <w:t>Company-Letterhead.jpg</w:t>
        </w:r>
      </w:hyperlink>
      <w:r>
        <w:rPr>
          <w:b/>
          <w:bCs/>
        </w:rPr>
        <w:t xml:space="preserve">                                     </w:t>
      </w:r>
      <w:r>
        <w:rPr>
          <w:noProof/>
        </w:rPr>
        <w:drawing>
          <wp:inline distT="0" distB="0" distL="0" distR="0" wp14:anchorId="5A4455EC" wp14:editId="0ADEAF8A">
            <wp:extent cx="3079750" cy="2876203"/>
            <wp:effectExtent l="0" t="0" r="6350" b="635"/>
            <wp:docPr id="891772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772994" name=""/>
                    <pic:cNvPicPr/>
                  </pic:nvPicPr>
                  <pic:blipFill>
                    <a:blip r:embed="rId11"/>
                    <a:stretch>
                      <a:fillRect/>
                    </a:stretch>
                  </pic:blipFill>
                  <pic:spPr>
                    <a:xfrm>
                      <a:off x="0" y="0"/>
                      <a:ext cx="3100364" cy="2895455"/>
                    </a:xfrm>
                    <a:prstGeom prst="rect">
                      <a:avLst/>
                    </a:prstGeom>
                  </pic:spPr>
                </pic:pic>
              </a:graphicData>
            </a:graphic>
          </wp:inline>
        </w:drawing>
      </w:r>
    </w:p>
    <w:p w:rsidR="003750B7" w:rsidRDefault="00BC7620" w:rsidP="008F52D8">
      <w:pPr>
        <w:spacing w:line="360" w:lineRule="auto"/>
      </w:pPr>
      <w:r>
        <w:rPr>
          <w:noProof/>
        </w:rPr>
        <w:drawing>
          <wp:anchor distT="0" distB="0" distL="114300" distR="114300" simplePos="0" relativeHeight="251659264" behindDoc="0" locked="0" layoutInCell="1" allowOverlap="1" wp14:anchorId="293325FD">
            <wp:simplePos x="0" y="0"/>
            <wp:positionH relativeFrom="column">
              <wp:posOffset>2197100</wp:posOffset>
            </wp:positionH>
            <wp:positionV relativeFrom="paragraph">
              <wp:posOffset>0</wp:posOffset>
            </wp:positionV>
            <wp:extent cx="3695700" cy="5276850"/>
            <wp:effectExtent l="0" t="0" r="0" b="0"/>
            <wp:wrapSquare wrapText="bothSides"/>
            <wp:docPr id="297954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954135" name=""/>
                    <pic:cNvPicPr/>
                  </pic:nvPicPr>
                  <pic:blipFill>
                    <a:blip r:embed="rId12">
                      <a:extLst>
                        <a:ext uri="{28A0092B-C50C-407E-A947-70E740481C1C}">
                          <a14:useLocalDpi xmlns:a14="http://schemas.microsoft.com/office/drawing/2010/main" val="0"/>
                        </a:ext>
                      </a:extLst>
                    </a:blip>
                    <a:stretch>
                      <a:fillRect/>
                    </a:stretch>
                  </pic:blipFill>
                  <pic:spPr>
                    <a:xfrm>
                      <a:off x="0" y="0"/>
                      <a:ext cx="3695700" cy="5276850"/>
                    </a:xfrm>
                    <a:prstGeom prst="rect">
                      <a:avLst/>
                    </a:prstGeom>
                  </pic:spPr>
                </pic:pic>
              </a:graphicData>
            </a:graphic>
          </wp:anchor>
        </w:drawing>
      </w:r>
    </w:p>
    <w:p w:rsidR="003750B7" w:rsidRDefault="003750B7" w:rsidP="008F52D8">
      <w:pPr>
        <w:spacing w:line="360" w:lineRule="auto"/>
      </w:pPr>
    </w:p>
    <w:p w:rsidR="00210D18" w:rsidRDefault="00210D18" w:rsidP="008F52D8">
      <w:pPr>
        <w:spacing w:line="360" w:lineRule="auto"/>
      </w:pPr>
    </w:p>
    <w:p w:rsidR="00D21866" w:rsidRPr="004274D6" w:rsidRDefault="00D21866" w:rsidP="008F52D8">
      <w:pPr>
        <w:spacing w:line="360" w:lineRule="auto"/>
        <w:rPr>
          <w:b/>
          <w:bCs/>
          <w:sz w:val="28"/>
          <w:szCs w:val="28"/>
        </w:rPr>
      </w:pPr>
      <w:r w:rsidRPr="004274D6">
        <w:rPr>
          <w:b/>
          <w:bCs/>
          <w:sz w:val="28"/>
          <w:szCs w:val="28"/>
        </w:rPr>
        <w:t xml:space="preserve">Unstructured Bill Book Data Contains </w:t>
      </w:r>
    </w:p>
    <w:p w:rsidR="00D21866" w:rsidRDefault="00D21866" w:rsidP="008F52D8">
      <w:pPr>
        <w:spacing w:line="360" w:lineRule="auto"/>
      </w:pPr>
      <w:r w:rsidRPr="00D21866">
        <w:t xml:space="preserve">1. Customer name </w:t>
      </w:r>
    </w:p>
    <w:p w:rsidR="00D21866" w:rsidRDefault="00D21866" w:rsidP="008F52D8">
      <w:pPr>
        <w:spacing w:line="360" w:lineRule="auto"/>
      </w:pPr>
      <w:r>
        <w:t>2.</w:t>
      </w:r>
      <w:r w:rsidRPr="00D21866">
        <w:t xml:space="preserve"> Date of Purchase</w:t>
      </w:r>
    </w:p>
    <w:p w:rsidR="00D21866" w:rsidRDefault="00D21866" w:rsidP="008F52D8">
      <w:pPr>
        <w:spacing w:line="360" w:lineRule="auto"/>
      </w:pPr>
      <w:r>
        <w:t>3</w:t>
      </w:r>
      <w:r w:rsidRPr="00D21866">
        <w:t>. Items Bough</w:t>
      </w:r>
      <w:r w:rsidR="004F7EB5">
        <w:t>t</w:t>
      </w:r>
      <w:r w:rsidRPr="00D21866">
        <w:t xml:space="preserve"> </w:t>
      </w:r>
    </w:p>
    <w:p w:rsidR="00D21866" w:rsidRDefault="00D21866" w:rsidP="008F52D8">
      <w:pPr>
        <w:spacing w:line="360" w:lineRule="auto"/>
      </w:pPr>
      <w:r>
        <w:t>4</w:t>
      </w:r>
      <w:r w:rsidRPr="00D21866">
        <w:t xml:space="preserve">. Rate of Each Item </w:t>
      </w:r>
    </w:p>
    <w:p w:rsidR="00D21866" w:rsidRDefault="00D21866" w:rsidP="008F52D8">
      <w:pPr>
        <w:spacing w:line="360" w:lineRule="auto"/>
      </w:pPr>
      <w:r>
        <w:t>5</w:t>
      </w:r>
      <w:r w:rsidRPr="00D21866">
        <w:t xml:space="preserve">. Weight of the Item </w:t>
      </w:r>
      <w:r w:rsidR="004F7EB5">
        <w:t>(optional)</w:t>
      </w:r>
    </w:p>
    <w:p w:rsidR="00D21866" w:rsidRDefault="00D21866" w:rsidP="008F52D8">
      <w:pPr>
        <w:spacing w:line="360" w:lineRule="auto"/>
      </w:pPr>
      <w:r>
        <w:t>6</w:t>
      </w:r>
      <w:r w:rsidRPr="00D21866">
        <w:t xml:space="preserve">. Quantity of Item </w:t>
      </w:r>
    </w:p>
    <w:p w:rsidR="00D21866" w:rsidRDefault="00D21866" w:rsidP="008F52D8">
      <w:pPr>
        <w:spacing w:line="360" w:lineRule="auto"/>
      </w:pPr>
      <w:r>
        <w:t>7</w:t>
      </w:r>
      <w:r w:rsidRPr="00D21866">
        <w:t xml:space="preserve">. Total Cost of the Item </w:t>
      </w:r>
    </w:p>
    <w:p w:rsidR="004274D6" w:rsidRDefault="00D21866" w:rsidP="008F52D8">
      <w:pPr>
        <w:spacing w:line="360" w:lineRule="auto"/>
      </w:pPr>
      <w:r>
        <w:t>8</w:t>
      </w:r>
      <w:r w:rsidRPr="00D21866">
        <w:t>. Total Cost of the Purchase</w:t>
      </w:r>
    </w:p>
    <w:p w:rsidR="004274D6" w:rsidRDefault="004274D6" w:rsidP="008F52D8">
      <w:pPr>
        <w:spacing w:line="360" w:lineRule="auto"/>
        <w:rPr>
          <w:b/>
          <w:bCs/>
        </w:rPr>
      </w:pPr>
    </w:p>
    <w:p w:rsidR="004274D6" w:rsidRDefault="004274D6" w:rsidP="00D51283">
      <w:pPr>
        <w:spacing w:line="360" w:lineRule="auto"/>
        <w:ind w:left="3600" w:firstLine="720"/>
        <w:rPr>
          <w:b/>
          <w:bCs/>
        </w:rPr>
      </w:pPr>
      <w:r w:rsidRPr="004274D6">
        <w:rPr>
          <w:b/>
          <w:bCs/>
        </w:rPr>
        <w:t>Bill Picture</w:t>
      </w:r>
    </w:p>
    <w:p w:rsidR="004F7EB5" w:rsidRDefault="004F7EB5" w:rsidP="008F52D8">
      <w:pPr>
        <w:pStyle w:val="Heading1"/>
        <w:spacing w:line="360" w:lineRule="auto"/>
      </w:pPr>
      <w:r>
        <w:lastRenderedPageBreak/>
        <w:t>3. Metadata and Descriptive Statistics for Data Set</w:t>
      </w:r>
    </w:p>
    <w:p w:rsidR="004F7EB5" w:rsidRDefault="004F7EB5" w:rsidP="008F52D8">
      <w:pPr>
        <w:pStyle w:val="Heading2"/>
        <w:spacing w:line="360" w:lineRule="auto"/>
      </w:pPr>
      <w:r>
        <w:t>3.1 Metadata</w:t>
      </w:r>
    </w:p>
    <w:p w:rsidR="004F7EB5" w:rsidRPr="004F7EB5" w:rsidRDefault="004F7EB5" w:rsidP="008F52D8">
      <w:pPr>
        <w:spacing w:line="360" w:lineRule="auto"/>
      </w:pPr>
      <w:r>
        <w:t>Based on the sale receipt (bill), below is the metadata useful for analysis.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4F7EB5" w:rsidTr="008E3D58">
        <w:tc>
          <w:tcPr>
            <w:tcW w:w="4320" w:type="dxa"/>
          </w:tcPr>
          <w:p w:rsidR="004F7EB5" w:rsidRDefault="004F7EB5" w:rsidP="008F52D8">
            <w:pPr>
              <w:spacing w:line="360" w:lineRule="auto"/>
            </w:pPr>
            <w:r>
              <w:t>Item Name</w:t>
            </w:r>
          </w:p>
        </w:tc>
        <w:tc>
          <w:tcPr>
            <w:tcW w:w="4320" w:type="dxa"/>
          </w:tcPr>
          <w:p w:rsidR="004F7EB5" w:rsidRDefault="004F7EB5" w:rsidP="008F52D8">
            <w:pPr>
              <w:spacing w:line="360" w:lineRule="auto"/>
            </w:pPr>
            <w:r>
              <w:t>Description</w:t>
            </w:r>
          </w:p>
        </w:tc>
      </w:tr>
      <w:tr w:rsidR="004F7EB5" w:rsidTr="008E3D58">
        <w:tc>
          <w:tcPr>
            <w:tcW w:w="4320" w:type="dxa"/>
          </w:tcPr>
          <w:p w:rsidR="004F7EB5" w:rsidRDefault="004F7EB5" w:rsidP="008F52D8">
            <w:pPr>
              <w:spacing w:line="360" w:lineRule="auto"/>
            </w:pPr>
            <w:r>
              <w:t>Date</w:t>
            </w:r>
          </w:p>
        </w:tc>
        <w:tc>
          <w:tcPr>
            <w:tcW w:w="4320" w:type="dxa"/>
          </w:tcPr>
          <w:p w:rsidR="004F7EB5" w:rsidRDefault="004F7EB5" w:rsidP="008F52D8">
            <w:pPr>
              <w:spacing w:line="360" w:lineRule="auto"/>
            </w:pPr>
            <w:r>
              <w:t>Transaction date</w:t>
            </w:r>
          </w:p>
        </w:tc>
      </w:tr>
      <w:tr w:rsidR="004F7EB5" w:rsidTr="008E3D58">
        <w:tc>
          <w:tcPr>
            <w:tcW w:w="4320" w:type="dxa"/>
          </w:tcPr>
          <w:p w:rsidR="004F7EB5" w:rsidRDefault="004F7EB5" w:rsidP="008F52D8">
            <w:pPr>
              <w:spacing w:line="360" w:lineRule="auto"/>
            </w:pPr>
            <w:r>
              <w:t>Daily Sales</w:t>
            </w:r>
          </w:p>
        </w:tc>
        <w:tc>
          <w:tcPr>
            <w:tcW w:w="4320" w:type="dxa"/>
          </w:tcPr>
          <w:p w:rsidR="004F7EB5" w:rsidRDefault="004F7EB5" w:rsidP="008F52D8">
            <w:pPr>
              <w:spacing w:line="360" w:lineRule="auto"/>
            </w:pPr>
            <w:r>
              <w:t>Daily revenue generated</w:t>
            </w:r>
          </w:p>
        </w:tc>
      </w:tr>
      <w:tr w:rsidR="004F7EB5" w:rsidTr="008E3D58">
        <w:tc>
          <w:tcPr>
            <w:tcW w:w="4320" w:type="dxa"/>
          </w:tcPr>
          <w:p w:rsidR="004F7EB5" w:rsidRDefault="004F7EB5" w:rsidP="008F52D8">
            <w:pPr>
              <w:spacing w:line="360" w:lineRule="auto"/>
            </w:pPr>
            <w:r>
              <w:t>Quantity Sold</w:t>
            </w:r>
          </w:p>
        </w:tc>
        <w:tc>
          <w:tcPr>
            <w:tcW w:w="4320" w:type="dxa"/>
          </w:tcPr>
          <w:p w:rsidR="004F7EB5" w:rsidRDefault="004F7EB5" w:rsidP="008F52D8">
            <w:pPr>
              <w:spacing w:line="360" w:lineRule="auto"/>
            </w:pPr>
            <w:r>
              <w:t>Units sold</w:t>
            </w:r>
          </w:p>
        </w:tc>
      </w:tr>
      <w:tr w:rsidR="004F7EB5" w:rsidTr="008E3D58">
        <w:tc>
          <w:tcPr>
            <w:tcW w:w="4320" w:type="dxa"/>
          </w:tcPr>
          <w:p w:rsidR="004F7EB5" w:rsidRDefault="004F7EB5" w:rsidP="008F52D8">
            <w:pPr>
              <w:spacing w:line="360" w:lineRule="auto"/>
            </w:pPr>
            <w:r>
              <w:t>Unit Price</w:t>
            </w:r>
          </w:p>
        </w:tc>
        <w:tc>
          <w:tcPr>
            <w:tcW w:w="4320" w:type="dxa"/>
          </w:tcPr>
          <w:p w:rsidR="004F7EB5" w:rsidRDefault="004F7EB5" w:rsidP="008F52D8">
            <w:pPr>
              <w:spacing w:line="360" w:lineRule="auto"/>
            </w:pPr>
            <w:r>
              <w:t>Price per item</w:t>
            </w:r>
          </w:p>
        </w:tc>
      </w:tr>
      <w:tr w:rsidR="004F7EB5" w:rsidTr="008E3D58">
        <w:tc>
          <w:tcPr>
            <w:tcW w:w="4320" w:type="dxa"/>
          </w:tcPr>
          <w:p w:rsidR="004F7EB5" w:rsidRDefault="004F7EB5" w:rsidP="008F52D8">
            <w:pPr>
              <w:spacing w:line="360" w:lineRule="auto"/>
            </w:pPr>
            <w:r>
              <w:t>Total Revenue</w:t>
            </w:r>
          </w:p>
        </w:tc>
        <w:tc>
          <w:tcPr>
            <w:tcW w:w="4320" w:type="dxa"/>
          </w:tcPr>
          <w:p w:rsidR="004F7EB5" w:rsidRDefault="004F7EB5" w:rsidP="008F52D8">
            <w:pPr>
              <w:spacing w:line="360" w:lineRule="auto"/>
            </w:pPr>
            <w:r>
              <w:t>Total sales value</w:t>
            </w:r>
          </w:p>
        </w:tc>
      </w:tr>
    </w:tbl>
    <w:p w:rsidR="004F7EB5" w:rsidRDefault="004F7EB5" w:rsidP="008F52D8">
      <w:pPr>
        <w:spacing w:line="360" w:lineRule="auto"/>
        <w:rPr>
          <w:b/>
          <w:bCs/>
        </w:rPr>
      </w:pPr>
    </w:p>
    <w:p w:rsidR="002347BF" w:rsidRDefault="008F52D8" w:rsidP="002347BF">
      <w:pPr>
        <w:pStyle w:val="Heading1"/>
        <w:spacing w:line="360" w:lineRule="auto"/>
      </w:pPr>
      <w:r>
        <w:t>3.2 Descriptive Statistics</w:t>
      </w:r>
    </w:p>
    <w:p w:rsidR="008F52D8" w:rsidRPr="002347BF" w:rsidRDefault="008F52D8" w:rsidP="002347BF">
      <w:pPr>
        <w:pStyle w:val="Heading1"/>
        <w:spacing w:line="360" w:lineRule="auto"/>
        <w:rPr>
          <w:sz w:val="28"/>
          <w:szCs w:val="28"/>
        </w:rPr>
      </w:pPr>
      <w:r w:rsidRPr="002347BF">
        <w:rPr>
          <w:sz w:val="28"/>
          <w:szCs w:val="28"/>
        </w:rPr>
        <w:t>3.2 Descriptive Statistics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70"/>
        <w:gridCol w:w="4270"/>
      </w:tblGrid>
      <w:tr w:rsidR="008F52D8" w:rsidTr="002347BF">
        <w:trPr>
          <w:trHeight w:val="407"/>
        </w:trPr>
        <w:tc>
          <w:tcPr>
            <w:tcW w:w="4270" w:type="dxa"/>
          </w:tcPr>
          <w:p w:rsidR="008F52D8" w:rsidRDefault="008F52D8" w:rsidP="008E3D58">
            <w:r>
              <w:t>Statistic</w:t>
            </w:r>
          </w:p>
        </w:tc>
        <w:tc>
          <w:tcPr>
            <w:tcW w:w="4270" w:type="dxa"/>
          </w:tcPr>
          <w:p w:rsidR="008F52D8" w:rsidRDefault="008F52D8" w:rsidP="008E3D58">
            <w:r>
              <w:t>Value</w:t>
            </w:r>
            <w:r w:rsidR="004632D7">
              <w:t xml:space="preserve"> (INR)</w:t>
            </w:r>
          </w:p>
        </w:tc>
      </w:tr>
      <w:tr w:rsidR="008F52D8" w:rsidTr="002347BF">
        <w:trPr>
          <w:trHeight w:val="407"/>
        </w:trPr>
        <w:tc>
          <w:tcPr>
            <w:tcW w:w="4270" w:type="dxa"/>
          </w:tcPr>
          <w:p w:rsidR="008F52D8" w:rsidRDefault="008F52D8" w:rsidP="008E3D58">
            <w:r>
              <w:t>Mean</w:t>
            </w:r>
          </w:p>
        </w:tc>
        <w:tc>
          <w:tcPr>
            <w:tcW w:w="4270" w:type="dxa"/>
          </w:tcPr>
          <w:p w:rsidR="008F52D8" w:rsidRDefault="008F52D8" w:rsidP="008E3D58">
            <w:r>
              <w:t>₹9,850</w:t>
            </w:r>
          </w:p>
        </w:tc>
      </w:tr>
      <w:tr w:rsidR="008F52D8" w:rsidTr="002347BF">
        <w:trPr>
          <w:trHeight w:val="407"/>
        </w:trPr>
        <w:tc>
          <w:tcPr>
            <w:tcW w:w="4270" w:type="dxa"/>
          </w:tcPr>
          <w:p w:rsidR="008F52D8" w:rsidRDefault="008F52D8" w:rsidP="008E3D58">
            <w:r>
              <w:t>Median</w:t>
            </w:r>
          </w:p>
        </w:tc>
        <w:tc>
          <w:tcPr>
            <w:tcW w:w="4270" w:type="dxa"/>
          </w:tcPr>
          <w:p w:rsidR="008F52D8" w:rsidRDefault="008F52D8" w:rsidP="008E3D58">
            <w:r>
              <w:t>₹9,600</w:t>
            </w:r>
          </w:p>
        </w:tc>
      </w:tr>
      <w:tr w:rsidR="008F52D8" w:rsidTr="002347BF">
        <w:trPr>
          <w:trHeight w:val="407"/>
        </w:trPr>
        <w:tc>
          <w:tcPr>
            <w:tcW w:w="4270" w:type="dxa"/>
          </w:tcPr>
          <w:p w:rsidR="008F52D8" w:rsidRDefault="008F52D8" w:rsidP="008E3D58">
            <w:r>
              <w:t>Mode</w:t>
            </w:r>
          </w:p>
        </w:tc>
        <w:tc>
          <w:tcPr>
            <w:tcW w:w="4270" w:type="dxa"/>
          </w:tcPr>
          <w:p w:rsidR="008F52D8" w:rsidRDefault="008F52D8" w:rsidP="008E3D58">
            <w:r>
              <w:t>₹9,500</w:t>
            </w:r>
          </w:p>
        </w:tc>
      </w:tr>
      <w:tr w:rsidR="008F52D8" w:rsidTr="002347BF">
        <w:trPr>
          <w:trHeight w:val="407"/>
        </w:trPr>
        <w:tc>
          <w:tcPr>
            <w:tcW w:w="4270" w:type="dxa"/>
          </w:tcPr>
          <w:p w:rsidR="008F52D8" w:rsidRDefault="008F52D8" w:rsidP="008E3D58">
            <w:r>
              <w:t>Std Deviation</w:t>
            </w:r>
          </w:p>
        </w:tc>
        <w:tc>
          <w:tcPr>
            <w:tcW w:w="4270" w:type="dxa"/>
          </w:tcPr>
          <w:p w:rsidR="008F52D8" w:rsidRDefault="008F52D8" w:rsidP="008E3D58">
            <w:r>
              <w:t>₹1,100</w:t>
            </w:r>
          </w:p>
        </w:tc>
      </w:tr>
      <w:tr w:rsidR="008F52D8" w:rsidTr="002347BF">
        <w:trPr>
          <w:trHeight w:val="407"/>
        </w:trPr>
        <w:tc>
          <w:tcPr>
            <w:tcW w:w="4270" w:type="dxa"/>
          </w:tcPr>
          <w:p w:rsidR="008F52D8" w:rsidRDefault="008F52D8" w:rsidP="008E3D58">
            <w:r>
              <w:t>Minimum</w:t>
            </w:r>
          </w:p>
        </w:tc>
        <w:tc>
          <w:tcPr>
            <w:tcW w:w="4270" w:type="dxa"/>
          </w:tcPr>
          <w:p w:rsidR="008F52D8" w:rsidRDefault="008F52D8" w:rsidP="008E3D58">
            <w:r>
              <w:t>₹8,000</w:t>
            </w:r>
          </w:p>
        </w:tc>
      </w:tr>
      <w:tr w:rsidR="008F52D8" w:rsidTr="002347BF">
        <w:trPr>
          <w:trHeight w:val="255"/>
        </w:trPr>
        <w:tc>
          <w:tcPr>
            <w:tcW w:w="4270" w:type="dxa"/>
          </w:tcPr>
          <w:p w:rsidR="008F52D8" w:rsidRDefault="008F52D8" w:rsidP="008E3D58">
            <w:r>
              <w:t>Maximum</w:t>
            </w:r>
          </w:p>
        </w:tc>
        <w:tc>
          <w:tcPr>
            <w:tcW w:w="4270" w:type="dxa"/>
          </w:tcPr>
          <w:p w:rsidR="008F52D8" w:rsidRDefault="008F52D8" w:rsidP="008E3D58">
            <w:r>
              <w:t>₹12,000</w:t>
            </w:r>
          </w:p>
        </w:tc>
      </w:tr>
    </w:tbl>
    <w:p w:rsidR="008F52D8" w:rsidRDefault="008F52D8" w:rsidP="008F52D8"/>
    <w:p w:rsidR="008F52D8" w:rsidRDefault="008F52D8" w:rsidP="008F52D8">
      <w:pPr>
        <w:rPr>
          <w:b/>
          <w:bCs/>
        </w:rPr>
      </w:pPr>
      <w:r w:rsidRPr="008F52D8">
        <w:rPr>
          <w:b/>
          <w:bCs/>
        </w:rPr>
        <w:t>Interpretation:</w:t>
      </w:r>
    </w:p>
    <w:p w:rsidR="005F250F" w:rsidRPr="008F52D8" w:rsidRDefault="005F250F" w:rsidP="008F52D8">
      <w:pPr>
        <w:rPr>
          <w:b/>
          <w:bCs/>
        </w:rPr>
      </w:pPr>
      <w:r>
        <w:rPr>
          <w:b/>
          <w:bCs/>
        </w:rPr>
        <w:t>Following take away from the above table as below…</w:t>
      </w:r>
    </w:p>
    <w:p w:rsidR="00B40785" w:rsidRDefault="008F52D8" w:rsidP="008F52D8">
      <w:pPr>
        <w:spacing w:line="360" w:lineRule="auto"/>
      </w:pPr>
      <w:r>
        <w:lastRenderedPageBreak/>
        <w:t xml:space="preserve">The mean daily revenue of ₹9,850 indicates the average sales performance of the shop. The median value of ₹9,600 suggests that daily sales are relatively stable without extreme fluctuations. The standard deviation of ₹1,100 indicates moderate variation in daily sales. </w:t>
      </w:r>
    </w:p>
    <w:p w:rsidR="008F52D8" w:rsidRDefault="008F52D8" w:rsidP="008F52D8">
      <w:pPr>
        <w:spacing w:line="360" w:lineRule="auto"/>
      </w:pPr>
      <w:r>
        <w:t>The minimum and maximum values show that the shop typically generates between ₹8,000 and ₹12,000 per day.</w:t>
      </w:r>
      <w:r w:rsidR="005F250F">
        <w:t xml:space="preserve"> Bills are not produced for each </w:t>
      </w:r>
      <w:proofErr w:type="gramStart"/>
      <w:r w:rsidR="005F250F">
        <w:t>sales</w:t>
      </w:r>
      <w:proofErr w:type="gramEnd"/>
      <w:r w:rsidR="005F250F">
        <w:t>.</w:t>
      </w:r>
    </w:p>
    <w:p w:rsidR="00B40785" w:rsidRDefault="00B40785" w:rsidP="008F52D8">
      <w:pPr>
        <w:spacing w:line="360" w:lineRule="auto"/>
        <w:rPr>
          <w:b/>
          <w:bCs/>
        </w:rPr>
      </w:pPr>
      <w:r w:rsidRPr="00B40785">
        <w:rPr>
          <w:b/>
          <w:bCs/>
        </w:rPr>
        <w:t>Sample Data Entries</w:t>
      </w:r>
    </w:p>
    <w:tbl>
      <w:tblPr>
        <w:tblW w:w="991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9"/>
        <w:gridCol w:w="710"/>
        <w:gridCol w:w="1973"/>
        <w:gridCol w:w="1634"/>
        <w:gridCol w:w="1001"/>
        <w:gridCol w:w="1187"/>
        <w:gridCol w:w="2544"/>
      </w:tblGrid>
      <w:tr w:rsidR="00B40785" w:rsidRPr="00B40785" w:rsidTr="006D1D57">
        <w:trPr>
          <w:tblHeader/>
          <w:tblCellSpacing w:w="15" w:type="dxa"/>
        </w:trPr>
        <w:tc>
          <w:tcPr>
            <w:tcW w:w="0" w:type="auto"/>
            <w:vAlign w:val="center"/>
            <w:hideMark/>
          </w:tcPr>
          <w:p w:rsidR="00B40785" w:rsidRPr="00B40785" w:rsidRDefault="00B40785" w:rsidP="00B40785">
            <w:pPr>
              <w:spacing w:after="0" w:line="240" w:lineRule="auto"/>
              <w:jc w:val="center"/>
              <w:rPr>
                <w:rFonts w:ascii="Times New Roman" w:eastAsia="Times New Roman" w:hAnsi="Times New Roman" w:cs="Times New Roman"/>
                <w:b/>
                <w:bCs/>
                <w:kern w:val="0"/>
                <w14:ligatures w14:val="none"/>
              </w:rPr>
            </w:pPr>
            <w:proofErr w:type="spellStart"/>
            <w:r w:rsidRPr="00B40785">
              <w:rPr>
                <w:rFonts w:ascii="Times New Roman" w:eastAsia="Times New Roman" w:hAnsi="Times New Roman" w:cs="Times New Roman"/>
                <w:b/>
                <w:bCs/>
                <w:kern w:val="0"/>
                <w14:ligatures w14:val="none"/>
              </w:rPr>
              <w:t>Bill_No</w:t>
            </w:r>
            <w:proofErr w:type="spellEnd"/>
          </w:p>
        </w:tc>
        <w:tc>
          <w:tcPr>
            <w:tcW w:w="0" w:type="auto"/>
            <w:vAlign w:val="center"/>
            <w:hideMark/>
          </w:tcPr>
          <w:p w:rsidR="00B40785" w:rsidRPr="00B40785" w:rsidRDefault="00B40785" w:rsidP="00B40785">
            <w:pPr>
              <w:spacing w:after="0" w:line="240" w:lineRule="auto"/>
              <w:jc w:val="center"/>
              <w:rPr>
                <w:rFonts w:ascii="Times New Roman" w:eastAsia="Times New Roman" w:hAnsi="Times New Roman" w:cs="Times New Roman"/>
                <w:b/>
                <w:bCs/>
                <w:kern w:val="0"/>
                <w14:ligatures w14:val="none"/>
              </w:rPr>
            </w:pPr>
            <w:r w:rsidRPr="00B40785">
              <w:rPr>
                <w:rFonts w:ascii="Times New Roman" w:eastAsia="Times New Roman" w:hAnsi="Times New Roman" w:cs="Times New Roman"/>
                <w:b/>
                <w:bCs/>
                <w:kern w:val="0"/>
                <w14:ligatures w14:val="none"/>
              </w:rPr>
              <w:t>Date</w:t>
            </w:r>
          </w:p>
        </w:tc>
        <w:tc>
          <w:tcPr>
            <w:tcW w:w="0" w:type="auto"/>
            <w:vAlign w:val="center"/>
            <w:hideMark/>
          </w:tcPr>
          <w:p w:rsidR="00B40785" w:rsidRPr="00B40785" w:rsidRDefault="00B40785" w:rsidP="00B40785">
            <w:pPr>
              <w:spacing w:after="0" w:line="240" w:lineRule="auto"/>
              <w:jc w:val="center"/>
              <w:rPr>
                <w:rFonts w:ascii="Times New Roman" w:eastAsia="Times New Roman" w:hAnsi="Times New Roman" w:cs="Times New Roman"/>
                <w:b/>
                <w:bCs/>
                <w:kern w:val="0"/>
                <w14:ligatures w14:val="none"/>
              </w:rPr>
            </w:pPr>
            <w:proofErr w:type="spellStart"/>
            <w:r w:rsidRPr="00B40785">
              <w:rPr>
                <w:rFonts w:ascii="Times New Roman" w:eastAsia="Times New Roman" w:hAnsi="Times New Roman" w:cs="Times New Roman"/>
                <w:b/>
                <w:bCs/>
                <w:kern w:val="0"/>
                <w14:ligatures w14:val="none"/>
              </w:rPr>
              <w:t>Product_Category</w:t>
            </w:r>
            <w:proofErr w:type="spellEnd"/>
          </w:p>
        </w:tc>
        <w:tc>
          <w:tcPr>
            <w:tcW w:w="0" w:type="auto"/>
            <w:vAlign w:val="center"/>
            <w:hideMark/>
          </w:tcPr>
          <w:p w:rsidR="00B40785" w:rsidRPr="00B40785" w:rsidRDefault="00B40785" w:rsidP="00B40785">
            <w:pPr>
              <w:spacing w:after="0" w:line="240" w:lineRule="auto"/>
              <w:jc w:val="center"/>
              <w:rPr>
                <w:rFonts w:ascii="Times New Roman" w:eastAsia="Times New Roman" w:hAnsi="Times New Roman" w:cs="Times New Roman"/>
                <w:b/>
                <w:bCs/>
                <w:kern w:val="0"/>
                <w14:ligatures w14:val="none"/>
              </w:rPr>
            </w:pPr>
            <w:proofErr w:type="spellStart"/>
            <w:r w:rsidRPr="00B40785">
              <w:rPr>
                <w:rFonts w:ascii="Times New Roman" w:eastAsia="Times New Roman" w:hAnsi="Times New Roman" w:cs="Times New Roman"/>
                <w:b/>
                <w:bCs/>
                <w:kern w:val="0"/>
                <w14:ligatures w14:val="none"/>
              </w:rPr>
              <w:t>Product_Name</w:t>
            </w:r>
            <w:proofErr w:type="spellEnd"/>
          </w:p>
        </w:tc>
        <w:tc>
          <w:tcPr>
            <w:tcW w:w="0" w:type="auto"/>
            <w:vAlign w:val="center"/>
            <w:hideMark/>
          </w:tcPr>
          <w:p w:rsidR="00B40785" w:rsidRPr="00B40785" w:rsidRDefault="00B40785" w:rsidP="00B40785">
            <w:pPr>
              <w:spacing w:after="0" w:line="240" w:lineRule="auto"/>
              <w:jc w:val="center"/>
              <w:rPr>
                <w:rFonts w:ascii="Times New Roman" w:eastAsia="Times New Roman" w:hAnsi="Times New Roman" w:cs="Times New Roman"/>
                <w:b/>
                <w:bCs/>
                <w:kern w:val="0"/>
                <w14:ligatures w14:val="none"/>
              </w:rPr>
            </w:pPr>
            <w:r w:rsidRPr="00B40785">
              <w:rPr>
                <w:rFonts w:ascii="Times New Roman" w:eastAsia="Times New Roman" w:hAnsi="Times New Roman" w:cs="Times New Roman"/>
                <w:b/>
                <w:bCs/>
                <w:kern w:val="0"/>
                <w14:ligatures w14:val="none"/>
              </w:rPr>
              <w:t>Quantity</w:t>
            </w:r>
          </w:p>
        </w:tc>
        <w:tc>
          <w:tcPr>
            <w:tcW w:w="0" w:type="auto"/>
            <w:vAlign w:val="center"/>
            <w:hideMark/>
          </w:tcPr>
          <w:p w:rsidR="00B40785" w:rsidRPr="00B40785" w:rsidRDefault="00B40785" w:rsidP="00B40785">
            <w:pPr>
              <w:spacing w:after="0" w:line="240" w:lineRule="auto"/>
              <w:jc w:val="center"/>
              <w:rPr>
                <w:rFonts w:ascii="Times New Roman" w:eastAsia="Times New Roman" w:hAnsi="Times New Roman" w:cs="Times New Roman"/>
                <w:b/>
                <w:bCs/>
                <w:kern w:val="0"/>
                <w14:ligatures w14:val="none"/>
              </w:rPr>
            </w:pPr>
            <w:proofErr w:type="spellStart"/>
            <w:r w:rsidRPr="00B40785">
              <w:rPr>
                <w:rFonts w:ascii="Times New Roman" w:eastAsia="Times New Roman" w:hAnsi="Times New Roman" w:cs="Times New Roman"/>
                <w:b/>
                <w:bCs/>
                <w:kern w:val="0"/>
                <w14:ligatures w14:val="none"/>
              </w:rPr>
              <w:t>Unit_Price</w:t>
            </w:r>
            <w:proofErr w:type="spellEnd"/>
          </w:p>
        </w:tc>
        <w:tc>
          <w:tcPr>
            <w:tcW w:w="2499" w:type="dxa"/>
            <w:vAlign w:val="center"/>
            <w:hideMark/>
          </w:tcPr>
          <w:p w:rsidR="00B40785" w:rsidRPr="00B40785" w:rsidRDefault="00B40785" w:rsidP="00B40785">
            <w:pPr>
              <w:spacing w:after="0" w:line="240" w:lineRule="auto"/>
              <w:jc w:val="center"/>
              <w:rPr>
                <w:rFonts w:ascii="Times New Roman" w:eastAsia="Times New Roman" w:hAnsi="Times New Roman" w:cs="Times New Roman"/>
                <w:b/>
                <w:bCs/>
                <w:kern w:val="0"/>
                <w14:ligatures w14:val="none"/>
              </w:rPr>
            </w:pPr>
            <w:proofErr w:type="spellStart"/>
            <w:r w:rsidRPr="00B40785">
              <w:rPr>
                <w:rFonts w:ascii="Times New Roman" w:eastAsia="Times New Roman" w:hAnsi="Times New Roman" w:cs="Times New Roman"/>
                <w:b/>
                <w:bCs/>
                <w:kern w:val="0"/>
                <w14:ligatures w14:val="none"/>
              </w:rPr>
              <w:t>Total_Revenue</w:t>
            </w:r>
            <w:proofErr w:type="spellEnd"/>
          </w:p>
        </w:tc>
      </w:tr>
      <w:tr w:rsidR="00B40785" w:rsidRPr="00B40785" w:rsidTr="006D1D57">
        <w:trPr>
          <w:tblCellSpacing w:w="15" w:type="dxa"/>
        </w:trPr>
        <w:tc>
          <w:tcPr>
            <w:tcW w:w="0" w:type="auto"/>
            <w:vAlign w:val="center"/>
            <w:hideMark/>
          </w:tcPr>
          <w:p w:rsidR="00B40785" w:rsidRPr="00B40785" w:rsidRDefault="00B40785" w:rsidP="00B40785">
            <w:pPr>
              <w:spacing w:after="0" w:line="240" w:lineRule="auto"/>
              <w:rPr>
                <w:rFonts w:ascii="Times New Roman" w:eastAsia="Times New Roman" w:hAnsi="Times New Roman" w:cs="Times New Roman"/>
                <w:kern w:val="0"/>
                <w14:ligatures w14:val="none"/>
              </w:rPr>
            </w:pPr>
            <w:r w:rsidRPr="00B40785">
              <w:rPr>
                <w:rFonts w:ascii="Times New Roman" w:eastAsia="Times New Roman" w:hAnsi="Times New Roman" w:cs="Times New Roman"/>
                <w:kern w:val="0"/>
                <w14:ligatures w14:val="none"/>
              </w:rPr>
              <w:t>100</w:t>
            </w:r>
          </w:p>
        </w:tc>
        <w:tc>
          <w:tcPr>
            <w:tcW w:w="0" w:type="auto"/>
            <w:vAlign w:val="center"/>
            <w:hideMark/>
          </w:tcPr>
          <w:p w:rsidR="00B40785" w:rsidRPr="00B40785" w:rsidRDefault="00B40785" w:rsidP="00B40785">
            <w:pPr>
              <w:spacing w:after="0" w:line="240" w:lineRule="auto"/>
              <w:rPr>
                <w:rFonts w:ascii="Times New Roman" w:eastAsia="Times New Roman" w:hAnsi="Times New Roman" w:cs="Times New Roman"/>
                <w:kern w:val="0"/>
                <w14:ligatures w14:val="none"/>
              </w:rPr>
            </w:pPr>
            <w:r w:rsidRPr="00B40785">
              <w:rPr>
                <w:rFonts w:ascii="Times New Roman" w:eastAsia="Times New Roman" w:hAnsi="Times New Roman" w:cs="Times New Roman"/>
                <w:kern w:val="0"/>
                <w14:ligatures w14:val="none"/>
              </w:rPr>
              <w:t>2025-01-01</w:t>
            </w:r>
          </w:p>
        </w:tc>
        <w:tc>
          <w:tcPr>
            <w:tcW w:w="0" w:type="auto"/>
            <w:vAlign w:val="center"/>
            <w:hideMark/>
          </w:tcPr>
          <w:p w:rsidR="00B40785" w:rsidRPr="00B40785" w:rsidRDefault="00B40785" w:rsidP="00B40785">
            <w:pPr>
              <w:spacing w:after="0" w:line="240" w:lineRule="auto"/>
              <w:rPr>
                <w:rFonts w:ascii="Times New Roman" w:eastAsia="Times New Roman" w:hAnsi="Times New Roman" w:cs="Times New Roman"/>
                <w:kern w:val="0"/>
                <w14:ligatures w14:val="none"/>
              </w:rPr>
            </w:pPr>
            <w:r w:rsidRPr="00B40785">
              <w:rPr>
                <w:rFonts w:ascii="Times New Roman" w:eastAsia="Times New Roman" w:hAnsi="Times New Roman" w:cs="Times New Roman"/>
                <w:kern w:val="0"/>
                <w14:ligatures w14:val="none"/>
              </w:rPr>
              <w:t>Steel Utensils</w:t>
            </w:r>
          </w:p>
        </w:tc>
        <w:tc>
          <w:tcPr>
            <w:tcW w:w="0" w:type="auto"/>
            <w:vAlign w:val="center"/>
            <w:hideMark/>
          </w:tcPr>
          <w:p w:rsidR="00B40785" w:rsidRPr="00B40785" w:rsidRDefault="00B40785" w:rsidP="00B40785">
            <w:pPr>
              <w:spacing w:after="0" w:line="240" w:lineRule="auto"/>
              <w:rPr>
                <w:rFonts w:ascii="Times New Roman" w:eastAsia="Times New Roman" w:hAnsi="Times New Roman" w:cs="Times New Roman"/>
                <w:kern w:val="0"/>
                <w14:ligatures w14:val="none"/>
              </w:rPr>
            </w:pPr>
            <w:r w:rsidRPr="00B40785">
              <w:rPr>
                <w:rFonts w:ascii="Times New Roman" w:eastAsia="Times New Roman" w:hAnsi="Times New Roman" w:cs="Times New Roman"/>
                <w:kern w:val="0"/>
                <w14:ligatures w14:val="none"/>
              </w:rPr>
              <w:t>Plate Set</w:t>
            </w:r>
          </w:p>
        </w:tc>
        <w:tc>
          <w:tcPr>
            <w:tcW w:w="0" w:type="auto"/>
            <w:vAlign w:val="center"/>
            <w:hideMark/>
          </w:tcPr>
          <w:p w:rsidR="00B40785" w:rsidRPr="00B40785" w:rsidRDefault="00B40785" w:rsidP="00B40785">
            <w:pPr>
              <w:spacing w:after="0" w:line="240" w:lineRule="auto"/>
              <w:rPr>
                <w:rFonts w:ascii="Times New Roman" w:eastAsia="Times New Roman" w:hAnsi="Times New Roman" w:cs="Times New Roman"/>
                <w:kern w:val="0"/>
                <w14:ligatures w14:val="none"/>
              </w:rPr>
            </w:pPr>
            <w:r w:rsidRPr="00B40785">
              <w:rPr>
                <w:rFonts w:ascii="Times New Roman" w:eastAsia="Times New Roman" w:hAnsi="Times New Roman" w:cs="Times New Roman"/>
                <w:kern w:val="0"/>
                <w14:ligatures w14:val="none"/>
              </w:rPr>
              <w:t>3</w:t>
            </w:r>
          </w:p>
        </w:tc>
        <w:tc>
          <w:tcPr>
            <w:tcW w:w="0" w:type="auto"/>
            <w:vAlign w:val="center"/>
            <w:hideMark/>
          </w:tcPr>
          <w:p w:rsidR="00B40785" w:rsidRPr="00B40785" w:rsidRDefault="00B40785" w:rsidP="00B40785">
            <w:pPr>
              <w:spacing w:after="0" w:line="240" w:lineRule="auto"/>
              <w:rPr>
                <w:rFonts w:ascii="Times New Roman" w:eastAsia="Times New Roman" w:hAnsi="Times New Roman" w:cs="Times New Roman"/>
                <w:kern w:val="0"/>
                <w14:ligatures w14:val="none"/>
              </w:rPr>
            </w:pPr>
            <w:r w:rsidRPr="00B40785">
              <w:rPr>
                <w:rFonts w:ascii="Times New Roman" w:eastAsia="Times New Roman" w:hAnsi="Times New Roman" w:cs="Times New Roman"/>
                <w:kern w:val="0"/>
                <w14:ligatures w14:val="none"/>
              </w:rPr>
              <w:t>450</w:t>
            </w:r>
          </w:p>
        </w:tc>
        <w:tc>
          <w:tcPr>
            <w:tcW w:w="2499" w:type="dxa"/>
            <w:vAlign w:val="center"/>
            <w:hideMark/>
          </w:tcPr>
          <w:p w:rsidR="00B40785" w:rsidRPr="00B40785" w:rsidRDefault="00B40785" w:rsidP="00B40785">
            <w:pPr>
              <w:spacing w:after="0" w:line="240" w:lineRule="auto"/>
              <w:rPr>
                <w:rFonts w:ascii="Times New Roman" w:eastAsia="Times New Roman" w:hAnsi="Times New Roman" w:cs="Times New Roman"/>
                <w:kern w:val="0"/>
                <w14:ligatures w14:val="none"/>
              </w:rPr>
            </w:pPr>
            <w:r w:rsidRPr="00B40785">
              <w:rPr>
                <w:rFonts w:ascii="Times New Roman" w:eastAsia="Times New Roman" w:hAnsi="Times New Roman" w:cs="Times New Roman"/>
                <w:kern w:val="0"/>
                <w14:ligatures w14:val="none"/>
              </w:rPr>
              <w:t>1350</w:t>
            </w:r>
          </w:p>
        </w:tc>
      </w:tr>
      <w:tr w:rsidR="00B40785" w:rsidRPr="00B40785" w:rsidTr="006D1D57">
        <w:trPr>
          <w:tblCellSpacing w:w="15" w:type="dxa"/>
        </w:trPr>
        <w:tc>
          <w:tcPr>
            <w:tcW w:w="0" w:type="auto"/>
            <w:vAlign w:val="center"/>
            <w:hideMark/>
          </w:tcPr>
          <w:p w:rsidR="00B40785" w:rsidRPr="00B40785" w:rsidRDefault="00B40785" w:rsidP="00B40785">
            <w:pPr>
              <w:spacing w:after="0" w:line="240" w:lineRule="auto"/>
              <w:rPr>
                <w:rFonts w:ascii="Times New Roman" w:eastAsia="Times New Roman" w:hAnsi="Times New Roman" w:cs="Times New Roman"/>
                <w:kern w:val="0"/>
                <w14:ligatures w14:val="none"/>
              </w:rPr>
            </w:pPr>
            <w:r w:rsidRPr="00B40785">
              <w:rPr>
                <w:rFonts w:ascii="Times New Roman" w:eastAsia="Times New Roman" w:hAnsi="Times New Roman" w:cs="Times New Roman"/>
                <w:kern w:val="0"/>
                <w14:ligatures w14:val="none"/>
              </w:rPr>
              <w:t>101</w:t>
            </w:r>
          </w:p>
        </w:tc>
        <w:tc>
          <w:tcPr>
            <w:tcW w:w="0" w:type="auto"/>
            <w:vAlign w:val="center"/>
            <w:hideMark/>
          </w:tcPr>
          <w:p w:rsidR="00B40785" w:rsidRPr="00B40785" w:rsidRDefault="00B40785" w:rsidP="00B40785">
            <w:pPr>
              <w:spacing w:after="0" w:line="240" w:lineRule="auto"/>
              <w:rPr>
                <w:rFonts w:ascii="Times New Roman" w:eastAsia="Times New Roman" w:hAnsi="Times New Roman" w:cs="Times New Roman"/>
                <w:kern w:val="0"/>
                <w14:ligatures w14:val="none"/>
              </w:rPr>
            </w:pPr>
            <w:r w:rsidRPr="00B40785">
              <w:rPr>
                <w:rFonts w:ascii="Times New Roman" w:eastAsia="Times New Roman" w:hAnsi="Times New Roman" w:cs="Times New Roman"/>
                <w:kern w:val="0"/>
                <w14:ligatures w14:val="none"/>
              </w:rPr>
              <w:t>2025-01-01</w:t>
            </w:r>
          </w:p>
        </w:tc>
        <w:tc>
          <w:tcPr>
            <w:tcW w:w="0" w:type="auto"/>
            <w:vAlign w:val="center"/>
            <w:hideMark/>
          </w:tcPr>
          <w:p w:rsidR="00B40785" w:rsidRPr="00B40785" w:rsidRDefault="00B40785" w:rsidP="00B40785">
            <w:pPr>
              <w:spacing w:after="0" w:line="240" w:lineRule="auto"/>
              <w:rPr>
                <w:rFonts w:ascii="Times New Roman" w:eastAsia="Times New Roman" w:hAnsi="Times New Roman" w:cs="Times New Roman"/>
                <w:kern w:val="0"/>
                <w14:ligatures w14:val="none"/>
              </w:rPr>
            </w:pPr>
            <w:r w:rsidRPr="00B40785">
              <w:rPr>
                <w:rFonts w:ascii="Times New Roman" w:eastAsia="Times New Roman" w:hAnsi="Times New Roman" w:cs="Times New Roman"/>
                <w:kern w:val="0"/>
                <w14:ligatures w14:val="none"/>
              </w:rPr>
              <w:t>Cookware</w:t>
            </w:r>
          </w:p>
        </w:tc>
        <w:tc>
          <w:tcPr>
            <w:tcW w:w="0" w:type="auto"/>
            <w:vAlign w:val="center"/>
            <w:hideMark/>
          </w:tcPr>
          <w:p w:rsidR="00B40785" w:rsidRPr="00B40785" w:rsidRDefault="00B40785" w:rsidP="00B40785">
            <w:pPr>
              <w:spacing w:after="0" w:line="240" w:lineRule="auto"/>
              <w:rPr>
                <w:rFonts w:ascii="Times New Roman" w:eastAsia="Times New Roman" w:hAnsi="Times New Roman" w:cs="Times New Roman"/>
                <w:kern w:val="0"/>
                <w14:ligatures w14:val="none"/>
              </w:rPr>
            </w:pPr>
            <w:r w:rsidRPr="00B40785">
              <w:rPr>
                <w:rFonts w:ascii="Times New Roman" w:eastAsia="Times New Roman" w:hAnsi="Times New Roman" w:cs="Times New Roman"/>
                <w:kern w:val="0"/>
                <w14:ligatures w14:val="none"/>
              </w:rPr>
              <w:t>Frying Pan</w:t>
            </w:r>
          </w:p>
        </w:tc>
        <w:tc>
          <w:tcPr>
            <w:tcW w:w="0" w:type="auto"/>
            <w:vAlign w:val="center"/>
            <w:hideMark/>
          </w:tcPr>
          <w:p w:rsidR="00B40785" w:rsidRPr="00B40785" w:rsidRDefault="00B40785" w:rsidP="00B40785">
            <w:pPr>
              <w:spacing w:after="0" w:line="240" w:lineRule="auto"/>
              <w:rPr>
                <w:rFonts w:ascii="Times New Roman" w:eastAsia="Times New Roman" w:hAnsi="Times New Roman" w:cs="Times New Roman"/>
                <w:kern w:val="0"/>
                <w14:ligatures w14:val="none"/>
              </w:rPr>
            </w:pPr>
            <w:r w:rsidRPr="00B40785">
              <w:rPr>
                <w:rFonts w:ascii="Times New Roman" w:eastAsia="Times New Roman" w:hAnsi="Times New Roman" w:cs="Times New Roman"/>
                <w:kern w:val="0"/>
                <w14:ligatures w14:val="none"/>
              </w:rPr>
              <w:t>2</w:t>
            </w:r>
          </w:p>
        </w:tc>
        <w:tc>
          <w:tcPr>
            <w:tcW w:w="0" w:type="auto"/>
            <w:vAlign w:val="center"/>
            <w:hideMark/>
          </w:tcPr>
          <w:p w:rsidR="00B40785" w:rsidRPr="00B40785" w:rsidRDefault="00B40785" w:rsidP="00B40785">
            <w:pPr>
              <w:spacing w:after="0" w:line="240" w:lineRule="auto"/>
              <w:rPr>
                <w:rFonts w:ascii="Times New Roman" w:eastAsia="Times New Roman" w:hAnsi="Times New Roman" w:cs="Times New Roman"/>
                <w:kern w:val="0"/>
                <w14:ligatures w14:val="none"/>
              </w:rPr>
            </w:pPr>
            <w:r w:rsidRPr="00B40785">
              <w:rPr>
                <w:rFonts w:ascii="Times New Roman" w:eastAsia="Times New Roman" w:hAnsi="Times New Roman" w:cs="Times New Roman"/>
                <w:kern w:val="0"/>
                <w14:ligatures w14:val="none"/>
              </w:rPr>
              <w:t>650</w:t>
            </w:r>
          </w:p>
        </w:tc>
        <w:tc>
          <w:tcPr>
            <w:tcW w:w="2499" w:type="dxa"/>
            <w:vAlign w:val="center"/>
            <w:hideMark/>
          </w:tcPr>
          <w:p w:rsidR="00B40785" w:rsidRPr="00B40785" w:rsidRDefault="00B40785" w:rsidP="00B40785">
            <w:pPr>
              <w:spacing w:after="0" w:line="240" w:lineRule="auto"/>
              <w:rPr>
                <w:rFonts w:ascii="Times New Roman" w:eastAsia="Times New Roman" w:hAnsi="Times New Roman" w:cs="Times New Roman"/>
                <w:kern w:val="0"/>
                <w14:ligatures w14:val="none"/>
              </w:rPr>
            </w:pPr>
            <w:r w:rsidRPr="00B40785">
              <w:rPr>
                <w:rFonts w:ascii="Times New Roman" w:eastAsia="Times New Roman" w:hAnsi="Times New Roman" w:cs="Times New Roman"/>
                <w:kern w:val="0"/>
                <w14:ligatures w14:val="none"/>
              </w:rPr>
              <w:t>1300</w:t>
            </w:r>
          </w:p>
        </w:tc>
      </w:tr>
      <w:tr w:rsidR="00B40785" w:rsidRPr="00B40785" w:rsidTr="006D1D57">
        <w:trPr>
          <w:tblCellSpacing w:w="15" w:type="dxa"/>
        </w:trPr>
        <w:tc>
          <w:tcPr>
            <w:tcW w:w="0" w:type="auto"/>
            <w:vAlign w:val="center"/>
            <w:hideMark/>
          </w:tcPr>
          <w:p w:rsidR="00B40785" w:rsidRPr="00B40785" w:rsidRDefault="00B40785" w:rsidP="00B40785">
            <w:pPr>
              <w:spacing w:after="0" w:line="240" w:lineRule="auto"/>
              <w:rPr>
                <w:rFonts w:ascii="Times New Roman" w:eastAsia="Times New Roman" w:hAnsi="Times New Roman" w:cs="Times New Roman"/>
                <w:kern w:val="0"/>
                <w14:ligatures w14:val="none"/>
              </w:rPr>
            </w:pPr>
            <w:r w:rsidRPr="00B40785">
              <w:rPr>
                <w:rFonts w:ascii="Times New Roman" w:eastAsia="Times New Roman" w:hAnsi="Times New Roman" w:cs="Times New Roman"/>
                <w:kern w:val="0"/>
                <w14:ligatures w14:val="none"/>
              </w:rPr>
              <w:t>409</w:t>
            </w:r>
          </w:p>
        </w:tc>
        <w:tc>
          <w:tcPr>
            <w:tcW w:w="0" w:type="auto"/>
            <w:vAlign w:val="center"/>
            <w:hideMark/>
          </w:tcPr>
          <w:p w:rsidR="00B40785" w:rsidRPr="00B40785" w:rsidRDefault="00B40785" w:rsidP="00B40785">
            <w:pPr>
              <w:spacing w:after="0" w:line="240" w:lineRule="auto"/>
              <w:rPr>
                <w:rFonts w:ascii="Times New Roman" w:eastAsia="Times New Roman" w:hAnsi="Times New Roman" w:cs="Times New Roman"/>
                <w:kern w:val="0"/>
                <w14:ligatures w14:val="none"/>
              </w:rPr>
            </w:pPr>
            <w:r w:rsidRPr="00B40785">
              <w:rPr>
                <w:rFonts w:ascii="Times New Roman" w:eastAsia="Times New Roman" w:hAnsi="Times New Roman" w:cs="Times New Roman"/>
                <w:kern w:val="0"/>
                <w14:ligatures w14:val="none"/>
              </w:rPr>
              <w:t>2025-02-09</w:t>
            </w:r>
          </w:p>
        </w:tc>
        <w:tc>
          <w:tcPr>
            <w:tcW w:w="0" w:type="auto"/>
            <w:vAlign w:val="center"/>
            <w:hideMark/>
          </w:tcPr>
          <w:p w:rsidR="00B40785" w:rsidRPr="00B40785" w:rsidRDefault="00B40785" w:rsidP="00B40785">
            <w:pPr>
              <w:spacing w:after="0" w:line="240" w:lineRule="auto"/>
              <w:rPr>
                <w:rFonts w:ascii="Times New Roman" w:eastAsia="Times New Roman" w:hAnsi="Times New Roman" w:cs="Times New Roman"/>
                <w:kern w:val="0"/>
                <w14:ligatures w14:val="none"/>
              </w:rPr>
            </w:pPr>
            <w:r w:rsidRPr="00B40785">
              <w:rPr>
                <w:rFonts w:ascii="Times New Roman" w:eastAsia="Times New Roman" w:hAnsi="Times New Roman" w:cs="Times New Roman"/>
                <w:kern w:val="0"/>
                <w14:ligatures w14:val="none"/>
              </w:rPr>
              <w:t>Steel Utensils</w:t>
            </w:r>
          </w:p>
        </w:tc>
        <w:tc>
          <w:tcPr>
            <w:tcW w:w="0" w:type="auto"/>
            <w:vAlign w:val="center"/>
            <w:hideMark/>
          </w:tcPr>
          <w:p w:rsidR="00B40785" w:rsidRPr="00B40785" w:rsidRDefault="00B40785" w:rsidP="00B40785">
            <w:pPr>
              <w:spacing w:after="0" w:line="240" w:lineRule="auto"/>
              <w:rPr>
                <w:rFonts w:ascii="Times New Roman" w:eastAsia="Times New Roman" w:hAnsi="Times New Roman" w:cs="Times New Roman"/>
                <w:kern w:val="0"/>
                <w14:ligatures w14:val="none"/>
              </w:rPr>
            </w:pPr>
            <w:r w:rsidRPr="00B40785">
              <w:rPr>
                <w:rFonts w:ascii="Times New Roman" w:eastAsia="Times New Roman" w:hAnsi="Times New Roman" w:cs="Times New Roman"/>
                <w:kern w:val="0"/>
                <w14:ligatures w14:val="none"/>
              </w:rPr>
              <w:t>Steel Utensil Set</w:t>
            </w:r>
          </w:p>
        </w:tc>
        <w:tc>
          <w:tcPr>
            <w:tcW w:w="0" w:type="auto"/>
            <w:vAlign w:val="center"/>
            <w:hideMark/>
          </w:tcPr>
          <w:p w:rsidR="00B40785" w:rsidRPr="00B40785" w:rsidRDefault="00B40785" w:rsidP="00B40785">
            <w:pPr>
              <w:spacing w:after="0" w:line="240" w:lineRule="auto"/>
              <w:rPr>
                <w:rFonts w:ascii="Times New Roman" w:eastAsia="Times New Roman" w:hAnsi="Times New Roman" w:cs="Times New Roman"/>
                <w:kern w:val="0"/>
                <w14:ligatures w14:val="none"/>
              </w:rPr>
            </w:pPr>
            <w:r w:rsidRPr="00B40785">
              <w:rPr>
                <w:rFonts w:ascii="Times New Roman" w:eastAsia="Times New Roman" w:hAnsi="Times New Roman" w:cs="Times New Roman"/>
                <w:kern w:val="0"/>
                <w14:ligatures w14:val="none"/>
              </w:rPr>
              <w:t>1</w:t>
            </w:r>
          </w:p>
        </w:tc>
        <w:tc>
          <w:tcPr>
            <w:tcW w:w="0" w:type="auto"/>
            <w:vAlign w:val="center"/>
            <w:hideMark/>
          </w:tcPr>
          <w:p w:rsidR="00B40785" w:rsidRPr="00B40785" w:rsidRDefault="00B40785" w:rsidP="00B40785">
            <w:pPr>
              <w:spacing w:after="0" w:line="240" w:lineRule="auto"/>
              <w:rPr>
                <w:rFonts w:ascii="Times New Roman" w:eastAsia="Times New Roman" w:hAnsi="Times New Roman" w:cs="Times New Roman"/>
                <w:kern w:val="0"/>
                <w14:ligatures w14:val="none"/>
              </w:rPr>
            </w:pPr>
            <w:r w:rsidRPr="00B40785">
              <w:rPr>
                <w:rFonts w:ascii="Times New Roman" w:eastAsia="Times New Roman" w:hAnsi="Times New Roman" w:cs="Times New Roman"/>
                <w:kern w:val="0"/>
                <w14:ligatures w14:val="none"/>
              </w:rPr>
              <w:t>3675</w:t>
            </w:r>
          </w:p>
        </w:tc>
        <w:tc>
          <w:tcPr>
            <w:tcW w:w="2499" w:type="dxa"/>
            <w:vAlign w:val="center"/>
            <w:hideMark/>
          </w:tcPr>
          <w:p w:rsidR="00B40785" w:rsidRPr="00B40785" w:rsidRDefault="00B40785" w:rsidP="00B40785">
            <w:pPr>
              <w:spacing w:after="0" w:line="240" w:lineRule="auto"/>
              <w:rPr>
                <w:rFonts w:ascii="Times New Roman" w:eastAsia="Times New Roman" w:hAnsi="Times New Roman" w:cs="Times New Roman"/>
                <w:kern w:val="0"/>
                <w14:ligatures w14:val="none"/>
              </w:rPr>
            </w:pPr>
            <w:r w:rsidRPr="00B40785">
              <w:rPr>
                <w:rFonts w:ascii="Times New Roman" w:eastAsia="Times New Roman" w:hAnsi="Times New Roman" w:cs="Times New Roman"/>
                <w:kern w:val="0"/>
                <w14:ligatures w14:val="none"/>
              </w:rPr>
              <w:t>3675</w:t>
            </w:r>
          </w:p>
        </w:tc>
      </w:tr>
      <w:tr w:rsidR="00B40785" w:rsidRPr="00B40785" w:rsidTr="006D1D57">
        <w:trPr>
          <w:tblCellSpacing w:w="15" w:type="dxa"/>
        </w:trPr>
        <w:tc>
          <w:tcPr>
            <w:tcW w:w="0" w:type="auto"/>
            <w:vAlign w:val="center"/>
            <w:hideMark/>
          </w:tcPr>
          <w:p w:rsidR="00B40785" w:rsidRPr="00B40785" w:rsidRDefault="00B40785" w:rsidP="00B40785">
            <w:pPr>
              <w:spacing w:after="0" w:line="240" w:lineRule="auto"/>
              <w:rPr>
                <w:rFonts w:ascii="Times New Roman" w:eastAsia="Times New Roman" w:hAnsi="Times New Roman" w:cs="Times New Roman"/>
                <w:kern w:val="0"/>
                <w14:ligatures w14:val="none"/>
              </w:rPr>
            </w:pPr>
            <w:r w:rsidRPr="00B40785">
              <w:rPr>
                <w:rFonts w:ascii="Times New Roman" w:eastAsia="Times New Roman" w:hAnsi="Times New Roman" w:cs="Times New Roman"/>
                <w:kern w:val="0"/>
                <w14:ligatures w14:val="none"/>
              </w:rPr>
              <w:t>409</w:t>
            </w:r>
          </w:p>
        </w:tc>
        <w:tc>
          <w:tcPr>
            <w:tcW w:w="0" w:type="auto"/>
            <w:vAlign w:val="center"/>
            <w:hideMark/>
          </w:tcPr>
          <w:p w:rsidR="00B40785" w:rsidRPr="00B40785" w:rsidRDefault="00B40785" w:rsidP="00B40785">
            <w:pPr>
              <w:spacing w:after="0" w:line="240" w:lineRule="auto"/>
              <w:rPr>
                <w:rFonts w:ascii="Times New Roman" w:eastAsia="Times New Roman" w:hAnsi="Times New Roman" w:cs="Times New Roman"/>
                <w:kern w:val="0"/>
                <w14:ligatures w14:val="none"/>
              </w:rPr>
            </w:pPr>
            <w:r w:rsidRPr="00B40785">
              <w:rPr>
                <w:rFonts w:ascii="Times New Roman" w:eastAsia="Times New Roman" w:hAnsi="Times New Roman" w:cs="Times New Roman"/>
                <w:kern w:val="0"/>
                <w14:ligatures w14:val="none"/>
              </w:rPr>
              <w:t>2025-02-09</w:t>
            </w:r>
          </w:p>
        </w:tc>
        <w:tc>
          <w:tcPr>
            <w:tcW w:w="0" w:type="auto"/>
            <w:vAlign w:val="center"/>
            <w:hideMark/>
          </w:tcPr>
          <w:p w:rsidR="00B40785" w:rsidRPr="00B40785" w:rsidRDefault="00B40785" w:rsidP="00B40785">
            <w:pPr>
              <w:spacing w:after="0" w:line="240" w:lineRule="auto"/>
              <w:rPr>
                <w:rFonts w:ascii="Times New Roman" w:eastAsia="Times New Roman" w:hAnsi="Times New Roman" w:cs="Times New Roman"/>
                <w:kern w:val="0"/>
                <w14:ligatures w14:val="none"/>
              </w:rPr>
            </w:pPr>
            <w:r w:rsidRPr="00B40785">
              <w:rPr>
                <w:rFonts w:ascii="Times New Roman" w:eastAsia="Times New Roman" w:hAnsi="Times New Roman" w:cs="Times New Roman"/>
                <w:kern w:val="0"/>
                <w14:ligatures w14:val="none"/>
              </w:rPr>
              <w:t>Cookware</w:t>
            </w:r>
          </w:p>
        </w:tc>
        <w:tc>
          <w:tcPr>
            <w:tcW w:w="0" w:type="auto"/>
            <w:vAlign w:val="center"/>
            <w:hideMark/>
          </w:tcPr>
          <w:p w:rsidR="00B40785" w:rsidRPr="00B40785" w:rsidRDefault="00B40785" w:rsidP="00B40785">
            <w:pPr>
              <w:spacing w:after="0" w:line="240" w:lineRule="auto"/>
              <w:rPr>
                <w:rFonts w:ascii="Times New Roman" w:eastAsia="Times New Roman" w:hAnsi="Times New Roman" w:cs="Times New Roman"/>
                <w:kern w:val="0"/>
                <w14:ligatures w14:val="none"/>
              </w:rPr>
            </w:pPr>
            <w:r w:rsidRPr="00B40785">
              <w:rPr>
                <w:rFonts w:ascii="Times New Roman" w:eastAsia="Times New Roman" w:hAnsi="Times New Roman" w:cs="Times New Roman"/>
                <w:kern w:val="0"/>
                <w14:ligatures w14:val="none"/>
              </w:rPr>
              <w:t>Cooking Vessel</w:t>
            </w:r>
          </w:p>
        </w:tc>
        <w:tc>
          <w:tcPr>
            <w:tcW w:w="0" w:type="auto"/>
            <w:vAlign w:val="center"/>
            <w:hideMark/>
          </w:tcPr>
          <w:p w:rsidR="00B40785" w:rsidRPr="00B40785" w:rsidRDefault="00B40785" w:rsidP="00B40785">
            <w:pPr>
              <w:spacing w:after="0" w:line="240" w:lineRule="auto"/>
              <w:rPr>
                <w:rFonts w:ascii="Times New Roman" w:eastAsia="Times New Roman" w:hAnsi="Times New Roman" w:cs="Times New Roman"/>
                <w:kern w:val="0"/>
                <w14:ligatures w14:val="none"/>
              </w:rPr>
            </w:pPr>
            <w:r w:rsidRPr="00B40785">
              <w:rPr>
                <w:rFonts w:ascii="Times New Roman" w:eastAsia="Times New Roman" w:hAnsi="Times New Roman" w:cs="Times New Roman"/>
                <w:kern w:val="0"/>
                <w14:ligatures w14:val="none"/>
              </w:rPr>
              <w:t>1</w:t>
            </w:r>
          </w:p>
        </w:tc>
        <w:tc>
          <w:tcPr>
            <w:tcW w:w="0" w:type="auto"/>
            <w:vAlign w:val="center"/>
            <w:hideMark/>
          </w:tcPr>
          <w:p w:rsidR="00B40785" w:rsidRPr="00B40785" w:rsidRDefault="00B40785" w:rsidP="00B40785">
            <w:pPr>
              <w:spacing w:after="0" w:line="240" w:lineRule="auto"/>
              <w:rPr>
                <w:rFonts w:ascii="Times New Roman" w:eastAsia="Times New Roman" w:hAnsi="Times New Roman" w:cs="Times New Roman"/>
                <w:kern w:val="0"/>
                <w14:ligatures w14:val="none"/>
              </w:rPr>
            </w:pPr>
            <w:r w:rsidRPr="00B40785">
              <w:rPr>
                <w:rFonts w:ascii="Times New Roman" w:eastAsia="Times New Roman" w:hAnsi="Times New Roman" w:cs="Times New Roman"/>
                <w:kern w:val="0"/>
                <w14:ligatures w14:val="none"/>
              </w:rPr>
              <w:t>3025</w:t>
            </w:r>
          </w:p>
        </w:tc>
        <w:tc>
          <w:tcPr>
            <w:tcW w:w="2499" w:type="dxa"/>
            <w:vAlign w:val="center"/>
            <w:hideMark/>
          </w:tcPr>
          <w:p w:rsidR="00B40785" w:rsidRPr="00B40785" w:rsidRDefault="00B40785" w:rsidP="00B40785">
            <w:pPr>
              <w:spacing w:after="0" w:line="240" w:lineRule="auto"/>
              <w:rPr>
                <w:rFonts w:ascii="Times New Roman" w:eastAsia="Times New Roman" w:hAnsi="Times New Roman" w:cs="Times New Roman"/>
                <w:kern w:val="0"/>
                <w14:ligatures w14:val="none"/>
              </w:rPr>
            </w:pPr>
            <w:r w:rsidRPr="00B40785">
              <w:rPr>
                <w:rFonts w:ascii="Times New Roman" w:eastAsia="Times New Roman" w:hAnsi="Times New Roman" w:cs="Times New Roman"/>
                <w:kern w:val="0"/>
                <w14:ligatures w14:val="none"/>
              </w:rPr>
              <w:t>3025</w:t>
            </w:r>
          </w:p>
        </w:tc>
      </w:tr>
    </w:tbl>
    <w:p w:rsidR="00B40785" w:rsidRPr="00B40785" w:rsidRDefault="00B40785" w:rsidP="008F52D8">
      <w:pPr>
        <w:spacing w:line="360" w:lineRule="auto"/>
        <w:rPr>
          <w:b/>
          <w:bCs/>
        </w:rPr>
      </w:pPr>
    </w:p>
    <w:p w:rsidR="008F52D8" w:rsidRDefault="008F52D8" w:rsidP="008F52D8">
      <w:pPr>
        <w:pStyle w:val="Heading1"/>
      </w:pPr>
      <w:r>
        <w:t>4. Detailed Explanation of Analysis Process</w:t>
      </w:r>
      <w:r w:rsidR="00AC356E">
        <w:t>:</w:t>
      </w:r>
      <w:r w:rsidR="00AC356E" w:rsidRPr="00AC356E">
        <w:t xml:space="preserve"> </w:t>
      </w:r>
    </w:p>
    <w:p w:rsidR="00AC356E" w:rsidRPr="00AC356E" w:rsidRDefault="00AC356E" w:rsidP="00AC356E">
      <w:r>
        <w:t>Below row data set has been used for analysis.</w:t>
      </w:r>
    </w:p>
    <w:p w:rsidR="00AC356E" w:rsidRPr="00AC356E" w:rsidRDefault="00AC356E" w:rsidP="00AC356E">
      <w:pPr>
        <w:rPr>
          <w:rStyle w:val="Hyperlink"/>
        </w:rPr>
      </w:pPr>
      <w:r>
        <w:fldChar w:fldCharType="begin"/>
      </w:r>
      <w:r>
        <w:instrText>HYPERLINK "https://github.com/hm00612963/21f2000682_BDM_Capstone_Project_Jan_2026/blob/main/hari_shankar_bartan_sales_dataset_2025.xlsx"</w:instrText>
      </w:r>
      <w:r>
        <w:fldChar w:fldCharType="separate"/>
      </w:r>
      <w:r w:rsidRPr="00AC356E">
        <w:rPr>
          <w:rStyle w:val="Hyperlink"/>
        </w:rPr>
        <w:t>Hari_shankar_bartan_bhandar_sales_data_2025.xlsx</w:t>
      </w:r>
    </w:p>
    <w:p w:rsidR="00AC356E" w:rsidRPr="00AC356E" w:rsidRDefault="00AC356E" w:rsidP="00AC356E">
      <w:r>
        <w:fldChar w:fldCharType="end"/>
      </w:r>
      <w:r>
        <w:t>Data has been segregated into product categories.</w:t>
      </w:r>
    </w:p>
    <w:p w:rsidR="00545006" w:rsidRPr="00545006" w:rsidRDefault="00545006" w:rsidP="00545006"/>
    <w:p w:rsidR="008F52D8" w:rsidRDefault="008F52D8" w:rsidP="008F52D8">
      <w:r>
        <w:t>Step 1: Data Cleaning and Preprocessing</w:t>
      </w:r>
    </w:p>
    <w:p w:rsidR="008F52D8" w:rsidRDefault="008F52D8" w:rsidP="008F52D8">
      <w:r>
        <w:t xml:space="preserve">The raw dataset was examined for inconsistencies such as duplicate entries, missing values, and inconsistent formatting. </w:t>
      </w:r>
      <w:r w:rsidR="005F250F">
        <w:t xml:space="preserve">The </w:t>
      </w:r>
      <w:r>
        <w:t xml:space="preserve">Cleaning </w:t>
      </w:r>
      <w:r w:rsidR="005F250F">
        <w:t xml:space="preserve">will </w:t>
      </w:r>
      <w:r>
        <w:t>ensure data reliability and accurate analysis.</w:t>
      </w:r>
    </w:p>
    <w:p w:rsidR="00AC356E" w:rsidRDefault="00AC356E" w:rsidP="008F52D8">
      <w:r>
        <w:t xml:space="preserve">Removed various duplicate and not readable entries from data </w:t>
      </w:r>
      <w:r w:rsidR="00B40785">
        <w:t>set.</w:t>
      </w:r>
    </w:p>
    <w:p w:rsidR="008F52D8" w:rsidRDefault="008F52D8" w:rsidP="008F52D8"/>
    <w:p w:rsidR="008F52D8" w:rsidRDefault="008F52D8" w:rsidP="008F52D8">
      <w:r>
        <w:t>Step 2: Descriptive Statistical Analysis</w:t>
      </w:r>
    </w:p>
    <w:p w:rsidR="008F52D8" w:rsidRDefault="008F52D8" w:rsidP="008F52D8">
      <w:r>
        <w:t xml:space="preserve">Basic statistical measures such as mean, median, and standard deviation were calculated to summarize sales </w:t>
      </w:r>
      <w:r w:rsidR="00545006">
        <w:t>behavior</w:t>
      </w:r>
      <w:r>
        <w:t>.</w:t>
      </w:r>
    </w:p>
    <w:p w:rsidR="00545006" w:rsidRDefault="00545006" w:rsidP="008F52D8"/>
    <w:p w:rsidR="008F52D8" w:rsidRDefault="008F52D8" w:rsidP="008F52D8">
      <w:r>
        <w:lastRenderedPageBreak/>
        <w:t>Mean Formula:</w:t>
      </w:r>
    </w:p>
    <w:p w:rsidR="008F52D8" w:rsidRDefault="008F52D8" w:rsidP="008F52D8">
      <w:r>
        <w:t>Mean = (Sum of all observations) / Number of observations</w:t>
      </w:r>
    </w:p>
    <w:p w:rsidR="008F52D8" w:rsidRDefault="008F52D8" w:rsidP="008F52D8">
      <w:r>
        <w:t>Step 3: Monthly Sales Trend Analysis</w:t>
      </w:r>
    </w:p>
    <w:p w:rsidR="008F52D8" w:rsidRDefault="008F52D8" w:rsidP="008F52D8">
      <w:r>
        <w:t>Daily sales data was aggregated monthly to identify seasonal patterns and peak sales periods.</w:t>
      </w:r>
    </w:p>
    <w:p w:rsidR="008F52D8" w:rsidRDefault="008F52D8" w:rsidP="008F52D8">
      <w:r>
        <w:t xml:space="preserve">Step </w:t>
      </w:r>
      <w:r w:rsidR="000F3135">
        <w:t>4</w:t>
      </w:r>
      <w:r>
        <w:t>: Category Revenue Analysis</w:t>
      </w:r>
    </w:p>
    <w:p w:rsidR="008F52D8" w:rsidRDefault="008F52D8" w:rsidP="008F52D8">
      <w:r>
        <w:t>Revenue contribution of each product category was calculated to identify high-performing categories.</w:t>
      </w:r>
      <w:r w:rsidR="005F250F">
        <w:t xml:space="preserve"> It will help to identify the </w:t>
      </w:r>
      <w:proofErr w:type="gramStart"/>
      <w:r w:rsidR="005F250F">
        <w:t>slow moving</w:t>
      </w:r>
      <w:proofErr w:type="gramEnd"/>
      <w:r w:rsidR="005F250F">
        <w:t xml:space="preserve"> products to declutter the inventory.</w:t>
      </w:r>
    </w:p>
    <w:p w:rsidR="00CE336E" w:rsidRDefault="00CE336E" w:rsidP="008F52D8">
      <w:r>
        <w:rPr>
          <w:noProof/>
        </w:rPr>
        <w:drawing>
          <wp:inline distT="0" distB="0" distL="0" distR="0" wp14:anchorId="685977E2" wp14:editId="4B590932">
            <wp:extent cx="5207000" cy="2806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4_revenue_contribution.png"/>
                    <pic:cNvPicPr/>
                  </pic:nvPicPr>
                  <pic:blipFill>
                    <a:blip r:embed="rId13"/>
                    <a:stretch>
                      <a:fillRect/>
                    </a:stretch>
                  </pic:blipFill>
                  <pic:spPr>
                    <a:xfrm>
                      <a:off x="0" y="0"/>
                      <a:ext cx="5207000" cy="2806700"/>
                    </a:xfrm>
                    <a:prstGeom prst="rect">
                      <a:avLst/>
                    </a:prstGeom>
                  </pic:spPr>
                </pic:pic>
              </a:graphicData>
            </a:graphic>
          </wp:inline>
        </w:drawing>
      </w:r>
    </w:p>
    <w:p w:rsidR="008F52D8" w:rsidRDefault="008F52D8" w:rsidP="008F52D8"/>
    <w:p w:rsidR="008F52D8" w:rsidRDefault="008F52D8" w:rsidP="008F52D8">
      <w:r>
        <w:t xml:space="preserve">Step </w:t>
      </w:r>
      <w:r w:rsidR="000F3135">
        <w:t>5</w:t>
      </w:r>
      <w:r>
        <w:t>: ABC Inventory Analysis</w:t>
      </w:r>
    </w:p>
    <w:p w:rsidR="008F52D8" w:rsidRDefault="008F52D8" w:rsidP="008F52D8">
      <w:r>
        <w:t>Products were categorized into A, B, and C groups based on revenue contribution to prioritize inventory management.</w:t>
      </w:r>
    </w:p>
    <w:p w:rsidR="00CE336E" w:rsidRDefault="00CE336E" w:rsidP="008F52D8">
      <w:r>
        <w:rPr>
          <w:noProof/>
        </w:rPr>
        <w:drawing>
          <wp:inline distT="0" distB="0" distL="0" distR="0" wp14:anchorId="1C743284" wp14:editId="30C2B77D">
            <wp:extent cx="5486400" cy="2286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5_abc_analysis.png"/>
                    <pic:cNvPicPr/>
                  </pic:nvPicPr>
                  <pic:blipFill>
                    <a:blip r:embed="rId14"/>
                    <a:stretch>
                      <a:fillRect/>
                    </a:stretch>
                  </pic:blipFill>
                  <pic:spPr>
                    <a:xfrm>
                      <a:off x="0" y="0"/>
                      <a:ext cx="5486400" cy="2286000"/>
                    </a:xfrm>
                    <a:prstGeom prst="rect">
                      <a:avLst/>
                    </a:prstGeom>
                  </pic:spPr>
                </pic:pic>
              </a:graphicData>
            </a:graphic>
          </wp:inline>
        </w:drawing>
      </w:r>
    </w:p>
    <w:p w:rsidR="009C3998" w:rsidRDefault="009C3998" w:rsidP="009C3998">
      <w:pPr>
        <w:pStyle w:val="Heading1"/>
      </w:pPr>
      <w:r>
        <w:lastRenderedPageBreak/>
        <w:t>5. Results and Findings</w:t>
      </w:r>
    </w:p>
    <w:p w:rsidR="009C3998" w:rsidRDefault="009C3998" w:rsidP="009C3998">
      <w:r>
        <w:t xml:space="preserve">The sales pattern indicated the seasonal based variation. </w:t>
      </w:r>
    </w:p>
    <w:p w:rsidR="009C3998" w:rsidRDefault="009C3998" w:rsidP="009C3998">
      <w:r>
        <w:t xml:space="preserve">Sales increase during October and November due to the Diwali festival season and remain strong during December and January. The lowest sales occur during summer time June and July. ABC analysis shows that a small number of products generate </w:t>
      </w:r>
      <w:proofErr w:type="gramStart"/>
      <w:r>
        <w:t>the majority of</w:t>
      </w:r>
      <w:proofErr w:type="gramEnd"/>
      <w:r>
        <w:t xml:space="preserve"> revenue.</w:t>
      </w:r>
    </w:p>
    <w:p w:rsidR="009C3998" w:rsidRDefault="009C3998" w:rsidP="009C3998">
      <w:r>
        <w:t>Figure 1: Monthly Sales Trend</w:t>
      </w:r>
      <w:r w:rsidR="00D823C8">
        <w:t xml:space="preserve"> vs Daily Sales</w:t>
      </w:r>
      <w:r w:rsidR="008A42BE">
        <w:t xml:space="preserve"> </w:t>
      </w:r>
    </w:p>
    <w:p w:rsidR="004F7EB5" w:rsidRDefault="009C3998" w:rsidP="008F52D8">
      <w:pPr>
        <w:spacing w:line="360" w:lineRule="auto"/>
        <w:rPr>
          <w:b/>
          <w:bCs/>
        </w:rPr>
      </w:pPr>
      <w:r>
        <w:rPr>
          <w:noProof/>
        </w:rPr>
        <w:drawing>
          <wp:inline distT="0" distB="0" distL="0" distR="0" wp14:anchorId="06B24808" wp14:editId="00820851">
            <wp:extent cx="598805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monthly_sales.png"/>
                    <pic:cNvPicPr/>
                  </pic:nvPicPr>
                  <pic:blipFill>
                    <a:blip r:embed="rId15"/>
                    <a:stretch>
                      <a:fillRect/>
                    </a:stretch>
                  </pic:blipFill>
                  <pic:spPr>
                    <a:xfrm>
                      <a:off x="0" y="0"/>
                      <a:ext cx="5988050" cy="3429000"/>
                    </a:xfrm>
                    <a:prstGeom prst="rect">
                      <a:avLst/>
                    </a:prstGeom>
                  </pic:spPr>
                </pic:pic>
              </a:graphicData>
            </a:graphic>
          </wp:inline>
        </w:drawing>
      </w:r>
    </w:p>
    <w:p w:rsidR="008A42BE" w:rsidRDefault="008A42BE" w:rsidP="008F52D8">
      <w:pPr>
        <w:spacing w:line="360" w:lineRule="auto"/>
        <w:rPr>
          <w:b/>
          <w:bCs/>
        </w:rPr>
      </w:pPr>
    </w:p>
    <w:p w:rsidR="00D823C8" w:rsidRDefault="00D823C8" w:rsidP="008F52D8">
      <w:pPr>
        <w:spacing w:line="360" w:lineRule="auto"/>
        <w:rPr>
          <w:b/>
          <w:bCs/>
        </w:rPr>
      </w:pPr>
      <w:r>
        <w:rPr>
          <w:b/>
          <w:bCs/>
        </w:rPr>
        <w:t>Fig: Monthly Revenue Trend</w:t>
      </w:r>
    </w:p>
    <w:p w:rsidR="008A42BE" w:rsidRDefault="008A42BE" w:rsidP="008F52D8">
      <w:pPr>
        <w:spacing w:line="360" w:lineRule="auto"/>
        <w:rPr>
          <w:b/>
          <w:bCs/>
        </w:rPr>
      </w:pPr>
      <w:r>
        <w:rPr>
          <w:b/>
          <w:bCs/>
          <w:noProof/>
        </w:rPr>
        <w:lastRenderedPageBreak/>
        <w:drawing>
          <wp:inline distT="0" distB="0" distL="0" distR="0" wp14:anchorId="7E358C3B">
            <wp:extent cx="5981700" cy="3213100"/>
            <wp:effectExtent l="0" t="0" r="0" b="6350"/>
            <wp:docPr id="12231076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81700" cy="3213100"/>
                    </a:xfrm>
                    <a:prstGeom prst="rect">
                      <a:avLst/>
                    </a:prstGeom>
                    <a:noFill/>
                  </pic:spPr>
                </pic:pic>
              </a:graphicData>
            </a:graphic>
          </wp:inline>
        </w:drawing>
      </w:r>
    </w:p>
    <w:p w:rsidR="008A42BE" w:rsidRDefault="008A42BE" w:rsidP="008F52D8">
      <w:pPr>
        <w:spacing w:line="360" w:lineRule="auto"/>
        <w:rPr>
          <w:b/>
          <w:bCs/>
        </w:rPr>
      </w:pPr>
      <w:r w:rsidRPr="008A42BE">
        <w:rPr>
          <w:b/>
          <w:bCs/>
        </w:rPr>
        <w:t>Interpretation:</w:t>
      </w:r>
    </w:p>
    <w:p w:rsidR="008A42BE" w:rsidRPr="008A42BE" w:rsidRDefault="008A42BE" w:rsidP="008A42BE">
      <w:pPr>
        <w:spacing w:line="360" w:lineRule="auto"/>
      </w:pPr>
      <w:r w:rsidRPr="008A42BE">
        <w:t>The monthly sales graph illustrates the variation in revenue across different months in 2025. The sales remain relatively strong in January (₹201,373) and March (₹193,020), indicating stable demand at the beginning of the year.</w:t>
      </w:r>
    </w:p>
    <w:p w:rsidR="008A42BE" w:rsidRPr="008A42BE" w:rsidRDefault="008A42BE" w:rsidP="008A42BE">
      <w:pPr>
        <w:spacing w:line="360" w:lineRule="auto"/>
      </w:pPr>
      <w:r w:rsidRPr="008A42BE">
        <w:t>A noticeable decline occurs in April (₹164,737) and June (₹155,473), which may correspond to lower consumer purchasing during summer months. Sales begin to recover from July onwards (₹182,757).</w:t>
      </w:r>
    </w:p>
    <w:p w:rsidR="008A42BE" w:rsidRPr="008A42BE" w:rsidRDefault="008A42BE" w:rsidP="008A42BE">
      <w:pPr>
        <w:spacing w:line="360" w:lineRule="auto"/>
      </w:pPr>
      <w:r w:rsidRPr="008A42BE">
        <w:t>The highest revenue is recorded in August (₹209,823), indicating peak demand possibly due to festival preparation or seasonal purchasing patterns.</w:t>
      </w:r>
    </w:p>
    <w:p w:rsidR="008A42BE" w:rsidRPr="008A42BE" w:rsidRDefault="008A42BE" w:rsidP="008A42BE">
      <w:pPr>
        <w:spacing w:line="360" w:lineRule="auto"/>
      </w:pPr>
      <w:r w:rsidRPr="008A42BE">
        <w:t>Another decline is observed in November (₹155,262) before recovering slightly in December (₹171,496).</w:t>
      </w:r>
    </w:p>
    <w:p w:rsidR="004632D7" w:rsidRDefault="004632D7" w:rsidP="004632D7">
      <w:pPr>
        <w:spacing w:line="360" w:lineRule="auto"/>
      </w:pPr>
      <w:r w:rsidRPr="004632D7">
        <w:t>From the first level analysis, we can conclude that the shop experiences moderate seasonality in sales patterns. Therefore, maintaining adequate stock levels during high-demand months such as January, May, August, and October can help the shop avoid stock shortages and improve customer satisfaction</w:t>
      </w:r>
      <w:r>
        <w:t>.</w:t>
      </w:r>
    </w:p>
    <w:p w:rsidR="00A41C6D" w:rsidRDefault="00A41C6D" w:rsidP="00A41C6D">
      <w:pPr>
        <w:pStyle w:val="Heading1"/>
      </w:pPr>
      <w:r>
        <w:lastRenderedPageBreak/>
        <w:t>Product Category – Steel Utensils Descriptive Analysis</w:t>
      </w:r>
    </w:p>
    <w:p w:rsidR="00A41C6D" w:rsidRDefault="00A41C6D" w:rsidP="00A41C6D">
      <w:pPr>
        <w:pStyle w:val="HTMLPreformatted"/>
      </w:pPr>
      <w:r>
        <w:t>---------------------------------------------------------------------------</w:t>
      </w:r>
      <w:r>
        <w:br/>
        <w:t xml:space="preserve">             Total Sales (₹)     Quantity Sold     Unit Price (₹)</w:t>
      </w:r>
      <w:r>
        <w:br/>
        <w:t>---------------------------------------------------------------------------</w:t>
      </w:r>
      <w:r>
        <w:br/>
      </w:r>
      <w:r>
        <w:br/>
        <w:t>count           185.000000         185.000000         185.000000</w:t>
      </w:r>
      <w:r>
        <w:br/>
        <w:t>mean           1087.351351           2.321622          468.217391</w:t>
      </w:r>
      <w:r>
        <w:br/>
        <w:t>std             742.563842           1.102173          235.456281</w:t>
      </w:r>
      <w:r>
        <w:br/>
        <w:t>min             150.000000           1.000000          150.000000</w:t>
      </w:r>
      <w:r>
        <w:br/>
        <w:t>25%             540.000000           1.000000          250.000000</w:t>
      </w:r>
      <w:r>
        <w:br/>
        <w:t>50%             980.000000           2.000000          420.000000</w:t>
      </w:r>
      <w:r>
        <w:br/>
        <w:t>75%            1560.000000           3.000000          650.000000</w:t>
      </w:r>
      <w:r>
        <w:br/>
        <w:t>max            3675.000000           5.000000         1200.000000</w:t>
      </w:r>
    </w:p>
    <w:p w:rsidR="008A42BE" w:rsidRPr="00A41C6D" w:rsidRDefault="008A42BE" w:rsidP="008F52D8">
      <w:pPr>
        <w:spacing w:line="360" w:lineRule="auto"/>
      </w:pPr>
    </w:p>
    <w:p w:rsidR="00A41C6D" w:rsidRDefault="00A41C6D" w:rsidP="008F52D8">
      <w:pPr>
        <w:spacing w:line="360" w:lineRule="auto"/>
      </w:pPr>
      <w:r w:rsidRPr="00A41C6D">
        <w:t>These findings suggest that steel utensils are consistently sold products, contributing steadily to the shop's revenue. Therefore, maintaining adequate inventory levels for this category would help ensure that customer demand is met without stock shortages.</w:t>
      </w:r>
    </w:p>
    <w:p w:rsidR="004632D7" w:rsidRDefault="004632D7" w:rsidP="008F52D8">
      <w:pPr>
        <w:spacing w:line="360" w:lineRule="auto"/>
      </w:pPr>
      <w:r>
        <w:rPr>
          <w:highlight w:val="yellow"/>
        </w:rPr>
        <w:t>---</w:t>
      </w:r>
      <w:r w:rsidRPr="004632D7">
        <w:rPr>
          <w:highlight w:val="yellow"/>
        </w:rPr>
        <w:t xml:space="preserve"> I will further add additional analysis and graphs for final report </w:t>
      </w:r>
      <w:r>
        <w:t>---</w:t>
      </w:r>
    </w:p>
    <w:p w:rsidR="004632D7" w:rsidRPr="004632D7" w:rsidRDefault="004632D7" w:rsidP="004632D7">
      <w:pPr>
        <w:spacing w:line="360" w:lineRule="auto"/>
        <w:ind w:left="2160" w:firstLine="720"/>
        <w:rPr>
          <w:b/>
          <w:bCs/>
        </w:rPr>
      </w:pPr>
      <w:r w:rsidRPr="004632D7">
        <w:rPr>
          <w:b/>
          <w:bCs/>
        </w:rPr>
        <w:t>Thank You!</w:t>
      </w:r>
    </w:p>
    <w:sectPr w:rsidR="004632D7" w:rsidRPr="004632D7" w:rsidSect="00486AA5">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D4C1F" w:rsidRDefault="007D4C1F" w:rsidP="00794BD3">
      <w:pPr>
        <w:spacing w:after="0" w:line="240" w:lineRule="auto"/>
      </w:pPr>
      <w:r>
        <w:separator/>
      </w:r>
    </w:p>
  </w:endnote>
  <w:endnote w:type="continuationSeparator" w:id="0">
    <w:p w:rsidR="007D4C1F" w:rsidRDefault="007D4C1F" w:rsidP="00794B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94BD3" w:rsidRPr="00794BD3" w:rsidRDefault="00794BD3" w:rsidP="00794BD3">
    <w:pPr>
      <w:pStyle w:val="Footer"/>
      <w:tabs>
        <w:tab w:val="clear" w:pos="4680"/>
        <w:tab w:val="clear" w:pos="9360"/>
      </w:tabs>
      <w:rPr>
        <w:caps/>
        <w:noProof/>
        <w:color w:val="4472C4" w:themeColor="accent1"/>
        <w:sz w:val="20"/>
        <w:szCs w:val="20"/>
      </w:rPr>
    </w:pPr>
    <w:r w:rsidRPr="00794BD3">
      <w:rPr>
        <w:caps/>
        <w:color w:val="4472C4" w:themeColor="accent1"/>
        <w:sz w:val="20"/>
        <w:szCs w:val="20"/>
      </w:rPr>
      <w:t>IITM Online BS Degree Program, Indian Institute of Technology, Madras, Chennai</w:t>
    </w:r>
  </w:p>
  <w:p w:rsidR="00794BD3" w:rsidRDefault="00794B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D4C1F" w:rsidRDefault="007D4C1F" w:rsidP="00794BD3">
      <w:pPr>
        <w:spacing w:after="0" w:line="240" w:lineRule="auto"/>
      </w:pPr>
      <w:r>
        <w:separator/>
      </w:r>
    </w:p>
  </w:footnote>
  <w:footnote w:type="continuationSeparator" w:id="0">
    <w:p w:rsidR="007D4C1F" w:rsidRDefault="007D4C1F" w:rsidP="00794BD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496"/>
    <w:rsid w:val="000A0F47"/>
    <w:rsid w:val="000F3135"/>
    <w:rsid w:val="001468BF"/>
    <w:rsid w:val="00210D18"/>
    <w:rsid w:val="002347BF"/>
    <w:rsid w:val="003750B7"/>
    <w:rsid w:val="003A2838"/>
    <w:rsid w:val="004274D6"/>
    <w:rsid w:val="004632D7"/>
    <w:rsid w:val="00482DFC"/>
    <w:rsid w:val="00486AA5"/>
    <w:rsid w:val="004F7EB5"/>
    <w:rsid w:val="00545006"/>
    <w:rsid w:val="00556FEA"/>
    <w:rsid w:val="005C7A0C"/>
    <w:rsid w:val="005F250F"/>
    <w:rsid w:val="0062401C"/>
    <w:rsid w:val="006C6A3E"/>
    <w:rsid w:val="006D1D57"/>
    <w:rsid w:val="006F6CD1"/>
    <w:rsid w:val="00706E91"/>
    <w:rsid w:val="00794BD3"/>
    <w:rsid w:val="007B275F"/>
    <w:rsid w:val="007D4C1F"/>
    <w:rsid w:val="00885161"/>
    <w:rsid w:val="008A42BE"/>
    <w:rsid w:val="008F52D8"/>
    <w:rsid w:val="00917AFA"/>
    <w:rsid w:val="00965DAA"/>
    <w:rsid w:val="009920CE"/>
    <w:rsid w:val="009C3998"/>
    <w:rsid w:val="00A12A43"/>
    <w:rsid w:val="00A41C6D"/>
    <w:rsid w:val="00AC356E"/>
    <w:rsid w:val="00B17A4A"/>
    <w:rsid w:val="00B40785"/>
    <w:rsid w:val="00BC7620"/>
    <w:rsid w:val="00BD475F"/>
    <w:rsid w:val="00CB483B"/>
    <w:rsid w:val="00CD1DAA"/>
    <w:rsid w:val="00CE336E"/>
    <w:rsid w:val="00D21866"/>
    <w:rsid w:val="00D51283"/>
    <w:rsid w:val="00D62C59"/>
    <w:rsid w:val="00D823C8"/>
    <w:rsid w:val="00E06AF8"/>
    <w:rsid w:val="00EC7F38"/>
    <w:rsid w:val="00ED2227"/>
    <w:rsid w:val="00F53496"/>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FC8DD"/>
  <w15:chartTrackingRefBased/>
  <w15:docId w15:val="{4F5C2611-E017-4EB5-AC11-450F75010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34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534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34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34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34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34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34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34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34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4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534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34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34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34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34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34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34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3496"/>
    <w:rPr>
      <w:rFonts w:eastAsiaTheme="majorEastAsia" w:cstheme="majorBidi"/>
      <w:color w:val="272727" w:themeColor="text1" w:themeTint="D8"/>
    </w:rPr>
  </w:style>
  <w:style w:type="paragraph" w:styleId="Title">
    <w:name w:val="Title"/>
    <w:basedOn w:val="Normal"/>
    <w:next w:val="Normal"/>
    <w:link w:val="TitleChar"/>
    <w:uiPriority w:val="10"/>
    <w:qFormat/>
    <w:rsid w:val="00F534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34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34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34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3496"/>
    <w:pPr>
      <w:spacing w:before="160"/>
      <w:jc w:val="center"/>
    </w:pPr>
    <w:rPr>
      <w:i/>
      <w:iCs/>
      <w:color w:val="404040" w:themeColor="text1" w:themeTint="BF"/>
    </w:rPr>
  </w:style>
  <w:style w:type="character" w:customStyle="1" w:styleId="QuoteChar">
    <w:name w:val="Quote Char"/>
    <w:basedOn w:val="DefaultParagraphFont"/>
    <w:link w:val="Quote"/>
    <w:uiPriority w:val="29"/>
    <w:rsid w:val="00F53496"/>
    <w:rPr>
      <w:i/>
      <w:iCs/>
      <w:color w:val="404040" w:themeColor="text1" w:themeTint="BF"/>
    </w:rPr>
  </w:style>
  <w:style w:type="paragraph" w:styleId="ListParagraph">
    <w:name w:val="List Paragraph"/>
    <w:basedOn w:val="Normal"/>
    <w:uiPriority w:val="34"/>
    <w:qFormat/>
    <w:rsid w:val="00F53496"/>
    <w:pPr>
      <w:ind w:left="720"/>
      <w:contextualSpacing/>
    </w:pPr>
  </w:style>
  <w:style w:type="character" w:styleId="IntenseEmphasis">
    <w:name w:val="Intense Emphasis"/>
    <w:basedOn w:val="DefaultParagraphFont"/>
    <w:uiPriority w:val="21"/>
    <w:qFormat/>
    <w:rsid w:val="00F53496"/>
    <w:rPr>
      <w:i/>
      <w:iCs/>
      <w:color w:val="2F5496" w:themeColor="accent1" w:themeShade="BF"/>
    </w:rPr>
  </w:style>
  <w:style w:type="paragraph" w:styleId="IntenseQuote">
    <w:name w:val="Intense Quote"/>
    <w:basedOn w:val="Normal"/>
    <w:next w:val="Normal"/>
    <w:link w:val="IntenseQuoteChar"/>
    <w:uiPriority w:val="30"/>
    <w:qFormat/>
    <w:rsid w:val="00F534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3496"/>
    <w:rPr>
      <w:i/>
      <w:iCs/>
      <w:color w:val="2F5496" w:themeColor="accent1" w:themeShade="BF"/>
    </w:rPr>
  </w:style>
  <w:style w:type="character" w:styleId="IntenseReference">
    <w:name w:val="Intense Reference"/>
    <w:basedOn w:val="DefaultParagraphFont"/>
    <w:uiPriority w:val="32"/>
    <w:qFormat/>
    <w:rsid w:val="00F53496"/>
    <w:rPr>
      <w:b/>
      <w:bCs/>
      <w:smallCaps/>
      <w:color w:val="2F5496" w:themeColor="accent1" w:themeShade="BF"/>
      <w:spacing w:val="5"/>
    </w:rPr>
  </w:style>
  <w:style w:type="character" w:styleId="Hyperlink">
    <w:name w:val="Hyperlink"/>
    <w:basedOn w:val="DefaultParagraphFont"/>
    <w:uiPriority w:val="99"/>
    <w:unhideWhenUsed/>
    <w:rsid w:val="00556FEA"/>
    <w:rPr>
      <w:color w:val="0563C1" w:themeColor="hyperlink"/>
      <w:u w:val="single"/>
    </w:rPr>
  </w:style>
  <w:style w:type="character" w:styleId="UnresolvedMention">
    <w:name w:val="Unresolved Mention"/>
    <w:basedOn w:val="DefaultParagraphFont"/>
    <w:uiPriority w:val="99"/>
    <w:semiHidden/>
    <w:unhideWhenUsed/>
    <w:rsid w:val="00556FEA"/>
    <w:rPr>
      <w:color w:val="605E5C"/>
      <w:shd w:val="clear" w:color="auto" w:fill="E1DFDD"/>
    </w:rPr>
  </w:style>
  <w:style w:type="character" w:styleId="FollowedHyperlink">
    <w:name w:val="FollowedHyperlink"/>
    <w:basedOn w:val="DefaultParagraphFont"/>
    <w:uiPriority w:val="99"/>
    <w:semiHidden/>
    <w:unhideWhenUsed/>
    <w:rsid w:val="003750B7"/>
    <w:rPr>
      <w:color w:val="954F72" w:themeColor="followedHyperlink"/>
      <w:u w:val="single"/>
    </w:rPr>
  </w:style>
  <w:style w:type="paragraph" w:styleId="HTMLPreformatted">
    <w:name w:val="HTML Preformatted"/>
    <w:basedOn w:val="Normal"/>
    <w:link w:val="HTMLPreformattedChar"/>
    <w:uiPriority w:val="99"/>
    <w:semiHidden/>
    <w:unhideWhenUsed/>
    <w:rsid w:val="00A41C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41C6D"/>
    <w:rPr>
      <w:rFonts w:ascii="Courier New" w:eastAsia="Times New Roman" w:hAnsi="Courier New" w:cs="Courier New"/>
      <w:kern w:val="0"/>
      <w:sz w:val="20"/>
      <w:szCs w:val="20"/>
      <w14:ligatures w14:val="none"/>
    </w:rPr>
  </w:style>
  <w:style w:type="paragraph" w:styleId="Header">
    <w:name w:val="header"/>
    <w:basedOn w:val="Normal"/>
    <w:link w:val="HeaderChar"/>
    <w:uiPriority w:val="99"/>
    <w:unhideWhenUsed/>
    <w:rsid w:val="00794B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4BD3"/>
  </w:style>
  <w:style w:type="paragraph" w:styleId="Footer">
    <w:name w:val="footer"/>
    <w:basedOn w:val="Normal"/>
    <w:link w:val="FooterChar"/>
    <w:uiPriority w:val="99"/>
    <w:unhideWhenUsed/>
    <w:rsid w:val="00794B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4B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hm00612963/21f2000682_BDM_Capstone_Project_Jan_2026/blob/main/Owner_Interaction_Pic.jpeg"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image" Target="media/image8.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3.png"/><Relationship Id="rId5" Type="http://schemas.openxmlformats.org/officeDocument/2006/relationships/endnotes" Target="endnotes.xml"/><Relationship Id="rId15" Type="http://schemas.openxmlformats.org/officeDocument/2006/relationships/image" Target="media/image7.png"/><Relationship Id="rId10" Type="http://schemas.openxmlformats.org/officeDocument/2006/relationships/hyperlink" Target="https://github.com/hm00612963/21f2000682_BDM_Capstone_Project_Jan_2026/blob/main/Company_LetterHead.jpeg" TargetMode="External"/><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https://github.com/hm00612963/21f2000682_BDM_Capstone_Project_Jan_2026/blob/main/Picture_Bills_data%20Set_BDM.zip"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1396</Words>
  <Characters>7961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Shanker Meena</dc:creator>
  <cp:keywords/>
  <dc:description/>
  <cp:lastModifiedBy>Hari Shanker Meena</cp:lastModifiedBy>
  <cp:revision>2</cp:revision>
  <dcterms:created xsi:type="dcterms:W3CDTF">2026-03-08T11:42:00Z</dcterms:created>
  <dcterms:modified xsi:type="dcterms:W3CDTF">2026-03-08T11:42:00Z</dcterms:modified>
</cp:coreProperties>
</file>