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EE3070 Project Proposal</w:t>
      </w:r>
    </w:p>
    <w:p>
      <w:pPr>
        <w:spacing w:after="120"/>
      </w:pPr>
      <w:r>
        <w:rPr>
          <w:b/>
          <w:i w:val="0"/>
          <w:sz w:val="24"/>
        </w:rPr>
        <w:t>Group No:  L ____  Gp ____</w:t>
      </w:r>
    </w:p>
    <w:p>
      <w:pPr>
        <w:spacing w:after="240"/>
      </w:pPr>
      <w:r>
        <w:rPr>
          <w:b/>
          <w:i w:val="0"/>
          <w:sz w:val="26"/>
        </w:rPr>
        <w:t>AI-Bot — Voice-Controlled Desktop AI Assistant with Computer Automation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35"/>
          </w:tcPr>
          <w:p>
            <w:r/>
            <w:r>
              <w:rPr>
                <w:b/>
                <w:sz w:val="20"/>
              </w:rPr>
              <w:t>Member Name</w:t>
            </w:r>
          </w:p>
        </w:tc>
        <w:tc>
          <w:tcPr>
            <w:tcW w:type="dxa" w:w="1984"/>
          </w:tcPr>
          <w:p>
            <w:r/>
            <w:r>
              <w:rPr>
                <w:b/>
                <w:sz w:val="20"/>
              </w:rPr>
              <w:t>Group Leader (√)</w:t>
            </w:r>
          </w:p>
        </w:tc>
        <w:tc>
          <w:tcPr>
            <w:tcW w:type="dxa" w:w="1984"/>
          </w:tcPr>
          <w:p>
            <w:r/>
            <w:r>
              <w:rPr>
                <w:b/>
                <w:sz w:val="20"/>
              </w:rPr>
              <w:t>Student ID</w:t>
            </w:r>
          </w:p>
        </w:tc>
        <w:tc>
          <w:tcPr>
            <w:tcW w:type="dxa" w:w="2268"/>
          </w:tcPr>
          <w:p>
            <w:r/>
            <w:r>
              <w:rPr>
                <w:b/>
                <w:sz w:val="20"/>
              </w:rPr>
              <w:t>Signature</w:t>
            </w:r>
          </w:p>
        </w:tc>
      </w:tr>
      <w:tr>
        <w:tc>
          <w:tcPr>
            <w:tcW w:type="dxa" w:w="2835"/>
          </w:tcPr>
          <w:p>
            <w:r/>
            <w:r>
              <w:rPr>
                <w:sz w:val="20"/>
              </w:rPr>
            </w:r>
          </w:p>
        </w:tc>
        <w:tc>
          <w:tcPr>
            <w:tcW w:type="dxa" w:w="1984"/>
          </w:tcPr>
          <w:p>
            <w:r/>
            <w:r>
              <w:rPr>
                <w:sz w:val="20"/>
              </w:rPr>
            </w:r>
          </w:p>
        </w:tc>
        <w:tc>
          <w:tcPr>
            <w:tcW w:type="dxa" w:w="1984"/>
          </w:tcPr>
          <w:p>
            <w:r/>
            <w:r>
              <w:rPr>
                <w:sz w:val="20"/>
              </w:rPr>
            </w:r>
          </w:p>
        </w:tc>
        <w:tc>
          <w:tcPr>
            <w:tcW w:type="dxa" w:w="2268"/>
          </w:tcPr>
          <w:p>
            <w:r/>
            <w:r>
              <w:rPr>
                <w:sz w:val="20"/>
              </w:rPr>
            </w:r>
          </w:p>
        </w:tc>
      </w:tr>
      <w:tr>
        <w:tc>
          <w:tcPr>
            <w:tcW w:type="dxa" w:w="2835"/>
          </w:tcPr>
          <w:p>
            <w:r/>
            <w:r>
              <w:rPr>
                <w:sz w:val="20"/>
              </w:rPr>
            </w:r>
          </w:p>
        </w:tc>
        <w:tc>
          <w:tcPr>
            <w:tcW w:type="dxa" w:w="1984"/>
          </w:tcPr>
          <w:p>
            <w:r/>
            <w:r>
              <w:rPr>
                <w:sz w:val="20"/>
              </w:rPr>
            </w:r>
          </w:p>
        </w:tc>
        <w:tc>
          <w:tcPr>
            <w:tcW w:type="dxa" w:w="1984"/>
          </w:tcPr>
          <w:p>
            <w:r/>
            <w:r>
              <w:rPr>
                <w:sz w:val="20"/>
              </w:rPr>
            </w:r>
          </w:p>
        </w:tc>
        <w:tc>
          <w:tcPr>
            <w:tcW w:type="dxa" w:w="2268"/>
          </w:tcPr>
          <w:p>
            <w:r/>
            <w:r>
              <w:rPr>
                <w:sz w:val="20"/>
              </w:rPr>
            </w:r>
          </w:p>
        </w:tc>
      </w:tr>
      <w:tr>
        <w:tc>
          <w:tcPr>
            <w:tcW w:type="dxa" w:w="2835"/>
          </w:tcPr>
          <w:p>
            <w:r/>
            <w:r>
              <w:rPr>
                <w:sz w:val="20"/>
              </w:rPr>
            </w:r>
          </w:p>
        </w:tc>
        <w:tc>
          <w:tcPr>
            <w:tcW w:type="dxa" w:w="1984"/>
          </w:tcPr>
          <w:p>
            <w:r/>
            <w:r>
              <w:rPr>
                <w:sz w:val="20"/>
              </w:rPr>
            </w:r>
          </w:p>
        </w:tc>
        <w:tc>
          <w:tcPr>
            <w:tcW w:type="dxa" w:w="1984"/>
          </w:tcPr>
          <w:p>
            <w:r/>
            <w:r>
              <w:rPr>
                <w:sz w:val="20"/>
              </w:rPr>
            </w:r>
          </w:p>
        </w:tc>
        <w:tc>
          <w:tcPr>
            <w:tcW w:type="dxa" w:w="2268"/>
          </w:tcPr>
          <w:p>
            <w:r/>
            <w:r>
              <w:rPr>
                <w:sz w:val="20"/>
              </w:rPr>
            </w:r>
          </w:p>
        </w:tc>
      </w:tr>
      <w:tr>
        <w:tc>
          <w:tcPr>
            <w:tcW w:type="dxa" w:w="2835"/>
          </w:tcPr>
          <w:p>
            <w:r/>
            <w:r>
              <w:rPr>
                <w:sz w:val="20"/>
              </w:rPr>
            </w:r>
          </w:p>
        </w:tc>
        <w:tc>
          <w:tcPr>
            <w:tcW w:type="dxa" w:w="1984"/>
          </w:tcPr>
          <w:p>
            <w:r/>
            <w:r>
              <w:rPr>
                <w:sz w:val="20"/>
              </w:rPr>
            </w:r>
          </w:p>
        </w:tc>
        <w:tc>
          <w:tcPr>
            <w:tcW w:type="dxa" w:w="1984"/>
          </w:tcPr>
          <w:p>
            <w:r/>
            <w:r>
              <w:rPr>
                <w:sz w:val="20"/>
              </w:rPr>
            </w:r>
          </w:p>
        </w:tc>
        <w:tc>
          <w:tcPr>
            <w:tcW w:type="dxa" w:w="2268"/>
          </w:tcPr>
          <w:p>
            <w:r/>
            <w:r>
              <w:rPr>
                <w:sz w:val="20"/>
              </w:rPr>
            </w:r>
          </w:p>
        </w:tc>
      </w:tr>
    </w:tbl>
    <w:p/>
    <w:p>
      <w:pPr>
        <w:pStyle w:val="Heading1"/>
      </w:pPr>
      <w:r>
        <w:rPr>
          <w:color w:val="000000"/>
        </w:rPr>
        <w:t>Section 1: Description of Targeted Scenario and Project Goals</w:t>
      </w:r>
    </w:p>
    <w:p>
      <w:pPr>
        <w:pStyle w:val="Heading2"/>
      </w:pPr>
      <w:r>
        <w:rPr>
          <w:color w:val="000000"/>
        </w:rPr>
        <w:t>Background</w:t>
      </w:r>
    </w:p>
    <w:p>
      <w:pPr>
        <w:spacing w:after="120"/>
      </w:pPr>
      <w:r>
        <w:rPr>
          <w:b w:val="0"/>
          <w:i w:val="0"/>
        </w:rPr>
        <w:t>With the rapid development of artificial intelligence, voice assistants such as Amazon Alexa, Google Home, and Apple Siri have become common household devices. However, these commercial products are limited to cloud-based services and lack the ability to directly control a user's personal computer. Meanwhile, desktop users frequently perform repetitive tasks — opening applications, managing files, adjusting system settings — that could be automated through natural voice commands.</w:t>
      </w:r>
    </w:p>
    <w:p>
      <w:pPr>
        <w:spacing w:after="120"/>
      </w:pPr>
      <w:r>
        <w:rPr>
          <w:b w:val="0"/>
          <w:i w:val="0"/>
        </w:rPr>
        <w:t>There is a gap in the market for a compact desktop AI assistant that combines hardware-based voice interaction with direct computer control capabilities. Existing solutions either require cloud processing (raising privacy concerns) or are purely software-based (lacking a dedicated physical interface with display and tactile feedback).</w:t>
      </w:r>
    </w:p>
    <w:p>
      <w:pPr>
        <w:pStyle w:val="Heading2"/>
      </w:pPr>
      <w:r>
        <w:rPr>
          <w:color w:val="000000"/>
        </w:rPr>
        <w:t>Identified Problems</w:t>
      </w:r>
    </w:p>
    <w:p>
      <w:pPr>
        <w:pStyle w:val="ListNumber"/>
      </w:pPr>
      <w:r>
        <w:rPr>
          <w:sz w:val="22"/>
        </w:rPr>
        <w:t>Lack of physical AI interface for desktop control: Current voice assistants cannot directly manage files, launch applications, or control system settings on a personal computer.</w:t>
      </w:r>
    </w:p>
    <w:p>
      <w:pPr>
        <w:pStyle w:val="ListNumber"/>
      </w:pPr>
      <w:r>
        <w:rPr>
          <w:sz w:val="22"/>
        </w:rPr>
        <w:t>Privacy concerns with cloud-only voice assistants: Commercial voice assistants send all audio to remote servers, posing risks for sensitive work environments.</w:t>
      </w:r>
    </w:p>
    <w:p>
      <w:pPr>
        <w:pStyle w:val="ListNumber"/>
      </w:pPr>
      <w:r>
        <w:rPr>
          <w:sz w:val="22"/>
        </w:rPr>
        <w:t>Inefficient desktop workflows: Users repeatedly perform manual operations (opening apps, adjusting volume, organizing files) that could be streamlined through voice automation.</w:t>
      </w:r>
    </w:p>
    <w:p>
      <w:pPr>
        <w:pStyle w:val="ListNumber"/>
      </w:pPr>
      <w:r>
        <w:rPr>
          <w:sz w:val="22"/>
        </w:rPr>
        <w:t>No affordable, customizable desktop AI hardware: Existing smart speakers are closed ecosystems with no customization or local AI processing options.</w:t>
      </w:r>
    </w:p>
    <w:p>
      <w:pPr>
        <w:pStyle w:val="Heading2"/>
      </w:pPr>
      <w:r>
        <w:rPr>
          <w:color w:val="000000"/>
        </w:rPr>
        <w:t>Ethical Constraints</w:t>
      </w:r>
    </w:p>
    <w:p>
      <w:pPr>
        <w:pStyle w:val="ListNumber"/>
      </w:pPr>
      <w:r>
        <w:rPr>
          <w:sz w:val="22"/>
        </w:rPr>
        <w:t>Privacy and data security: The system transmits user audio to cloud-based APIs (Whisper for speech recognition, LLM for dialogue, Edge-TTS for synthesis) for processing. To mitigate privacy risks, audio is transmitted over encrypted HTTPS connections, is not stored persistently on the server side, and is used solely for real-time processing. Users are clearly informed that voice data is uploaded to the cloud, and the device only begins recording after an explicit wake-up trigger, preventing unintended audio capture.</w:t>
      </w:r>
    </w:p>
    <w:p>
      <w:pPr>
        <w:pStyle w:val="ListNumber"/>
      </w:pPr>
      <w:r>
        <w:rPr>
          <w:sz w:val="22"/>
        </w:rPr>
        <w:t>User consent and control: All computer control operations (file deletion, application management) require explicit user confirmation through voice or physical touch interaction (tap-to-confirm). A dedicated "chat-only mode" disables all computer control for safety.</w:t>
      </w:r>
    </w:p>
    <w:p>
      <w:pPr>
        <w:pStyle w:val="ListNumber"/>
      </w:pPr>
      <w:r>
        <w:rPr>
          <w:sz w:val="22"/>
        </w:rPr>
        <w:t>Transparency: The system clearly indicates its operational state (recording, processing, executing) through the LCD display and LED indicators, ensuring users always know what the device is doing.</w:t>
      </w:r>
    </w:p>
    <w:p>
      <w:pPr>
        <w:pStyle w:val="ListNumber"/>
      </w:pPr>
      <w:r>
        <w:rPr>
          <w:sz w:val="22"/>
        </w:rPr>
        <w:t>Responsible AI use: The AI dialogue engine operates within defined boundaries and does not perform destructive or unauthorized system operations. Sensitive operations are sandboxed.</w:t>
      </w:r>
    </w:p>
    <w:p>
      <w:pPr>
        <w:pStyle w:val="Heading2"/>
      </w:pPr>
      <w:r>
        <w:rPr>
          <w:color w:val="000000"/>
        </w:rPr>
        <w:t>Impact of the Solution</w:t>
      </w:r>
    </w:p>
    <w:p>
      <w:pPr>
        <w:pStyle w:val="ListBullet"/>
      </w:pPr>
      <w:r>
        <w:rPr>
          <w:sz w:val="22"/>
        </w:rPr>
        <w:t>Accessibility: Provides a hands-free computer control interface that benefits users with mobility impairments or those who prefer voice interaction for multitasking.</w:t>
      </w:r>
    </w:p>
    <w:p>
      <w:pPr>
        <w:pStyle w:val="ListBullet"/>
      </w:pPr>
      <w:r>
        <w:rPr>
          <w:sz w:val="22"/>
        </w:rPr>
        <w:t>Productivity: Automates repetitive desktop tasks, enabling users to manage files, launch applications, and control system settings through simple voice commands, improving workflow efficiency.</w:t>
      </w:r>
    </w:p>
    <w:p>
      <w:pPr>
        <w:pStyle w:val="ListBullet"/>
      </w:pPr>
      <w:r>
        <w:rPr>
          <w:sz w:val="22"/>
        </w:rPr>
        <w:t>Educational value: The project integrates multiple engineering disciplines — embedded systems, PCB design, wireless communication, AI, and software development — serving as a comprehensive learning experience and demonstrating how IoT hardware and cloud AI services can be combined into a practical consumer product.</w:t>
      </w:r>
    </w:p>
    <w:p>
      <w:pPr>
        <w:pStyle w:val="ListBullet"/>
      </w:pPr>
      <w:r>
        <w:rPr>
          <w:sz w:val="22"/>
        </w:rPr>
        <w:t>Affordable and customizable alternative: Compared to commercial smart speakers that are locked into proprietary ecosystems, this project offers a cost-effective, fully customizable desktop AI assistant tailored to individual user needs, with the flexibility to choose different AI models and extend functionality.</w:t>
      </w:r>
    </w:p>
    <w:p>
      <w:pPr>
        <w:pStyle w:val="Heading2"/>
      </w:pPr>
      <w:r>
        <w:rPr>
          <w:color w:val="000000"/>
        </w:rPr>
        <w:t>Project Goals</w:t>
      </w:r>
    </w:p>
    <w:p>
      <w:pPr>
        <w:pStyle w:val="ListNumber"/>
      </w:pPr>
      <w:r>
        <w:rPr>
          <w:sz w:val="22"/>
        </w:rPr>
        <w:t>Design and fabricate a custom PCB integrating ESP32-S3 microcontroller with audio input/output, display, motion sensing, and power management.</w:t>
      </w:r>
    </w:p>
    <w:p>
      <w:pPr>
        <w:pStyle w:val="ListNumber"/>
      </w:pPr>
      <w:r>
        <w:rPr>
          <w:sz w:val="22"/>
        </w:rPr>
        <w:t>Implement real-time voice interaction: user speaks to the device, speech is recognized, AI generates a response, and the response is played back through the speaker.</w:t>
      </w:r>
    </w:p>
    <w:p>
      <w:pPr>
        <w:pStyle w:val="ListNumber"/>
      </w:pPr>
      <w:r>
        <w:rPr>
          <w:sz w:val="22"/>
        </w:rPr>
        <w:t>Enable voice-controlled computer automation: file management, application control, and system settings adjustment through natural language commands.</w:t>
      </w:r>
    </w:p>
    <w:p>
      <w:pPr>
        <w:pStyle w:val="ListNumber"/>
      </w:pPr>
      <w:r>
        <w:rPr>
          <w:sz w:val="22"/>
        </w:rPr>
        <w:t>Provide a standby desktop widget mode displaying time, weather, and status information on the built-in LCD screen.</w:t>
      </w:r>
    </w:p>
    <w:p>
      <w:pPr>
        <w:pStyle w:val="ListNumber"/>
      </w:pPr>
      <w:r>
        <w:rPr>
          <w:sz w:val="22"/>
        </w:rPr>
        <w:t>Implement physical interaction features including tap-to-confirm (capacitive touch) and shake-to-trigger (accelerometer-based) functions.</w:t>
      </w:r>
    </w:p>
    <w:p>
      <w:pPr>
        <w:pStyle w:val="Heading1"/>
      </w:pPr>
      <w:r>
        <w:rPr>
          <w:color w:val="000000"/>
        </w:rPr>
        <w:t>Section 2: Description of System Functions</w:t>
      </w:r>
    </w:p>
    <w:p>
      <w:pPr>
        <w:pStyle w:val="Heading2"/>
      </w:pPr>
      <w:r>
        <w:rPr>
          <w:color w:val="000000"/>
        </w:rPr>
        <w:t>System Architecture Overview</w:t>
      </w:r>
    </w:p>
    <w:p>
      <w:pPr>
        <w:spacing w:after="120"/>
      </w:pPr>
      <w:r>
        <w:rPr>
          <w:b w:val="0"/>
          <w:i w:val="0"/>
          <w:sz w:val="20"/>
        </w:rPr>
        <w:t>The system consists of two main parts connected via WiFi (WebSocket):</w:t>
        <w:br/>
        <w:t>(1) Hardware Device: ESP32-S3 + INMP441 Mic + MAX98357A Amp + ST7789 LCD + MPU6050 IMU + Capacitive Touch + WS2812B LEDs + TP4056 Charger + AMS1117 LDO + Li-ion Battery</w:t>
        <w:br/>
        <w:t>(2) PC Server: FastAPI Backend with Whisper (STT), Edge-TTS (TTS), LLM Engine (GPT-4/Claude), and NanoBot (Lightweight Computer Control Agent)</w:t>
      </w:r>
    </w:p>
    <w:p>
      <w:pPr>
        <w:pStyle w:val="Heading2"/>
      </w:pPr>
      <w:r>
        <w:rPr>
          <w:color w:val="000000"/>
        </w:rPr>
        <w:t>Function 1: Voice Interaction (MVP)</w:t>
      </w:r>
    </w:p>
    <w:p>
      <w:pPr>
        <w:spacing w:after="80"/>
      </w:pPr>
      <w:r>
        <w:rPr>
          <w:b/>
          <w:sz w:val="22"/>
        </w:rPr>
        <w:t xml:space="preserve">Modules used: </w:t>
      </w:r>
      <w:r>
        <w:rPr>
          <w:sz w:val="22"/>
        </w:rPr>
        <w:t>INMP441 (I2S digital microphone), MAX98357A (I2S Class-D amplifier), 3W speaker, ESP32-S3 (WiFi), PC server (Whisper + Edge-TTS + LLM)</w:t>
      </w:r>
    </w:p>
    <w:p>
      <w:pPr>
        <w:spacing w:after="80"/>
      </w:pPr>
      <w:r>
        <w:rPr>
          <w:b/>
          <w:sz w:val="22"/>
        </w:rPr>
        <w:t>How it works:</w:t>
      </w:r>
      <w:r>
        <w:rPr>
          <w:sz w:val="22"/>
        </w:rPr>
      </w:r>
    </w:p>
    <w:p>
      <w:pPr>
        <w:pStyle w:val="ListNumber"/>
      </w:pPr>
      <w:r>
        <w:rPr>
          <w:sz w:val="22"/>
        </w:rPr>
        <w:t>User speaks to the device; INMP441 captures audio via I2S interface.</w:t>
      </w:r>
    </w:p>
    <w:p>
      <w:pPr>
        <w:pStyle w:val="ListNumber"/>
      </w:pPr>
      <w:r>
        <w:rPr>
          <w:sz w:val="22"/>
        </w:rPr>
        <w:t>ESP32-S3 streams audio data to the PC server over WiFi (WebSocket).</w:t>
      </w:r>
    </w:p>
    <w:p>
      <w:pPr>
        <w:pStyle w:val="ListNumber"/>
      </w:pPr>
      <w:r>
        <w:rPr>
          <w:sz w:val="22"/>
        </w:rPr>
        <w:t>Server runs Whisper speech recognition to convert audio to text.</w:t>
      </w:r>
    </w:p>
    <w:p>
      <w:pPr>
        <w:pStyle w:val="ListNumber"/>
      </w:pPr>
      <w:r>
        <w:rPr>
          <w:sz w:val="22"/>
        </w:rPr>
        <w:t>Text is sent to the LLM (GPT-4/Claude) for intent understanding and response generation.</w:t>
      </w:r>
    </w:p>
    <w:p>
      <w:pPr>
        <w:pStyle w:val="ListNumber"/>
      </w:pPr>
      <w:r>
        <w:rPr>
          <w:sz w:val="22"/>
        </w:rPr>
        <w:t>Response text is converted to audio using Edge-TTS.</w:t>
      </w:r>
    </w:p>
    <w:p>
      <w:pPr>
        <w:pStyle w:val="ListNumber"/>
      </w:pPr>
      <w:r>
        <w:rPr>
          <w:sz w:val="22"/>
        </w:rPr>
        <w:t>Audio is streamed back to ESP32-S3, which plays it through MAX98357A and speaker.</w:t>
      </w:r>
    </w:p>
    <w:p>
      <w:pPr>
        <w:spacing w:after="80"/>
      </w:pPr>
      <w:r>
        <w:rPr>
          <w:b/>
          <w:sz w:val="22"/>
        </w:rPr>
        <w:t xml:space="preserve">User interaction: </w:t>
      </w:r>
      <w:r>
        <w:rPr>
          <w:sz w:val="22"/>
        </w:rPr>
        <w:t>User simply speaks to the device naturally. The device shows recording/processing/playback status on the LCD screen.</w:t>
      </w:r>
    </w:p>
    <w:p>
      <w:pPr>
        <w:pStyle w:val="Heading2"/>
      </w:pPr>
      <w:r>
        <w:rPr>
          <w:color w:val="000000"/>
        </w:rPr>
        <w:t>Function 2: Computer Control via Voice (MVP)</w:t>
      </w:r>
    </w:p>
    <w:p>
      <w:pPr>
        <w:spacing w:after="80"/>
      </w:pPr>
      <w:r>
        <w:rPr>
          <w:b/>
          <w:sz w:val="22"/>
        </w:rPr>
        <w:t xml:space="preserve">Modules used: </w:t>
      </w:r>
      <w:r>
        <w:rPr>
          <w:sz w:val="22"/>
        </w:rPr>
        <w:t>PC server (NanoBot lightweight computer control agent), LLM intent recognition</w:t>
      </w:r>
    </w:p>
    <w:p>
      <w:pPr>
        <w:spacing w:after="80"/>
      </w:pPr>
      <w:r>
        <w:rPr>
          <w:b/>
          <w:sz w:val="22"/>
        </w:rPr>
        <w:t>How it works:</w:t>
      </w:r>
      <w:r>
        <w:rPr>
          <w:sz w:val="22"/>
        </w:rPr>
      </w:r>
    </w:p>
    <w:p>
      <w:pPr>
        <w:pStyle w:val="ListNumber"/>
      </w:pPr>
      <w:r>
        <w:rPr>
          <w:sz w:val="22"/>
        </w:rPr>
        <w:t>After speech recognition, the LLM identifies the user's intent (e.g., "open VS Code", "create a folder on Desktop").</w:t>
      </w:r>
    </w:p>
    <w:p>
      <w:pPr>
        <w:pStyle w:val="ListNumber"/>
      </w:pPr>
      <w:r>
        <w:rPr>
          <w:sz w:val="22"/>
        </w:rPr>
        <w:t>If the intent is a computer control command, the server routes it to NanoBot.</w:t>
      </w:r>
    </w:p>
    <w:p>
      <w:pPr>
        <w:pStyle w:val="ListNumber"/>
      </w:pPr>
      <w:r>
        <w:rPr>
          <w:sz w:val="22"/>
        </w:rPr>
        <w:t>NanoBot is a lightweight, easily customizable agent that executes computer control tasks including file operations, application management, and system commands.</w:t>
      </w:r>
    </w:p>
    <w:p>
      <w:pPr>
        <w:pStyle w:val="ListNumber"/>
      </w:pPr>
      <w:r>
        <w:rPr>
          <w:sz w:val="22"/>
        </w:rPr>
        <w:t>Execution result is returned to the user via voice feedback.</w:t>
      </w:r>
    </w:p>
    <w:p>
      <w:pPr>
        <w:spacing w:after="80"/>
      </w:pPr>
      <w:r>
        <w:rPr>
          <w:b/>
          <w:sz w:val="22"/>
        </w:rPr>
        <w:t xml:space="preserve">Why NanoBot: </w:t>
      </w:r>
      <w:r>
        <w:rPr>
          <w:sz w:val="22"/>
        </w:rPr>
        <w:t>NanoBot was chosen for its lightweight architecture and ease of modification. OpenClaw's large codebase (700+ skills) proved difficult to customize for our specific project needs, while NanoBot provides a compact, developer-friendly framework that is straightforward to extend and adapt.</w:t>
      </w:r>
    </w:p>
    <w:p>
      <w:pPr>
        <w:spacing w:after="80"/>
      </w:pPr>
      <w:r>
        <w:rPr>
          <w:b/>
          <w:sz w:val="22"/>
        </w:rPr>
        <w:t>Supported operations:</w:t>
      </w:r>
      <w:r>
        <w:rPr>
          <w:sz w:val="22"/>
        </w:rPr>
      </w:r>
    </w:p>
    <w:p>
      <w:pPr>
        <w:pStyle w:val="ListBullet"/>
      </w:pPr>
      <w:r>
        <w:rPr>
          <w:sz w:val="22"/>
        </w:rPr>
        <w:t>File management: create, delete, move, rename, search files/folders</w:t>
      </w:r>
    </w:p>
    <w:p>
      <w:pPr>
        <w:pStyle w:val="ListBullet"/>
      </w:pPr>
      <w:r>
        <w:rPr>
          <w:sz w:val="22"/>
        </w:rPr>
        <w:t>Application control: open, close, switch applications</w:t>
      </w:r>
    </w:p>
    <w:p>
      <w:pPr>
        <w:pStyle w:val="ListBullet"/>
      </w:pPr>
      <w:r>
        <w:rPr>
          <w:sz w:val="22"/>
        </w:rPr>
        <w:t>System operations: adjust volume, brightness, take screenshots, lock screen</w:t>
      </w:r>
    </w:p>
    <w:p>
      <w:pPr>
        <w:spacing w:after="80"/>
      </w:pPr>
      <w:r>
        <w:rPr>
          <w:b/>
          <w:sz w:val="22"/>
        </w:rPr>
        <w:t xml:space="preserve">Safety: </w:t>
      </w:r>
      <w:r>
        <w:rPr>
          <w:sz w:val="22"/>
        </w:rPr>
        <w:t>Destructive operations require user confirmation via tap (capacitive touch) or voice ("confirm" / "cancel").</w:t>
      </w:r>
    </w:p>
    <w:p>
      <w:pPr>
        <w:pStyle w:val="Heading2"/>
      </w:pPr>
      <w:r>
        <w:rPr>
          <w:color w:val="000000"/>
        </w:rPr>
        <w:t>Function 3: Desktop Widget Mode (MVP)</w:t>
      </w:r>
    </w:p>
    <w:p>
      <w:pPr>
        <w:spacing w:after="80"/>
      </w:pPr>
      <w:r>
        <w:rPr>
          <w:b/>
          <w:sz w:val="22"/>
        </w:rPr>
        <w:t xml:space="preserve">Modules used: </w:t>
      </w:r>
      <w:r>
        <w:rPr>
          <w:sz w:val="22"/>
        </w:rPr>
        <w:t>ST7789 1.69" IPS LCD (SPI interface), ESP32-S3 (NTP time sync, weather API)</w:t>
      </w:r>
    </w:p>
    <w:p>
      <w:pPr>
        <w:spacing w:after="80"/>
      </w:pPr>
      <w:r>
        <w:rPr>
          <w:b/>
          <w:sz w:val="22"/>
        </w:rPr>
        <w:t>How it works:</w:t>
      </w:r>
      <w:r>
        <w:rPr>
          <w:sz w:val="22"/>
        </w:rPr>
      </w:r>
    </w:p>
    <w:p>
      <w:pPr>
        <w:pStyle w:val="ListNumber"/>
      </w:pPr>
      <w:r>
        <w:rPr>
          <w:sz w:val="22"/>
        </w:rPr>
        <w:t>In standby mode, the LCD displays current time (synced via NTP), weather information (from weather API), and upcoming reminders.</w:t>
      </w:r>
    </w:p>
    <w:p>
      <w:pPr>
        <w:pStyle w:val="ListNumber"/>
      </w:pPr>
      <w:r>
        <w:rPr>
          <w:sz w:val="22"/>
        </w:rPr>
        <w:t>The display updates periodically with minimal power consumption.</w:t>
      </w:r>
    </w:p>
    <w:p>
      <w:pPr>
        <w:pStyle w:val="ListNumber"/>
      </w:pPr>
      <w:r>
        <w:rPr>
          <w:sz w:val="22"/>
        </w:rPr>
        <w:t>UI is rendered using the LVGL embedded GUI framework.</w:t>
      </w:r>
    </w:p>
    <w:p>
      <w:pPr>
        <w:spacing w:after="80"/>
      </w:pPr>
      <w:r>
        <w:rPr>
          <w:b/>
          <w:sz w:val="22"/>
        </w:rPr>
        <w:t xml:space="preserve">User interaction: </w:t>
      </w:r>
      <w:r>
        <w:rPr>
          <w:sz w:val="22"/>
        </w:rPr>
        <w:t>The device serves as a desktop clock/weather station when not actively in conversation.</w:t>
      </w:r>
    </w:p>
    <w:p>
      <w:pPr>
        <w:pStyle w:val="Heading2"/>
      </w:pPr>
      <w:r>
        <w:rPr>
          <w:color w:val="000000"/>
        </w:rPr>
        <w:t>Function 4: Physical Interaction</w:t>
      </w:r>
    </w:p>
    <w:p>
      <w:pPr>
        <w:spacing w:after="80"/>
      </w:pPr>
      <w:r>
        <w:rPr>
          <w:b/>
          <w:sz w:val="22"/>
        </w:rPr>
        <w:t xml:space="preserve">Modules used: </w:t>
      </w:r>
      <w:r>
        <w:rPr>
          <w:sz w:val="22"/>
        </w:rPr>
        <w:t>ESP32-S3 built-in capacitive touch sensor (IO7), MPU6050 6-axis IMU (I2C), WS2812B RGB LEDs</w:t>
      </w:r>
    </w:p>
    <w:p>
      <w:pPr>
        <w:pStyle w:val="ListBullet"/>
      </w:pPr>
      <w:r>
        <w:rPr>
          <w:sz w:val="22"/>
        </w:rPr>
        <w:t>Tap interaction: Capacitive touch pad on the top sub-board detects single tap (confirm), double tap (reject), and triple tap (interrupt). Replaces mechanical buttons for a cleaner design.</w:t>
      </w:r>
    </w:p>
    <w:p>
      <w:pPr>
        <w:pStyle w:val="ListBullet"/>
      </w:pPr>
      <w:r>
        <w:rPr>
          <w:sz w:val="22"/>
        </w:rPr>
        <w:t>Shake to trigger: MPU6050 accelerometer detects shaking motion, triggering fun features (daily fortune, random quotes, decision maker).</w:t>
      </w:r>
    </w:p>
    <w:p>
      <w:pPr>
        <w:pStyle w:val="ListBullet"/>
      </w:pPr>
      <w:r>
        <w:rPr>
          <w:sz w:val="22"/>
        </w:rPr>
        <w:t>LED feedback: WS2812B RGB LEDs provide ambient lighting and status indication (breathing effect during standby, color changes during recording/processing).</w:t>
      </w:r>
    </w:p>
    <w:p>
      <w:pPr>
        <w:pStyle w:val="Heading2"/>
      </w:pPr>
      <w:r>
        <w:rPr>
          <w:color w:val="000000"/>
        </w:rPr>
        <w:t>Function 5: Power Management</w:t>
      </w:r>
    </w:p>
    <w:p>
      <w:pPr>
        <w:spacing w:after="80"/>
      </w:pPr>
      <w:r>
        <w:rPr>
          <w:b/>
          <w:sz w:val="22"/>
        </w:rPr>
        <w:t xml:space="preserve">Modules used: </w:t>
      </w:r>
      <w:r>
        <w:rPr>
          <w:sz w:val="22"/>
        </w:rPr>
        <w:t>TP4056 (Li-ion charge controller), AMS1117-3.3 (LDO voltage regulator), USB Type-C (16-pin), 3.7V Li-ion battery (1000–2000mAh)</w:t>
      </w:r>
    </w:p>
    <w:p>
      <w:pPr>
        <w:pStyle w:val="ListNumber"/>
      </w:pPr>
      <w:r>
        <w:rPr>
          <w:sz w:val="22"/>
        </w:rPr>
        <w:t>USB Type-C provides 5V input for charging via TP4056 (1A charge current, set by 1.2KΩ PROG resistor).</w:t>
      </w:r>
    </w:p>
    <w:p>
      <w:pPr>
        <w:pStyle w:val="ListNumber"/>
      </w:pPr>
      <w:r>
        <w:rPr>
          <w:sz w:val="22"/>
        </w:rPr>
        <w:t>TP4056 manages battery charging with LED status indicators (red = charging, green = full).</w:t>
      </w:r>
    </w:p>
    <w:p>
      <w:pPr>
        <w:pStyle w:val="ListNumber"/>
      </w:pPr>
      <w:r>
        <w:rPr>
          <w:sz w:val="22"/>
        </w:rPr>
        <w:t>AMS1117-3.3 regulates battery voltage to stable 3.3V for all digital components.</w:t>
      </w:r>
    </w:p>
    <w:p>
      <w:pPr>
        <w:pStyle w:val="ListNumber"/>
      </w:pPr>
      <w:r>
        <w:rPr>
          <w:sz w:val="22"/>
        </w:rPr>
        <w:t>The device operates cordlessly on battery power for portable use.</w:t>
      </w:r>
    </w:p>
    <w:p>
      <w:pPr>
        <w:pStyle w:val="Heading2"/>
      </w:pPr>
      <w:r>
        <w:rPr>
          <w:color w:val="000000"/>
        </w:rPr>
        <w:t>Bill of Materials (BOM)</w:t>
      </w:r>
    </w:p>
    <w:p>
      <w:pPr>
        <w:spacing w:after="120"/>
      </w:pPr>
      <w:r>
        <w:rPr>
          <w:b w:val="0"/>
          <w:i/>
          <w:sz w:val="20"/>
        </w:rPr>
        <w:t>The following component list is derived from the actual schematic design (v2.0).</w:t>
      </w:r>
    </w:p>
    <w:p>
      <w:pPr>
        <w:spacing w:after="120"/>
      </w:pPr>
      <w:r>
        <w:rPr>
          <w:b/>
          <w:i w:val="0"/>
          <w:sz w:val="22"/>
        </w:rPr>
        <w:t>Main Board — Active Components (ICs &amp; Modules)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680"/>
          </w:tcPr>
          <w:p>
            <w:r/>
            <w:r>
              <w:rPr>
                <w:b/>
                <w:sz w:val="20"/>
              </w:rPr>
              <w:t>Ref</w:t>
            </w:r>
          </w:p>
        </w:tc>
        <w:tc>
          <w:tcPr>
            <w:tcW w:type="dxa" w:w="1417"/>
          </w:tcPr>
          <w:p>
            <w:r/>
            <w:r>
              <w:rPr>
                <w:b/>
                <w:sz w:val="20"/>
              </w:rPr>
              <w:t>Component</w:t>
            </w:r>
          </w:p>
        </w:tc>
        <w:tc>
          <w:tcPr>
            <w:tcW w:type="dxa" w:w="1984"/>
          </w:tcPr>
          <w:p>
            <w:r/>
            <w:r>
              <w:rPr>
                <w:b/>
                <w:sz w:val="20"/>
              </w:rPr>
              <w:t>Part Number / Value</w:t>
            </w:r>
          </w:p>
        </w:tc>
        <w:tc>
          <w:tcPr>
            <w:tcW w:type="dxa" w:w="1134"/>
          </w:tcPr>
          <w:p>
            <w:r/>
            <w:r>
              <w:rPr>
                <w:b/>
                <w:sz w:val="20"/>
              </w:rPr>
              <w:t>Package</w:t>
            </w:r>
          </w:p>
        </w:tc>
        <w:tc>
          <w:tcPr>
            <w:tcW w:type="dxa" w:w="567"/>
          </w:tcPr>
          <w:p>
            <w:r/>
            <w:r>
              <w:rPr>
                <w:b/>
                <w:sz w:val="20"/>
              </w:rPr>
              <w:t>Qty</w:t>
            </w:r>
          </w:p>
        </w:tc>
        <w:tc>
          <w:tcPr>
            <w:tcW w:type="dxa" w:w="3118"/>
          </w:tcPr>
          <w:p>
            <w:r/>
            <w:r>
              <w:rPr>
                <w:b/>
                <w:sz w:val="20"/>
              </w:rPr>
              <w:t>Function</w:t>
            </w:r>
          </w:p>
        </w:tc>
      </w:tr>
      <w:tr>
        <w:tc>
          <w:tcPr>
            <w:tcW w:type="dxa" w:w="680"/>
          </w:tcPr>
          <w:p>
            <w:r/>
            <w:r>
              <w:rPr>
                <w:sz w:val="20"/>
              </w:rPr>
              <w:t>U1</w:t>
            </w:r>
          </w:p>
        </w:tc>
        <w:tc>
          <w:tcPr>
            <w:tcW w:type="dxa" w:w="1417"/>
          </w:tcPr>
          <w:p>
            <w:r/>
            <w:r>
              <w:rPr>
                <w:sz w:val="20"/>
              </w:rPr>
              <w:t>MCU Module</w:t>
            </w:r>
          </w:p>
        </w:tc>
        <w:tc>
          <w:tcPr>
            <w:tcW w:type="dxa" w:w="1984"/>
          </w:tcPr>
          <w:p>
            <w:r/>
            <w:r>
              <w:rPr>
                <w:sz w:val="20"/>
              </w:rPr>
              <w:t>ESP32-S3-WROOM-1-N16R8</w:t>
            </w:r>
          </w:p>
        </w:tc>
        <w:tc>
          <w:tcPr>
            <w:tcW w:type="dxa" w:w="1134"/>
          </w:tcPr>
          <w:p>
            <w:r/>
            <w:r>
              <w:rPr>
                <w:sz w:val="20"/>
              </w:rPr>
              <w:t>Module</w:t>
            </w:r>
          </w:p>
        </w:tc>
        <w:tc>
          <w:tcPr>
            <w:tcW w:type="dxa" w:w="567"/>
          </w:tcPr>
          <w:p>
            <w:r/>
            <w:r>
              <w:rPr>
                <w:sz w:val="20"/>
              </w:rPr>
              <w:t>1</w:t>
            </w:r>
          </w:p>
        </w:tc>
        <w:tc>
          <w:tcPr>
            <w:tcW w:type="dxa" w:w="3118"/>
          </w:tcPr>
          <w:p>
            <w:r/>
            <w:r>
              <w:rPr>
                <w:sz w:val="20"/>
              </w:rPr>
              <w:t>Main controller (WiFi/BT, 16MB Flash + 8MB PSRAM)</w:t>
            </w:r>
          </w:p>
        </w:tc>
      </w:tr>
      <w:tr>
        <w:tc>
          <w:tcPr>
            <w:tcW w:type="dxa" w:w="680"/>
          </w:tcPr>
          <w:p>
            <w:r/>
            <w:r>
              <w:rPr>
                <w:sz w:val="20"/>
              </w:rPr>
              <w:t>U2</w:t>
            </w:r>
          </w:p>
        </w:tc>
        <w:tc>
          <w:tcPr>
            <w:tcW w:type="dxa" w:w="1417"/>
          </w:tcPr>
          <w:p>
            <w:r/>
            <w:r>
              <w:rPr>
                <w:sz w:val="20"/>
              </w:rPr>
              <w:t>MEMS Microphone</w:t>
            </w:r>
          </w:p>
        </w:tc>
        <w:tc>
          <w:tcPr>
            <w:tcW w:type="dxa" w:w="1984"/>
          </w:tcPr>
          <w:p>
            <w:r/>
            <w:r>
              <w:rPr>
                <w:sz w:val="20"/>
              </w:rPr>
              <w:t>INMP441 (EV_INMP441)</w:t>
            </w:r>
          </w:p>
        </w:tc>
        <w:tc>
          <w:tcPr>
            <w:tcW w:type="dxa" w:w="1134"/>
          </w:tcPr>
          <w:p>
            <w:r/>
            <w:r>
              <w:rPr>
                <w:sz w:val="20"/>
              </w:rPr>
              <w:t>Module</w:t>
            </w:r>
          </w:p>
        </w:tc>
        <w:tc>
          <w:tcPr>
            <w:tcW w:type="dxa" w:w="567"/>
          </w:tcPr>
          <w:p>
            <w:r/>
            <w:r>
              <w:rPr>
                <w:sz w:val="20"/>
              </w:rPr>
              <w:t>1</w:t>
            </w:r>
          </w:p>
        </w:tc>
        <w:tc>
          <w:tcPr>
            <w:tcW w:type="dxa" w:w="3118"/>
          </w:tcPr>
          <w:p>
            <w:r/>
            <w:r>
              <w:rPr>
                <w:sz w:val="20"/>
              </w:rPr>
              <w:t>I2S digital audio capture</w:t>
            </w:r>
          </w:p>
        </w:tc>
      </w:tr>
      <w:tr>
        <w:tc>
          <w:tcPr>
            <w:tcW w:type="dxa" w:w="680"/>
          </w:tcPr>
          <w:p>
            <w:r/>
            <w:r>
              <w:rPr>
                <w:sz w:val="20"/>
              </w:rPr>
              <w:t>U3</w:t>
            </w:r>
          </w:p>
        </w:tc>
        <w:tc>
          <w:tcPr>
            <w:tcW w:type="dxa" w:w="1417"/>
          </w:tcPr>
          <w:p>
            <w:r/>
            <w:r>
              <w:rPr>
                <w:sz w:val="20"/>
              </w:rPr>
              <w:t>Audio Amplifier</w:t>
            </w:r>
          </w:p>
        </w:tc>
        <w:tc>
          <w:tcPr>
            <w:tcW w:type="dxa" w:w="1984"/>
          </w:tcPr>
          <w:p>
            <w:r/>
            <w:r>
              <w:rPr>
                <w:sz w:val="20"/>
              </w:rPr>
              <w:t>MAX98357AETE+T</w:t>
            </w:r>
          </w:p>
        </w:tc>
        <w:tc>
          <w:tcPr>
            <w:tcW w:type="dxa" w:w="1134"/>
          </w:tcPr>
          <w:p>
            <w:r/>
            <w:r>
              <w:rPr>
                <w:sz w:val="20"/>
              </w:rPr>
              <w:t>QFN-16</w:t>
            </w:r>
          </w:p>
        </w:tc>
        <w:tc>
          <w:tcPr>
            <w:tcW w:type="dxa" w:w="567"/>
          </w:tcPr>
          <w:p>
            <w:r/>
            <w:r>
              <w:rPr>
                <w:sz w:val="20"/>
              </w:rPr>
              <w:t>1</w:t>
            </w:r>
          </w:p>
        </w:tc>
        <w:tc>
          <w:tcPr>
            <w:tcW w:type="dxa" w:w="3118"/>
          </w:tcPr>
          <w:p>
            <w:r/>
            <w:r>
              <w:rPr>
                <w:sz w:val="20"/>
              </w:rPr>
              <w:t>I2S Class-D amplifier, drives speaker</w:t>
            </w:r>
          </w:p>
        </w:tc>
      </w:tr>
      <w:tr>
        <w:tc>
          <w:tcPr>
            <w:tcW w:type="dxa" w:w="680"/>
          </w:tcPr>
          <w:p>
            <w:r/>
            <w:r>
              <w:rPr>
                <w:sz w:val="20"/>
              </w:rPr>
              <w:t>U4</w:t>
            </w:r>
          </w:p>
        </w:tc>
        <w:tc>
          <w:tcPr>
            <w:tcW w:type="dxa" w:w="1417"/>
          </w:tcPr>
          <w:p>
            <w:r/>
            <w:r>
              <w:rPr>
                <w:sz w:val="20"/>
              </w:rPr>
              <w:t>Charge Controller</w:t>
            </w:r>
          </w:p>
        </w:tc>
        <w:tc>
          <w:tcPr>
            <w:tcW w:type="dxa" w:w="1984"/>
          </w:tcPr>
          <w:p>
            <w:r/>
            <w:r>
              <w:rPr>
                <w:sz w:val="20"/>
              </w:rPr>
              <w:t>TP4056</w:t>
            </w:r>
          </w:p>
        </w:tc>
        <w:tc>
          <w:tcPr>
            <w:tcW w:type="dxa" w:w="1134"/>
          </w:tcPr>
          <w:p>
            <w:r/>
            <w:r>
              <w:rPr>
                <w:sz w:val="20"/>
              </w:rPr>
              <w:t>SOP-8</w:t>
            </w:r>
          </w:p>
        </w:tc>
        <w:tc>
          <w:tcPr>
            <w:tcW w:type="dxa" w:w="567"/>
          </w:tcPr>
          <w:p>
            <w:r/>
            <w:r>
              <w:rPr>
                <w:sz w:val="20"/>
              </w:rPr>
              <w:t>1</w:t>
            </w:r>
          </w:p>
        </w:tc>
        <w:tc>
          <w:tcPr>
            <w:tcW w:type="dxa" w:w="3118"/>
          </w:tcPr>
          <w:p>
            <w:r/>
            <w:r>
              <w:rPr>
                <w:sz w:val="20"/>
              </w:rPr>
              <w:t>Li-ion battery charge management (1A)</w:t>
            </w:r>
          </w:p>
        </w:tc>
      </w:tr>
      <w:tr>
        <w:tc>
          <w:tcPr>
            <w:tcW w:type="dxa" w:w="680"/>
          </w:tcPr>
          <w:p>
            <w:r/>
            <w:r>
              <w:rPr>
                <w:sz w:val="20"/>
              </w:rPr>
              <w:t>U5</w:t>
            </w:r>
          </w:p>
        </w:tc>
        <w:tc>
          <w:tcPr>
            <w:tcW w:type="dxa" w:w="1417"/>
          </w:tcPr>
          <w:p>
            <w:r/>
            <w:r>
              <w:rPr>
                <w:sz w:val="20"/>
              </w:rPr>
              <w:t>Voltage Regulator</w:t>
            </w:r>
          </w:p>
        </w:tc>
        <w:tc>
          <w:tcPr>
            <w:tcW w:type="dxa" w:w="1984"/>
          </w:tcPr>
          <w:p>
            <w:r/>
            <w:r>
              <w:rPr>
                <w:sz w:val="20"/>
              </w:rPr>
              <w:t>AMS1117-3.3</w:t>
            </w:r>
          </w:p>
        </w:tc>
        <w:tc>
          <w:tcPr>
            <w:tcW w:type="dxa" w:w="1134"/>
          </w:tcPr>
          <w:p>
            <w:r/>
            <w:r>
              <w:rPr>
                <w:sz w:val="20"/>
              </w:rPr>
              <w:t>SOT-223</w:t>
            </w:r>
          </w:p>
        </w:tc>
        <w:tc>
          <w:tcPr>
            <w:tcW w:type="dxa" w:w="567"/>
          </w:tcPr>
          <w:p>
            <w:r/>
            <w:r>
              <w:rPr>
                <w:sz w:val="20"/>
              </w:rPr>
              <w:t>1</w:t>
            </w:r>
          </w:p>
        </w:tc>
        <w:tc>
          <w:tcPr>
            <w:tcW w:type="dxa" w:w="3118"/>
          </w:tcPr>
          <w:p>
            <w:r/>
            <w:r>
              <w:rPr>
                <w:sz w:val="20"/>
              </w:rPr>
              <w:t>3.3V LDO (battery to 3.3V)</w:t>
            </w:r>
          </w:p>
        </w:tc>
      </w:tr>
      <w:tr>
        <w:tc>
          <w:tcPr>
            <w:tcW w:type="dxa" w:w="680"/>
          </w:tcPr>
          <w:p>
            <w:r/>
            <w:r>
              <w:rPr>
                <w:sz w:val="20"/>
              </w:rPr>
              <w:t>U7</w:t>
            </w:r>
          </w:p>
        </w:tc>
        <w:tc>
          <w:tcPr>
            <w:tcW w:type="dxa" w:w="1417"/>
          </w:tcPr>
          <w:p>
            <w:r/>
            <w:r>
              <w:rPr>
                <w:sz w:val="20"/>
              </w:rPr>
              <w:t>6-Axis IMU</w:t>
            </w:r>
          </w:p>
        </w:tc>
        <w:tc>
          <w:tcPr>
            <w:tcW w:type="dxa" w:w="1984"/>
          </w:tcPr>
          <w:p>
            <w:r/>
            <w:r>
              <w:rPr>
                <w:sz w:val="20"/>
              </w:rPr>
              <w:t>ZY-MPU-6050</w:t>
            </w:r>
          </w:p>
        </w:tc>
        <w:tc>
          <w:tcPr>
            <w:tcW w:type="dxa" w:w="1134"/>
          </w:tcPr>
          <w:p>
            <w:r/>
            <w:r>
              <w:rPr>
                <w:sz w:val="20"/>
              </w:rPr>
              <w:t>Stamp-hole</w:t>
            </w:r>
          </w:p>
        </w:tc>
        <w:tc>
          <w:tcPr>
            <w:tcW w:type="dxa" w:w="567"/>
          </w:tcPr>
          <w:p>
            <w:r/>
            <w:r>
              <w:rPr>
                <w:sz w:val="20"/>
              </w:rPr>
              <w:t>1</w:t>
            </w:r>
          </w:p>
        </w:tc>
        <w:tc>
          <w:tcPr>
            <w:tcW w:type="dxa" w:w="3118"/>
          </w:tcPr>
          <w:p>
            <w:r/>
            <w:r>
              <w:rPr>
                <w:sz w:val="20"/>
              </w:rPr>
              <w:t>Accelerometer + gyroscope</w:t>
            </w:r>
          </w:p>
        </w:tc>
      </w:tr>
    </w:tbl>
    <w:p/>
    <w:p>
      <w:pPr>
        <w:spacing w:after="120"/>
      </w:pPr>
      <w:r>
        <w:rPr>
          <w:b/>
          <w:i w:val="0"/>
          <w:sz w:val="22"/>
        </w:rPr>
        <w:t>Main Board — Connectors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80"/>
          </w:tcPr>
          <w:p>
            <w:r/>
            <w:r>
              <w:rPr>
                <w:b/>
                <w:sz w:val="20"/>
              </w:rPr>
              <w:t>Ref</w:t>
            </w:r>
          </w:p>
        </w:tc>
        <w:tc>
          <w:tcPr>
            <w:tcW w:type="dxa" w:w="1417"/>
          </w:tcPr>
          <w:p>
            <w:r/>
            <w:r>
              <w:rPr>
                <w:b/>
                <w:sz w:val="20"/>
              </w:rPr>
              <w:t>Component</w:t>
            </w:r>
          </w:p>
        </w:tc>
        <w:tc>
          <w:tcPr>
            <w:tcW w:type="dxa" w:w="2268"/>
          </w:tcPr>
          <w:p>
            <w:r/>
            <w:r>
              <w:rPr>
                <w:b/>
                <w:sz w:val="20"/>
              </w:rPr>
              <w:t>Part Number</w:t>
            </w:r>
          </w:p>
        </w:tc>
        <w:tc>
          <w:tcPr>
            <w:tcW w:type="dxa" w:w="567"/>
          </w:tcPr>
          <w:p>
            <w:r/>
            <w:r>
              <w:rPr>
                <w:b/>
                <w:sz w:val="20"/>
              </w:rPr>
              <w:t>Qty</w:t>
            </w:r>
          </w:p>
        </w:tc>
        <w:tc>
          <w:tcPr>
            <w:tcW w:type="dxa" w:w="2835"/>
          </w:tcPr>
          <w:p>
            <w:r/>
            <w:r>
              <w:rPr>
                <w:b/>
                <w:sz w:val="20"/>
              </w:rPr>
              <w:t>Function</w:t>
            </w:r>
          </w:p>
        </w:tc>
      </w:tr>
      <w:tr>
        <w:tc>
          <w:tcPr>
            <w:tcW w:type="dxa" w:w="680"/>
          </w:tcPr>
          <w:p>
            <w:r/>
            <w:r>
              <w:rPr>
                <w:sz w:val="20"/>
              </w:rPr>
              <w:t>J1</w:t>
            </w:r>
          </w:p>
        </w:tc>
        <w:tc>
          <w:tcPr>
            <w:tcW w:type="dxa" w:w="1417"/>
          </w:tcPr>
          <w:p>
            <w:r/>
            <w:r>
              <w:rPr>
                <w:sz w:val="20"/>
              </w:rPr>
              <w:t>Battery Connector</w:t>
            </w:r>
          </w:p>
        </w:tc>
        <w:tc>
          <w:tcPr>
            <w:tcW w:type="dxa" w:w="2268"/>
          </w:tcPr>
          <w:p>
            <w:r/>
            <w:r>
              <w:rPr>
                <w:sz w:val="20"/>
              </w:rPr>
              <w:t>B2B-PH-K-S (JST PH 2-pin)</w:t>
            </w:r>
          </w:p>
        </w:tc>
        <w:tc>
          <w:tcPr>
            <w:tcW w:type="dxa" w:w="567"/>
          </w:tcPr>
          <w:p>
            <w:r/>
            <w:r>
              <w:rPr>
                <w:sz w:val="20"/>
              </w:rPr>
              <w:t>1</w:t>
            </w:r>
          </w:p>
        </w:tc>
        <w:tc>
          <w:tcPr>
            <w:tcW w:type="dxa" w:w="2835"/>
          </w:tcPr>
          <w:p>
            <w:r/>
            <w:r>
              <w:rPr>
                <w:sz w:val="20"/>
              </w:rPr>
              <w:t>Li-ion battery connection</w:t>
            </w:r>
          </w:p>
        </w:tc>
      </w:tr>
      <w:tr>
        <w:tc>
          <w:tcPr>
            <w:tcW w:type="dxa" w:w="680"/>
          </w:tcPr>
          <w:p>
            <w:r/>
            <w:r>
              <w:rPr>
                <w:sz w:val="20"/>
              </w:rPr>
              <w:t>J2</w:t>
            </w:r>
          </w:p>
        </w:tc>
        <w:tc>
          <w:tcPr>
            <w:tcW w:type="dxa" w:w="1417"/>
          </w:tcPr>
          <w:p>
            <w:r/>
            <w:r>
              <w:rPr>
                <w:sz w:val="20"/>
              </w:rPr>
              <w:t>USB Type-C</w:t>
            </w:r>
          </w:p>
        </w:tc>
        <w:tc>
          <w:tcPr>
            <w:tcW w:type="dxa" w:w="2268"/>
          </w:tcPr>
          <w:p>
            <w:r/>
            <w:r>
              <w:rPr>
                <w:sz w:val="20"/>
              </w:rPr>
              <w:t>KH-TYPE-C-16P-N (16-pin)</w:t>
            </w:r>
          </w:p>
        </w:tc>
        <w:tc>
          <w:tcPr>
            <w:tcW w:type="dxa" w:w="567"/>
          </w:tcPr>
          <w:p>
            <w:r/>
            <w:r>
              <w:rPr>
                <w:sz w:val="20"/>
              </w:rPr>
              <w:t>1</w:t>
            </w:r>
          </w:p>
        </w:tc>
        <w:tc>
          <w:tcPr>
            <w:tcW w:type="dxa" w:w="2835"/>
          </w:tcPr>
          <w:p>
            <w:r/>
            <w:r>
              <w:rPr>
                <w:sz w:val="20"/>
              </w:rPr>
              <w:t>5V charging and USB data/debug</w:t>
            </w:r>
          </w:p>
        </w:tc>
      </w:tr>
      <w:tr>
        <w:tc>
          <w:tcPr>
            <w:tcW w:type="dxa" w:w="680"/>
          </w:tcPr>
          <w:p>
            <w:r/>
            <w:r>
              <w:rPr>
                <w:sz w:val="20"/>
              </w:rPr>
              <w:t>J3</w:t>
            </w:r>
          </w:p>
        </w:tc>
        <w:tc>
          <w:tcPr>
            <w:tcW w:type="dxa" w:w="1417"/>
          </w:tcPr>
          <w:p>
            <w:r/>
            <w:r>
              <w:rPr>
                <w:sz w:val="20"/>
              </w:rPr>
              <w:t>Display FPC</w:t>
            </w:r>
          </w:p>
        </w:tc>
        <w:tc>
          <w:tcPr>
            <w:tcW w:type="dxa" w:w="2268"/>
          </w:tcPr>
          <w:p>
            <w:r/>
            <w:r>
              <w:rPr>
                <w:sz w:val="20"/>
              </w:rPr>
              <w:t>AFC01-S12FCA-00 (12-pin)</w:t>
            </w:r>
          </w:p>
        </w:tc>
        <w:tc>
          <w:tcPr>
            <w:tcW w:type="dxa" w:w="567"/>
          </w:tcPr>
          <w:p>
            <w:r/>
            <w:r>
              <w:rPr>
                <w:sz w:val="20"/>
              </w:rPr>
              <w:t>1</w:t>
            </w:r>
          </w:p>
        </w:tc>
        <w:tc>
          <w:tcPr>
            <w:tcW w:type="dxa" w:w="2835"/>
          </w:tcPr>
          <w:p>
            <w:r/>
            <w:r>
              <w:rPr>
                <w:sz w:val="20"/>
              </w:rPr>
              <w:t>ST7789 LCD connection</w:t>
            </w:r>
          </w:p>
        </w:tc>
      </w:tr>
      <w:tr>
        <w:tc>
          <w:tcPr>
            <w:tcW w:type="dxa" w:w="680"/>
          </w:tcPr>
          <w:p>
            <w:r/>
            <w:r>
              <w:rPr>
                <w:sz w:val="20"/>
              </w:rPr>
              <w:t>P1</w:t>
            </w:r>
          </w:p>
        </w:tc>
        <w:tc>
          <w:tcPr>
            <w:tcW w:type="dxa" w:w="1417"/>
          </w:tcPr>
          <w:p>
            <w:r/>
            <w:r>
              <w:rPr>
                <w:sz w:val="20"/>
              </w:rPr>
              <w:t>Speaker Connector</w:t>
            </w:r>
          </w:p>
        </w:tc>
        <w:tc>
          <w:tcPr>
            <w:tcW w:type="dxa" w:w="2268"/>
          </w:tcPr>
          <w:p>
            <w:r/>
            <w:r>
              <w:rPr>
                <w:sz w:val="20"/>
              </w:rPr>
              <w:t>PZ254V-11-02P (2-pin)</w:t>
            </w:r>
          </w:p>
        </w:tc>
        <w:tc>
          <w:tcPr>
            <w:tcW w:type="dxa" w:w="567"/>
          </w:tcPr>
          <w:p>
            <w:r/>
            <w:r>
              <w:rPr>
                <w:sz w:val="20"/>
              </w:rPr>
              <w:t>1</w:t>
            </w:r>
          </w:p>
        </w:tc>
        <w:tc>
          <w:tcPr>
            <w:tcW w:type="dxa" w:w="2835"/>
          </w:tcPr>
          <w:p>
            <w:r/>
            <w:r>
              <w:rPr>
                <w:sz w:val="20"/>
              </w:rPr>
              <w:t>3W 4Ω speaker connection</w:t>
            </w:r>
          </w:p>
        </w:tc>
      </w:tr>
      <w:tr>
        <w:tc>
          <w:tcPr>
            <w:tcW w:type="dxa" w:w="680"/>
          </w:tcPr>
          <w:p>
            <w:r/>
            <w:r>
              <w:rPr>
                <w:sz w:val="20"/>
              </w:rPr>
              <w:t>H1</w:t>
            </w:r>
          </w:p>
        </w:tc>
        <w:tc>
          <w:tcPr>
            <w:tcW w:type="dxa" w:w="1417"/>
          </w:tcPr>
          <w:p>
            <w:r/>
            <w:r>
              <w:rPr>
                <w:sz w:val="20"/>
              </w:rPr>
              <w:t>Expansion Header</w:t>
            </w:r>
          </w:p>
        </w:tc>
        <w:tc>
          <w:tcPr>
            <w:tcW w:type="dxa" w:w="2268"/>
          </w:tcPr>
          <w:p>
            <w:r/>
            <w:r>
              <w:rPr>
                <w:sz w:val="20"/>
              </w:rPr>
              <w:t>2.54mm 1×5P Female</w:t>
            </w:r>
          </w:p>
        </w:tc>
        <w:tc>
          <w:tcPr>
            <w:tcW w:type="dxa" w:w="567"/>
          </w:tcPr>
          <w:p>
            <w:r/>
            <w:r>
              <w:rPr>
                <w:sz w:val="20"/>
              </w:rPr>
              <w:t>1</w:t>
            </w:r>
          </w:p>
        </w:tc>
        <w:tc>
          <w:tcPr>
            <w:tcW w:type="dxa" w:w="2835"/>
          </w:tcPr>
          <w:p>
            <w:r/>
            <w:r>
              <w:rPr>
                <w:sz w:val="20"/>
              </w:rPr>
              <w:t>IO1, IO2, TXD0, RXD0, IO39</w:t>
            </w:r>
          </w:p>
        </w:tc>
      </w:tr>
      <w:tr>
        <w:tc>
          <w:tcPr>
            <w:tcW w:type="dxa" w:w="680"/>
          </w:tcPr>
          <w:p>
            <w:r/>
            <w:r>
              <w:rPr>
                <w:sz w:val="20"/>
              </w:rPr>
              <w:t>H2</w:t>
            </w:r>
          </w:p>
        </w:tc>
        <w:tc>
          <w:tcPr>
            <w:tcW w:type="dxa" w:w="1417"/>
          </w:tcPr>
          <w:p>
            <w:r/>
            <w:r>
              <w:rPr>
                <w:sz w:val="20"/>
              </w:rPr>
              <w:t>Expansion Header</w:t>
            </w:r>
          </w:p>
        </w:tc>
        <w:tc>
          <w:tcPr>
            <w:tcW w:type="dxa" w:w="2268"/>
          </w:tcPr>
          <w:p>
            <w:r/>
            <w:r>
              <w:rPr>
                <w:sz w:val="20"/>
              </w:rPr>
              <w:t>2.54mm 1×5P Female</w:t>
            </w:r>
          </w:p>
        </w:tc>
        <w:tc>
          <w:tcPr>
            <w:tcW w:type="dxa" w:w="567"/>
          </w:tcPr>
          <w:p>
            <w:r/>
            <w:r>
              <w:rPr>
                <w:sz w:val="20"/>
              </w:rPr>
              <w:t>1</w:t>
            </w:r>
          </w:p>
        </w:tc>
        <w:tc>
          <w:tcPr>
            <w:tcW w:type="dxa" w:w="2835"/>
          </w:tcPr>
          <w:p>
            <w:r/>
            <w:r>
              <w:rPr>
                <w:sz w:val="20"/>
              </w:rPr>
              <w:t>IO13, IO45, IO48, IO47, IO21</w:t>
            </w:r>
          </w:p>
        </w:tc>
      </w:tr>
      <w:tr>
        <w:tc>
          <w:tcPr>
            <w:tcW w:type="dxa" w:w="680"/>
          </w:tcPr>
          <w:p>
            <w:r/>
            <w:r>
              <w:rPr>
                <w:sz w:val="20"/>
              </w:rPr>
              <w:t>H4</w:t>
            </w:r>
          </w:p>
        </w:tc>
        <w:tc>
          <w:tcPr>
            <w:tcW w:type="dxa" w:w="1417"/>
          </w:tcPr>
          <w:p>
            <w:r/>
            <w:r>
              <w:rPr>
                <w:sz w:val="20"/>
              </w:rPr>
              <w:t>Expansion Header</w:t>
            </w:r>
          </w:p>
        </w:tc>
        <w:tc>
          <w:tcPr>
            <w:tcW w:type="dxa" w:w="2268"/>
          </w:tcPr>
          <w:p>
            <w:r/>
            <w:r>
              <w:rPr>
                <w:sz w:val="20"/>
              </w:rPr>
              <w:t>2.54mm 1×5P Female</w:t>
            </w:r>
          </w:p>
        </w:tc>
        <w:tc>
          <w:tcPr>
            <w:tcW w:type="dxa" w:w="567"/>
          </w:tcPr>
          <w:p>
            <w:r/>
            <w:r>
              <w:rPr>
                <w:sz w:val="20"/>
              </w:rPr>
              <w:t>1</w:t>
            </w:r>
          </w:p>
        </w:tc>
        <w:tc>
          <w:tcPr>
            <w:tcW w:type="dxa" w:w="2835"/>
          </w:tcPr>
          <w:p>
            <w:r/>
            <w:r>
              <w:rPr>
                <w:sz w:val="20"/>
              </w:rPr>
              <w:t>IO3, 3V3, GND (sub-board link)</w:t>
            </w:r>
          </w:p>
        </w:tc>
      </w:tr>
    </w:tbl>
    <w:p/>
    <w:p>
      <w:pPr>
        <w:spacing w:after="120"/>
      </w:pPr>
      <w:r>
        <w:rPr>
          <w:b/>
          <w:i w:val="0"/>
          <w:sz w:val="22"/>
        </w:rPr>
        <w:t>Main Board — Passive Components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50"/>
          </w:tcPr>
          <w:p>
            <w:r/>
            <w:r>
              <w:rPr>
                <w:b/>
                <w:sz w:val="20"/>
              </w:rPr>
              <w:t>Ref</w:t>
            </w:r>
          </w:p>
        </w:tc>
        <w:tc>
          <w:tcPr>
            <w:tcW w:type="dxa" w:w="1020"/>
          </w:tcPr>
          <w:p>
            <w:r/>
            <w:r>
              <w:rPr>
                <w:b/>
                <w:sz w:val="20"/>
              </w:rPr>
              <w:t>Component</w:t>
            </w:r>
          </w:p>
        </w:tc>
        <w:tc>
          <w:tcPr>
            <w:tcW w:type="dxa" w:w="850"/>
          </w:tcPr>
          <w:p>
            <w:r/>
            <w:r>
              <w:rPr>
                <w:b/>
                <w:sz w:val="20"/>
              </w:rPr>
              <w:t>Value</w:t>
            </w:r>
          </w:p>
        </w:tc>
        <w:tc>
          <w:tcPr>
            <w:tcW w:type="dxa" w:w="850"/>
          </w:tcPr>
          <w:p>
            <w:r/>
            <w:r>
              <w:rPr>
                <w:b/>
                <w:sz w:val="20"/>
              </w:rPr>
              <w:t>Pkg</w:t>
            </w:r>
          </w:p>
        </w:tc>
        <w:tc>
          <w:tcPr>
            <w:tcW w:type="dxa" w:w="567"/>
          </w:tcPr>
          <w:p>
            <w:r/>
            <w:r>
              <w:rPr>
                <w:b/>
                <w:sz w:val="20"/>
              </w:rPr>
              <w:t>Qty</w:t>
            </w:r>
          </w:p>
        </w:tc>
        <w:tc>
          <w:tcPr>
            <w:tcW w:type="dxa" w:w="2835"/>
          </w:tcPr>
          <w:p>
            <w:r/>
            <w:r>
              <w:rPr>
                <w:b/>
                <w:sz w:val="20"/>
              </w:rPr>
              <w:t>Function</w:t>
            </w:r>
          </w:p>
        </w:tc>
      </w:tr>
      <w:tr>
        <w:tc>
          <w:tcPr>
            <w:tcW w:type="dxa" w:w="850"/>
          </w:tcPr>
          <w:p>
            <w:r/>
            <w:r>
              <w:rPr>
                <w:sz w:val="20"/>
              </w:rPr>
              <w:t>C1, C2</w:t>
            </w:r>
          </w:p>
        </w:tc>
        <w:tc>
          <w:tcPr>
            <w:tcW w:type="dxa" w:w="1020"/>
          </w:tcPr>
          <w:p>
            <w:r/>
            <w:r>
              <w:rPr>
                <w:sz w:val="20"/>
              </w:rPr>
              <w:t>Capacitor</w:t>
            </w:r>
          </w:p>
        </w:tc>
        <w:tc>
          <w:tcPr>
            <w:tcW w:type="dxa" w:w="850"/>
          </w:tcPr>
          <w:p>
            <w:r/>
            <w:r>
              <w:rPr>
                <w:sz w:val="20"/>
              </w:rPr>
              <w:t>10µF</w:t>
            </w:r>
          </w:p>
        </w:tc>
        <w:tc>
          <w:tcPr>
            <w:tcW w:type="dxa" w:w="850"/>
          </w:tcPr>
          <w:p>
            <w:r/>
            <w:r>
              <w:rPr>
                <w:sz w:val="20"/>
              </w:rPr>
              <w:t>0805</w:t>
            </w:r>
          </w:p>
        </w:tc>
        <w:tc>
          <w:tcPr>
            <w:tcW w:type="dxa" w:w="567"/>
          </w:tcPr>
          <w:p>
            <w:r/>
            <w:r>
              <w:rPr>
                <w:sz w:val="20"/>
              </w:rPr>
              <w:t>2</w:t>
            </w:r>
          </w:p>
        </w:tc>
        <w:tc>
          <w:tcPr>
            <w:tcW w:type="dxa" w:w="2835"/>
          </w:tcPr>
          <w:p>
            <w:r/>
            <w:r>
              <w:rPr>
                <w:sz w:val="20"/>
              </w:rPr>
              <w:t>ESP32-S3 power decoupling</w:t>
            </w:r>
          </w:p>
        </w:tc>
      </w:tr>
      <w:tr>
        <w:tc>
          <w:tcPr>
            <w:tcW w:type="dxa" w:w="850"/>
          </w:tcPr>
          <w:p>
            <w:r/>
            <w:r>
              <w:rPr>
                <w:sz w:val="20"/>
              </w:rPr>
              <w:t>C3</w:t>
            </w:r>
          </w:p>
        </w:tc>
        <w:tc>
          <w:tcPr>
            <w:tcW w:type="dxa" w:w="1020"/>
          </w:tcPr>
          <w:p>
            <w:r/>
            <w:r>
              <w:rPr>
                <w:sz w:val="20"/>
              </w:rPr>
              <w:t>Capacitor</w:t>
            </w:r>
          </w:p>
        </w:tc>
        <w:tc>
          <w:tcPr>
            <w:tcW w:type="dxa" w:w="850"/>
          </w:tcPr>
          <w:p>
            <w:r/>
            <w:r>
              <w:rPr>
                <w:sz w:val="20"/>
              </w:rPr>
              <w:t>100nF</w:t>
            </w:r>
          </w:p>
        </w:tc>
        <w:tc>
          <w:tcPr>
            <w:tcW w:type="dxa" w:w="850"/>
          </w:tcPr>
          <w:p>
            <w:r/>
            <w:r>
              <w:rPr>
                <w:sz w:val="20"/>
              </w:rPr>
              <w:t>0603</w:t>
            </w:r>
          </w:p>
        </w:tc>
        <w:tc>
          <w:tcPr>
            <w:tcW w:type="dxa" w:w="567"/>
          </w:tcPr>
          <w:p>
            <w:r/>
            <w:r>
              <w:rPr>
                <w:sz w:val="20"/>
              </w:rPr>
              <w:t>1</w:t>
            </w:r>
          </w:p>
        </w:tc>
        <w:tc>
          <w:tcPr>
            <w:tcW w:type="dxa" w:w="2835"/>
          </w:tcPr>
          <w:p>
            <w:r/>
            <w:r>
              <w:rPr>
                <w:sz w:val="20"/>
              </w:rPr>
              <w:t>ESP32-S3 power decoupling</w:t>
            </w:r>
          </w:p>
        </w:tc>
      </w:tr>
      <w:tr>
        <w:tc>
          <w:tcPr>
            <w:tcW w:type="dxa" w:w="850"/>
          </w:tcPr>
          <w:p>
            <w:r/>
            <w:r>
              <w:rPr>
                <w:sz w:val="20"/>
              </w:rPr>
              <w:t>C5</w:t>
            </w:r>
          </w:p>
        </w:tc>
        <w:tc>
          <w:tcPr>
            <w:tcW w:type="dxa" w:w="1020"/>
          </w:tcPr>
          <w:p>
            <w:r/>
            <w:r>
              <w:rPr>
                <w:sz w:val="20"/>
              </w:rPr>
              <w:t>Capacitor</w:t>
            </w:r>
          </w:p>
        </w:tc>
        <w:tc>
          <w:tcPr>
            <w:tcW w:type="dxa" w:w="850"/>
          </w:tcPr>
          <w:p>
            <w:r/>
            <w:r>
              <w:rPr>
                <w:sz w:val="20"/>
              </w:rPr>
              <w:t>100nF</w:t>
            </w:r>
          </w:p>
        </w:tc>
        <w:tc>
          <w:tcPr>
            <w:tcW w:type="dxa" w:w="850"/>
          </w:tcPr>
          <w:p>
            <w:r/>
            <w:r>
              <w:rPr>
                <w:sz w:val="20"/>
              </w:rPr>
              <w:t>0603</w:t>
            </w:r>
          </w:p>
        </w:tc>
        <w:tc>
          <w:tcPr>
            <w:tcW w:type="dxa" w:w="567"/>
          </w:tcPr>
          <w:p>
            <w:r/>
            <w:r>
              <w:rPr>
                <w:sz w:val="20"/>
              </w:rPr>
              <w:t>1</w:t>
            </w:r>
          </w:p>
        </w:tc>
        <w:tc>
          <w:tcPr>
            <w:tcW w:type="dxa" w:w="2835"/>
          </w:tcPr>
          <w:p>
            <w:r/>
            <w:r>
              <w:rPr>
                <w:sz w:val="20"/>
              </w:rPr>
              <w:t>INMP441 VDD decoupling</w:t>
            </w:r>
          </w:p>
        </w:tc>
      </w:tr>
      <w:tr>
        <w:tc>
          <w:tcPr>
            <w:tcW w:type="dxa" w:w="850"/>
          </w:tcPr>
          <w:p>
            <w:r/>
            <w:r>
              <w:rPr>
                <w:sz w:val="20"/>
              </w:rPr>
              <w:t>C7</w:t>
            </w:r>
          </w:p>
        </w:tc>
        <w:tc>
          <w:tcPr>
            <w:tcW w:type="dxa" w:w="1020"/>
          </w:tcPr>
          <w:p>
            <w:r/>
            <w:r>
              <w:rPr>
                <w:sz w:val="20"/>
              </w:rPr>
              <w:t>Capacitor</w:t>
            </w:r>
          </w:p>
        </w:tc>
        <w:tc>
          <w:tcPr>
            <w:tcW w:type="dxa" w:w="850"/>
          </w:tcPr>
          <w:p>
            <w:r/>
            <w:r>
              <w:rPr>
                <w:sz w:val="20"/>
              </w:rPr>
              <w:t>100nF</w:t>
            </w:r>
          </w:p>
        </w:tc>
        <w:tc>
          <w:tcPr>
            <w:tcW w:type="dxa" w:w="850"/>
          </w:tcPr>
          <w:p>
            <w:r/>
            <w:r>
              <w:rPr>
                <w:sz w:val="20"/>
              </w:rPr>
              <w:t>0603</w:t>
            </w:r>
          </w:p>
        </w:tc>
        <w:tc>
          <w:tcPr>
            <w:tcW w:type="dxa" w:w="567"/>
          </w:tcPr>
          <w:p>
            <w:r/>
            <w:r>
              <w:rPr>
                <w:sz w:val="20"/>
              </w:rPr>
              <w:t>1</w:t>
            </w:r>
          </w:p>
        </w:tc>
        <w:tc>
          <w:tcPr>
            <w:tcW w:type="dxa" w:w="2835"/>
          </w:tcPr>
          <w:p>
            <w:r/>
            <w:r>
              <w:rPr>
                <w:sz w:val="20"/>
              </w:rPr>
              <w:t>MAX98357A VBAT decoupling</w:t>
            </w:r>
          </w:p>
        </w:tc>
      </w:tr>
      <w:tr>
        <w:tc>
          <w:tcPr>
            <w:tcW w:type="dxa" w:w="850"/>
          </w:tcPr>
          <w:p>
            <w:r/>
            <w:r>
              <w:rPr>
                <w:sz w:val="20"/>
              </w:rPr>
              <w:t>C8</w:t>
            </w:r>
          </w:p>
        </w:tc>
        <w:tc>
          <w:tcPr>
            <w:tcW w:type="dxa" w:w="1020"/>
          </w:tcPr>
          <w:p>
            <w:r/>
            <w:r>
              <w:rPr>
                <w:sz w:val="20"/>
              </w:rPr>
              <w:t>Capacitor</w:t>
            </w:r>
          </w:p>
        </w:tc>
        <w:tc>
          <w:tcPr>
            <w:tcW w:type="dxa" w:w="850"/>
          </w:tcPr>
          <w:p>
            <w:r/>
            <w:r>
              <w:rPr>
                <w:sz w:val="20"/>
              </w:rPr>
              <w:t>100nF</w:t>
            </w:r>
          </w:p>
        </w:tc>
        <w:tc>
          <w:tcPr>
            <w:tcW w:type="dxa" w:w="850"/>
          </w:tcPr>
          <w:p>
            <w:r/>
            <w:r>
              <w:rPr>
                <w:sz w:val="20"/>
              </w:rPr>
              <w:t>0603</w:t>
            </w:r>
          </w:p>
        </w:tc>
        <w:tc>
          <w:tcPr>
            <w:tcW w:type="dxa" w:w="567"/>
          </w:tcPr>
          <w:p>
            <w:r/>
            <w:r>
              <w:rPr>
                <w:sz w:val="20"/>
              </w:rPr>
              <w:t>1</w:t>
            </w:r>
          </w:p>
        </w:tc>
        <w:tc>
          <w:tcPr>
            <w:tcW w:type="dxa" w:w="2835"/>
          </w:tcPr>
          <w:p>
            <w:r/>
            <w:r>
              <w:rPr>
                <w:sz w:val="20"/>
              </w:rPr>
              <w:t>ST7789 backlight / power decoupling</w:t>
            </w:r>
          </w:p>
        </w:tc>
      </w:tr>
      <w:tr>
        <w:tc>
          <w:tcPr>
            <w:tcW w:type="dxa" w:w="850"/>
          </w:tcPr>
          <w:p>
            <w:r/>
            <w:r>
              <w:rPr>
                <w:sz w:val="20"/>
              </w:rPr>
              <w:t>C9–C11</w:t>
            </w:r>
          </w:p>
        </w:tc>
        <w:tc>
          <w:tcPr>
            <w:tcW w:type="dxa" w:w="1020"/>
          </w:tcPr>
          <w:p>
            <w:r/>
            <w:r>
              <w:rPr>
                <w:sz w:val="20"/>
              </w:rPr>
              <w:t>Capacitor</w:t>
            </w:r>
          </w:p>
        </w:tc>
        <w:tc>
          <w:tcPr>
            <w:tcW w:type="dxa" w:w="850"/>
          </w:tcPr>
          <w:p>
            <w:r/>
            <w:r>
              <w:rPr>
                <w:sz w:val="20"/>
              </w:rPr>
              <w:t>Various</w:t>
            </w:r>
          </w:p>
        </w:tc>
        <w:tc>
          <w:tcPr>
            <w:tcW w:type="dxa" w:w="850"/>
          </w:tcPr>
          <w:p>
            <w:r/>
            <w:r>
              <w:rPr>
                <w:sz w:val="20"/>
              </w:rPr>
              <w:t>0603/0805</w:t>
            </w:r>
          </w:p>
        </w:tc>
        <w:tc>
          <w:tcPr>
            <w:tcW w:type="dxa" w:w="567"/>
          </w:tcPr>
          <w:p>
            <w:r/>
            <w:r>
              <w:rPr>
                <w:sz w:val="20"/>
              </w:rPr>
              <w:t>3</w:t>
            </w:r>
          </w:p>
        </w:tc>
        <w:tc>
          <w:tcPr>
            <w:tcW w:type="dxa" w:w="2835"/>
          </w:tcPr>
          <w:p>
            <w:r/>
            <w:r>
              <w:rPr>
                <w:sz w:val="20"/>
              </w:rPr>
              <w:t>TP4056 &amp; AMS1117 filtering</w:t>
            </w:r>
          </w:p>
        </w:tc>
      </w:tr>
      <w:tr>
        <w:tc>
          <w:tcPr>
            <w:tcW w:type="dxa" w:w="850"/>
          </w:tcPr>
          <w:p>
            <w:r/>
            <w:r>
              <w:rPr>
                <w:sz w:val="20"/>
              </w:rPr>
              <w:t>C13</w:t>
            </w:r>
          </w:p>
        </w:tc>
        <w:tc>
          <w:tcPr>
            <w:tcW w:type="dxa" w:w="1020"/>
          </w:tcPr>
          <w:p>
            <w:r/>
            <w:r>
              <w:rPr>
                <w:sz w:val="20"/>
              </w:rPr>
              <w:t>Capacitor</w:t>
            </w:r>
          </w:p>
        </w:tc>
        <w:tc>
          <w:tcPr>
            <w:tcW w:type="dxa" w:w="850"/>
          </w:tcPr>
          <w:p>
            <w:r/>
            <w:r>
              <w:rPr>
                <w:sz w:val="20"/>
              </w:rPr>
              <w:t>100nF</w:t>
            </w:r>
          </w:p>
        </w:tc>
        <w:tc>
          <w:tcPr>
            <w:tcW w:type="dxa" w:w="850"/>
          </w:tcPr>
          <w:p>
            <w:r/>
            <w:r>
              <w:rPr>
                <w:sz w:val="20"/>
              </w:rPr>
              <w:t>0603</w:t>
            </w:r>
          </w:p>
        </w:tc>
        <w:tc>
          <w:tcPr>
            <w:tcW w:type="dxa" w:w="567"/>
          </w:tcPr>
          <w:p>
            <w:r/>
            <w:r>
              <w:rPr>
                <w:sz w:val="20"/>
              </w:rPr>
              <w:t>1</w:t>
            </w:r>
          </w:p>
        </w:tc>
        <w:tc>
          <w:tcPr>
            <w:tcW w:type="dxa" w:w="2835"/>
          </w:tcPr>
          <w:p>
            <w:r/>
            <w:r>
              <w:rPr>
                <w:sz w:val="20"/>
              </w:rPr>
              <w:t>MPU6050 VCC decoupling</w:t>
            </w:r>
          </w:p>
        </w:tc>
      </w:tr>
      <w:tr>
        <w:tc>
          <w:tcPr>
            <w:tcW w:type="dxa" w:w="850"/>
          </w:tcPr>
          <w:p>
            <w:r/>
            <w:r>
              <w:rPr>
                <w:sz w:val="20"/>
              </w:rPr>
              <w:t>R1, R2</w:t>
            </w:r>
          </w:p>
        </w:tc>
        <w:tc>
          <w:tcPr>
            <w:tcW w:type="dxa" w:w="1020"/>
          </w:tcPr>
          <w:p>
            <w:r/>
            <w:r>
              <w:rPr>
                <w:sz w:val="20"/>
              </w:rPr>
              <w:t>Resistor</w:t>
            </w:r>
          </w:p>
        </w:tc>
        <w:tc>
          <w:tcPr>
            <w:tcW w:type="dxa" w:w="850"/>
          </w:tcPr>
          <w:p>
            <w:r/>
            <w:r>
              <w:rPr>
                <w:sz w:val="20"/>
              </w:rPr>
              <w:t>5.1kΩ</w:t>
            </w:r>
          </w:p>
        </w:tc>
        <w:tc>
          <w:tcPr>
            <w:tcW w:type="dxa" w:w="850"/>
          </w:tcPr>
          <w:p>
            <w:r/>
            <w:r>
              <w:rPr>
                <w:sz w:val="20"/>
              </w:rPr>
              <w:t>0603</w:t>
            </w:r>
          </w:p>
        </w:tc>
        <w:tc>
          <w:tcPr>
            <w:tcW w:type="dxa" w:w="567"/>
          </w:tcPr>
          <w:p>
            <w:r/>
            <w:r>
              <w:rPr>
                <w:sz w:val="20"/>
              </w:rPr>
              <w:t>2</w:t>
            </w:r>
          </w:p>
        </w:tc>
        <w:tc>
          <w:tcPr>
            <w:tcW w:type="dxa" w:w="2835"/>
          </w:tcPr>
          <w:p>
            <w:r/>
            <w:r>
              <w:rPr>
                <w:sz w:val="20"/>
              </w:rPr>
              <w:t>USB CC1/CC2 pull-down</w:t>
            </w:r>
          </w:p>
        </w:tc>
      </w:tr>
      <w:tr>
        <w:tc>
          <w:tcPr>
            <w:tcW w:type="dxa" w:w="850"/>
          </w:tcPr>
          <w:p>
            <w:r/>
            <w:r>
              <w:rPr>
                <w:sz w:val="20"/>
              </w:rPr>
              <w:t>R3, R4</w:t>
            </w:r>
          </w:p>
        </w:tc>
        <w:tc>
          <w:tcPr>
            <w:tcW w:type="dxa" w:w="1020"/>
          </w:tcPr>
          <w:p>
            <w:r/>
            <w:r>
              <w:rPr>
                <w:sz w:val="20"/>
              </w:rPr>
              <w:t>Resistor</w:t>
            </w:r>
          </w:p>
        </w:tc>
        <w:tc>
          <w:tcPr>
            <w:tcW w:type="dxa" w:w="850"/>
          </w:tcPr>
          <w:p>
            <w:r/>
            <w:r>
              <w:rPr>
                <w:sz w:val="20"/>
              </w:rPr>
              <w:t>Limiting</w:t>
            </w:r>
          </w:p>
        </w:tc>
        <w:tc>
          <w:tcPr>
            <w:tcW w:type="dxa" w:w="850"/>
          </w:tcPr>
          <w:p>
            <w:r/>
            <w:r>
              <w:rPr>
                <w:sz w:val="20"/>
              </w:rPr>
              <w:t>0603</w:t>
            </w:r>
          </w:p>
        </w:tc>
        <w:tc>
          <w:tcPr>
            <w:tcW w:type="dxa" w:w="567"/>
          </w:tcPr>
          <w:p>
            <w:r/>
            <w:r>
              <w:rPr>
                <w:sz w:val="20"/>
              </w:rPr>
              <w:t>2</w:t>
            </w:r>
          </w:p>
        </w:tc>
        <w:tc>
          <w:tcPr>
            <w:tcW w:type="dxa" w:w="2835"/>
          </w:tcPr>
          <w:p>
            <w:r/>
            <w:r>
              <w:rPr>
                <w:sz w:val="20"/>
              </w:rPr>
              <w:t>Charge LED current limiting</w:t>
            </w:r>
          </w:p>
        </w:tc>
      </w:tr>
      <w:tr>
        <w:tc>
          <w:tcPr>
            <w:tcW w:type="dxa" w:w="850"/>
          </w:tcPr>
          <w:p>
            <w:r/>
            <w:r>
              <w:rPr>
                <w:sz w:val="20"/>
              </w:rPr>
              <w:t>R6</w:t>
            </w:r>
          </w:p>
        </w:tc>
        <w:tc>
          <w:tcPr>
            <w:tcW w:type="dxa" w:w="1020"/>
          </w:tcPr>
          <w:p>
            <w:r/>
            <w:r>
              <w:rPr>
                <w:sz w:val="20"/>
              </w:rPr>
              <w:t>Resistor</w:t>
            </w:r>
          </w:p>
        </w:tc>
        <w:tc>
          <w:tcPr>
            <w:tcW w:type="dxa" w:w="850"/>
          </w:tcPr>
          <w:p>
            <w:r/>
            <w:r>
              <w:rPr>
                <w:sz w:val="20"/>
              </w:rPr>
              <w:t>4.7Ω</w:t>
            </w:r>
          </w:p>
        </w:tc>
        <w:tc>
          <w:tcPr>
            <w:tcW w:type="dxa" w:w="850"/>
          </w:tcPr>
          <w:p>
            <w:r/>
            <w:r>
              <w:rPr>
                <w:sz w:val="20"/>
              </w:rPr>
              <w:t>0603</w:t>
            </w:r>
          </w:p>
        </w:tc>
        <w:tc>
          <w:tcPr>
            <w:tcW w:type="dxa" w:w="567"/>
          </w:tcPr>
          <w:p>
            <w:r/>
            <w:r>
              <w:rPr>
                <w:sz w:val="20"/>
              </w:rPr>
              <w:t>1</w:t>
            </w:r>
          </w:p>
        </w:tc>
        <w:tc>
          <w:tcPr>
            <w:tcW w:type="dxa" w:w="2835"/>
          </w:tcPr>
          <w:p>
            <w:r/>
            <w:r>
              <w:rPr>
                <w:sz w:val="20"/>
              </w:rPr>
              <w:t>ST7789 backlight LED limiting</w:t>
            </w:r>
          </w:p>
        </w:tc>
      </w:tr>
      <w:tr>
        <w:tc>
          <w:tcPr>
            <w:tcW w:type="dxa" w:w="850"/>
          </w:tcPr>
          <w:p>
            <w:r/>
            <w:r>
              <w:rPr>
                <w:sz w:val="20"/>
              </w:rPr>
              <w:t>R12</w:t>
            </w:r>
          </w:p>
        </w:tc>
        <w:tc>
          <w:tcPr>
            <w:tcW w:type="dxa" w:w="1020"/>
          </w:tcPr>
          <w:p>
            <w:r/>
            <w:r>
              <w:rPr>
                <w:sz w:val="20"/>
              </w:rPr>
              <w:t>Resistor</w:t>
            </w:r>
          </w:p>
        </w:tc>
        <w:tc>
          <w:tcPr>
            <w:tcW w:type="dxa" w:w="850"/>
          </w:tcPr>
          <w:p>
            <w:r/>
            <w:r>
              <w:rPr>
                <w:sz w:val="20"/>
              </w:rPr>
              <w:t>100kΩ</w:t>
            </w:r>
          </w:p>
        </w:tc>
        <w:tc>
          <w:tcPr>
            <w:tcW w:type="dxa" w:w="850"/>
          </w:tcPr>
          <w:p>
            <w:r/>
            <w:r>
              <w:rPr>
                <w:sz w:val="20"/>
              </w:rPr>
              <w:t>0603</w:t>
            </w:r>
          </w:p>
        </w:tc>
        <w:tc>
          <w:tcPr>
            <w:tcW w:type="dxa" w:w="567"/>
          </w:tcPr>
          <w:p>
            <w:r/>
            <w:r>
              <w:rPr>
                <w:sz w:val="20"/>
              </w:rPr>
              <w:t>1</w:t>
            </w:r>
          </w:p>
        </w:tc>
        <w:tc>
          <w:tcPr>
            <w:tcW w:type="dxa" w:w="2835"/>
          </w:tcPr>
          <w:p>
            <w:r/>
            <w:r>
              <w:rPr>
                <w:sz w:val="20"/>
              </w:rPr>
              <w:t>INMP441 L/R channel select</w:t>
            </w:r>
          </w:p>
        </w:tc>
      </w:tr>
      <w:tr>
        <w:tc>
          <w:tcPr>
            <w:tcW w:type="dxa" w:w="850"/>
          </w:tcPr>
          <w:p>
            <w:r/>
            <w:r>
              <w:rPr>
                <w:sz w:val="20"/>
              </w:rPr>
              <w:t>R_PROG</w:t>
            </w:r>
          </w:p>
        </w:tc>
        <w:tc>
          <w:tcPr>
            <w:tcW w:type="dxa" w:w="1020"/>
          </w:tcPr>
          <w:p>
            <w:r/>
            <w:r>
              <w:rPr>
                <w:sz w:val="20"/>
              </w:rPr>
              <w:t>Resistor</w:t>
            </w:r>
          </w:p>
        </w:tc>
        <w:tc>
          <w:tcPr>
            <w:tcW w:type="dxa" w:w="850"/>
          </w:tcPr>
          <w:p>
            <w:r/>
            <w:r>
              <w:rPr>
                <w:sz w:val="20"/>
              </w:rPr>
              <w:t>1.2kΩ</w:t>
            </w:r>
          </w:p>
        </w:tc>
        <w:tc>
          <w:tcPr>
            <w:tcW w:type="dxa" w:w="850"/>
          </w:tcPr>
          <w:p>
            <w:r/>
            <w:r>
              <w:rPr>
                <w:sz w:val="20"/>
              </w:rPr>
              <w:t>0603</w:t>
            </w:r>
          </w:p>
        </w:tc>
        <w:tc>
          <w:tcPr>
            <w:tcW w:type="dxa" w:w="567"/>
          </w:tcPr>
          <w:p>
            <w:r/>
            <w:r>
              <w:rPr>
                <w:sz w:val="20"/>
              </w:rPr>
              <w:t>1</w:t>
            </w:r>
          </w:p>
        </w:tc>
        <w:tc>
          <w:tcPr>
            <w:tcW w:type="dxa" w:w="2835"/>
          </w:tcPr>
          <w:p>
            <w:r/>
            <w:r>
              <w:rPr>
                <w:sz w:val="20"/>
              </w:rPr>
              <w:t>TP4056 charge current (1A)</w:t>
            </w:r>
          </w:p>
        </w:tc>
      </w:tr>
      <w:tr>
        <w:tc>
          <w:tcPr>
            <w:tcW w:type="dxa" w:w="850"/>
          </w:tcPr>
          <w:p>
            <w:r/>
            <w:r>
              <w:rPr>
                <w:sz w:val="20"/>
              </w:rPr>
              <w:t>D1</w:t>
            </w:r>
          </w:p>
        </w:tc>
        <w:tc>
          <w:tcPr>
            <w:tcW w:type="dxa" w:w="1020"/>
          </w:tcPr>
          <w:p>
            <w:r/>
            <w:r>
              <w:rPr>
                <w:sz w:val="20"/>
              </w:rPr>
              <w:t>LED</w:t>
            </w:r>
          </w:p>
        </w:tc>
        <w:tc>
          <w:tcPr>
            <w:tcW w:type="dxa" w:w="850"/>
          </w:tcPr>
          <w:p>
            <w:r/>
            <w:r>
              <w:rPr>
                <w:sz w:val="20"/>
              </w:rPr>
              <w:t>Red</w:t>
            </w:r>
          </w:p>
        </w:tc>
        <w:tc>
          <w:tcPr>
            <w:tcW w:type="dxa" w:w="850"/>
          </w:tcPr>
          <w:p>
            <w:r/>
            <w:r>
              <w:rPr>
                <w:sz w:val="20"/>
              </w:rPr>
              <w:t>0603</w:t>
            </w:r>
          </w:p>
        </w:tc>
        <w:tc>
          <w:tcPr>
            <w:tcW w:type="dxa" w:w="567"/>
          </w:tcPr>
          <w:p>
            <w:r/>
            <w:r>
              <w:rPr>
                <w:sz w:val="20"/>
              </w:rPr>
              <w:t>1</w:t>
            </w:r>
          </w:p>
        </w:tc>
        <w:tc>
          <w:tcPr>
            <w:tcW w:type="dxa" w:w="2835"/>
          </w:tcPr>
          <w:p>
            <w:r/>
            <w:r>
              <w:rPr>
                <w:sz w:val="20"/>
              </w:rPr>
              <w:t>Charging indicator (CHRG)</w:t>
            </w:r>
          </w:p>
        </w:tc>
      </w:tr>
      <w:tr>
        <w:tc>
          <w:tcPr>
            <w:tcW w:type="dxa" w:w="850"/>
          </w:tcPr>
          <w:p>
            <w:r/>
            <w:r>
              <w:rPr>
                <w:sz w:val="20"/>
              </w:rPr>
              <w:t>D2</w:t>
            </w:r>
          </w:p>
        </w:tc>
        <w:tc>
          <w:tcPr>
            <w:tcW w:type="dxa" w:w="1020"/>
          </w:tcPr>
          <w:p>
            <w:r/>
            <w:r>
              <w:rPr>
                <w:sz w:val="20"/>
              </w:rPr>
              <w:t>LED</w:t>
            </w:r>
          </w:p>
        </w:tc>
        <w:tc>
          <w:tcPr>
            <w:tcW w:type="dxa" w:w="850"/>
          </w:tcPr>
          <w:p>
            <w:r/>
            <w:r>
              <w:rPr>
                <w:sz w:val="20"/>
              </w:rPr>
              <w:t>Green</w:t>
            </w:r>
          </w:p>
        </w:tc>
        <w:tc>
          <w:tcPr>
            <w:tcW w:type="dxa" w:w="850"/>
          </w:tcPr>
          <w:p>
            <w:r/>
            <w:r>
              <w:rPr>
                <w:sz w:val="20"/>
              </w:rPr>
              <w:t>0603</w:t>
            </w:r>
          </w:p>
        </w:tc>
        <w:tc>
          <w:tcPr>
            <w:tcW w:type="dxa" w:w="567"/>
          </w:tcPr>
          <w:p>
            <w:r/>
            <w:r>
              <w:rPr>
                <w:sz w:val="20"/>
              </w:rPr>
              <w:t>1</w:t>
            </w:r>
          </w:p>
        </w:tc>
        <w:tc>
          <w:tcPr>
            <w:tcW w:type="dxa" w:w="2835"/>
          </w:tcPr>
          <w:p>
            <w:r/>
            <w:r>
              <w:rPr>
                <w:sz w:val="20"/>
              </w:rPr>
              <w:t>Standby/full indicator (STDBY)</w:t>
            </w:r>
          </w:p>
        </w:tc>
      </w:tr>
    </w:tbl>
    <w:p/>
    <w:p>
      <w:pPr>
        <w:spacing w:after="120"/>
      </w:pPr>
      <w:r>
        <w:rPr>
          <w:b/>
          <w:i w:val="0"/>
          <w:sz w:val="22"/>
        </w:rPr>
        <w:t>Main Board — Switches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80"/>
          </w:tcPr>
          <w:p>
            <w:r/>
            <w:r>
              <w:rPr>
                <w:b/>
                <w:sz w:val="20"/>
              </w:rPr>
              <w:t>Ref</w:t>
            </w:r>
          </w:p>
        </w:tc>
        <w:tc>
          <w:tcPr>
            <w:tcW w:type="dxa" w:w="1417"/>
          </w:tcPr>
          <w:p>
            <w:r/>
            <w:r>
              <w:rPr>
                <w:b/>
                <w:sz w:val="20"/>
              </w:rPr>
              <w:t>Component</w:t>
            </w:r>
          </w:p>
        </w:tc>
        <w:tc>
          <w:tcPr>
            <w:tcW w:type="dxa" w:w="1701"/>
          </w:tcPr>
          <w:p>
            <w:r/>
            <w:r>
              <w:rPr>
                <w:b/>
                <w:sz w:val="20"/>
              </w:rPr>
              <w:t>Part Number</w:t>
            </w:r>
          </w:p>
        </w:tc>
        <w:tc>
          <w:tcPr>
            <w:tcW w:type="dxa" w:w="567"/>
          </w:tcPr>
          <w:p>
            <w:r/>
            <w:r>
              <w:rPr>
                <w:b/>
                <w:sz w:val="20"/>
              </w:rPr>
              <w:t>Qty</w:t>
            </w:r>
          </w:p>
        </w:tc>
        <w:tc>
          <w:tcPr>
            <w:tcW w:type="dxa" w:w="2835"/>
          </w:tcPr>
          <w:p>
            <w:r/>
            <w:r>
              <w:rPr>
                <w:b/>
                <w:sz w:val="20"/>
              </w:rPr>
              <w:t>Function</w:t>
            </w:r>
          </w:p>
        </w:tc>
      </w:tr>
      <w:tr>
        <w:tc>
          <w:tcPr>
            <w:tcW w:type="dxa" w:w="680"/>
          </w:tcPr>
          <w:p>
            <w:r/>
            <w:r>
              <w:rPr>
                <w:sz w:val="20"/>
              </w:rPr>
              <w:t>SW1</w:t>
            </w:r>
          </w:p>
        </w:tc>
        <w:tc>
          <w:tcPr>
            <w:tcW w:type="dxa" w:w="1417"/>
          </w:tcPr>
          <w:p>
            <w:r/>
            <w:r>
              <w:rPr>
                <w:sz w:val="20"/>
              </w:rPr>
              <w:t>Slide Switch</w:t>
            </w:r>
          </w:p>
        </w:tc>
        <w:tc>
          <w:tcPr>
            <w:tcW w:type="dxa" w:w="1701"/>
          </w:tcPr>
          <w:p>
            <w:r/>
            <w:r>
              <w:rPr>
                <w:sz w:val="20"/>
              </w:rPr>
              <w:t>SK12D07VG4</w:t>
            </w:r>
          </w:p>
        </w:tc>
        <w:tc>
          <w:tcPr>
            <w:tcW w:type="dxa" w:w="567"/>
          </w:tcPr>
          <w:p>
            <w:r/>
            <w:r>
              <w:rPr>
                <w:sz w:val="20"/>
              </w:rPr>
              <w:t>1</w:t>
            </w:r>
          </w:p>
        </w:tc>
        <w:tc>
          <w:tcPr>
            <w:tcW w:type="dxa" w:w="2835"/>
          </w:tcPr>
          <w:p>
            <w:r/>
            <w:r>
              <w:rPr>
                <w:sz w:val="20"/>
              </w:rPr>
              <w:t>Main power on/off</w:t>
            </w:r>
          </w:p>
        </w:tc>
      </w:tr>
      <w:tr>
        <w:tc>
          <w:tcPr>
            <w:tcW w:type="dxa" w:w="680"/>
          </w:tcPr>
          <w:p>
            <w:r/>
            <w:r>
              <w:rPr>
                <w:sz w:val="20"/>
              </w:rPr>
              <w:t>—</w:t>
            </w:r>
          </w:p>
        </w:tc>
        <w:tc>
          <w:tcPr>
            <w:tcW w:type="dxa" w:w="1417"/>
          </w:tcPr>
          <w:p>
            <w:r/>
            <w:r>
              <w:rPr>
                <w:sz w:val="20"/>
              </w:rPr>
              <w:t>Reset Button</w:t>
            </w:r>
          </w:p>
        </w:tc>
        <w:tc>
          <w:tcPr>
            <w:tcW w:type="dxa" w:w="1701"/>
          </w:tcPr>
          <w:p>
            <w:r/>
            <w:r>
              <w:rPr>
                <w:sz w:val="20"/>
              </w:rPr>
              <w:t>Tactile switch</w:t>
            </w:r>
          </w:p>
        </w:tc>
        <w:tc>
          <w:tcPr>
            <w:tcW w:type="dxa" w:w="567"/>
          </w:tcPr>
          <w:p>
            <w:r/>
            <w:r>
              <w:rPr>
                <w:sz w:val="20"/>
              </w:rPr>
              <w:t>1</w:t>
            </w:r>
          </w:p>
        </w:tc>
        <w:tc>
          <w:tcPr>
            <w:tcW w:type="dxa" w:w="2835"/>
          </w:tcPr>
          <w:p>
            <w:r/>
            <w:r>
              <w:rPr>
                <w:sz w:val="20"/>
              </w:rPr>
              <w:t>ESP32-S3 EN reset (RC delay)</w:t>
            </w:r>
          </w:p>
        </w:tc>
      </w:tr>
    </w:tbl>
    <w:p/>
    <w:p>
      <w:pPr>
        <w:spacing w:after="120"/>
      </w:pPr>
      <w:r>
        <w:rPr>
          <w:b/>
          <w:i w:val="0"/>
          <w:sz w:val="22"/>
        </w:rPr>
        <w:t>Main Board — Other External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2835"/>
          </w:tcPr>
          <w:p>
            <w:r/>
            <w:r>
              <w:rPr>
                <w:b/>
                <w:sz w:val="20"/>
              </w:rPr>
              <w:t>Component</w:t>
            </w:r>
          </w:p>
        </w:tc>
        <w:tc>
          <w:tcPr>
            <w:tcW w:type="dxa" w:w="850"/>
          </w:tcPr>
          <w:p>
            <w:r/>
            <w:r>
              <w:rPr>
                <w:b/>
                <w:sz w:val="20"/>
              </w:rPr>
              <w:t>Qty</w:t>
            </w:r>
          </w:p>
        </w:tc>
        <w:tc>
          <w:tcPr>
            <w:tcW w:type="dxa" w:w="3969"/>
          </w:tcPr>
          <w:p>
            <w:r/>
            <w:r>
              <w:rPr>
                <w:b/>
                <w:sz w:val="20"/>
              </w:rPr>
              <w:t>Function</w:t>
            </w:r>
          </w:p>
        </w:tc>
      </w:tr>
      <w:tr>
        <w:tc>
          <w:tcPr>
            <w:tcW w:type="dxa" w:w="2835"/>
          </w:tcPr>
          <w:p>
            <w:r/>
            <w:r>
              <w:rPr>
                <w:sz w:val="20"/>
              </w:rPr>
              <w:t>3W 4Ω Speaker</w:t>
            </w:r>
          </w:p>
        </w:tc>
        <w:tc>
          <w:tcPr>
            <w:tcW w:type="dxa" w:w="850"/>
          </w:tcPr>
          <w:p>
            <w:r/>
            <w:r>
              <w:rPr>
                <w:sz w:val="20"/>
              </w:rPr>
              <w:t>1</w:t>
            </w:r>
          </w:p>
        </w:tc>
        <w:tc>
          <w:tcPr>
            <w:tcW w:type="dxa" w:w="3969"/>
          </w:tcPr>
          <w:p>
            <w:r/>
            <w:r>
              <w:rPr>
                <w:sz w:val="20"/>
              </w:rPr>
              <w:t>Audio output</w:t>
            </w:r>
          </w:p>
        </w:tc>
      </w:tr>
      <w:tr>
        <w:tc>
          <w:tcPr>
            <w:tcW w:type="dxa" w:w="2835"/>
          </w:tcPr>
          <w:p>
            <w:r/>
            <w:r>
              <w:rPr>
                <w:sz w:val="20"/>
              </w:rPr>
              <w:t>1.69" IPS TFT LCD (ST7789)</w:t>
            </w:r>
          </w:p>
        </w:tc>
        <w:tc>
          <w:tcPr>
            <w:tcW w:type="dxa" w:w="850"/>
          </w:tcPr>
          <w:p>
            <w:r/>
            <w:r>
              <w:rPr>
                <w:sz w:val="20"/>
              </w:rPr>
              <w:t>1</w:t>
            </w:r>
          </w:p>
        </w:tc>
        <w:tc>
          <w:tcPr>
            <w:tcW w:type="dxa" w:w="3969"/>
          </w:tcPr>
          <w:p>
            <w:r/>
            <w:r>
              <w:rPr>
                <w:sz w:val="20"/>
              </w:rPr>
              <w:t>Display (via FPC to J3)</w:t>
            </w:r>
          </w:p>
        </w:tc>
      </w:tr>
      <w:tr>
        <w:tc>
          <w:tcPr>
            <w:tcW w:type="dxa" w:w="2835"/>
          </w:tcPr>
          <w:p>
            <w:r/>
            <w:r>
              <w:rPr>
                <w:sz w:val="20"/>
              </w:rPr>
              <w:t>3.7V Li-ion Battery (1000–2000mAh)</w:t>
            </w:r>
          </w:p>
        </w:tc>
        <w:tc>
          <w:tcPr>
            <w:tcW w:type="dxa" w:w="850"/>
          </w:tcPr>
          <w:p>
            <w:r/>
            <w:r>
              <w:rPr>
                <w:sz w:val="20"/>
              </w:rPr>
              <w:t>1</w:t>
            </w:r>
          </w:p>
        </w:tc>
        <w:tc>
          <w:tcPr>
            <w:tcW w:type="dxa" w:w="3969"/>
          </w:tcPr>
          <w:p>
            <w:r/>
            <w:r>
              <w:rPr>
                <w:sz w:val="20"/>
              </w:rPr>
              <w:t>Portable power source</w:t>
            </w:r>
          </w:p>
        </w:tc>
      </w:tr>
      <w:tr>
        <w:tc>
          <w:tcPr>
            <w:tcW w:type="dxa" w:w="2835"/>
          </w:tcPr>
          <w:p>
            <w:r/>
            <w:r>
              <w:rPr>
                <w:sz w:val="20"/>
              </w:rPr>
              <w:t>WS2812B LED Strip</w:t>
            </w:r>
          </w:p>
        </w:tc>
        <w:tc>
          <w:tcPr>
            <w:tcW w:type="dxa" w:w="850"/>
          </w:tcPr>
          <w:p>
            <w:r/>
            <w:r>
              <w:rPr>
                <w:sz w:val="20"/>
              </w:rPr>
              <w:t>1</w:t>
            </w:r>
          </w:p>
        </w:tc>
        <w:tc>
          <w:tcPr>
            <w:tcW w:type="dxa" w:w="3969"/>
          </w:tcPr>
          <w:p>
            <w:r/>
            <w:r>
              <w:rPr>
                <w:sz w:val="20"/>
              </w:rPr>
              <w:t>Ambient lighting / status (IO38)</w:t>
            </w:r>
          </w:p>
        </w:tc>
      </w:tr>
    </w:tbl>
    <w:p/>
    <w:p>
      <w:pPr>
        <w:spacing w:after="120"/>
      </w:pPr>
      <w:r>
        <w:rPr>
          <w:b/>
          <w:i w:val="0"/>
          <w:sz w:val="22"/>
        </w:rPr>
        <w:t>Touch Sub-Board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tcPr>
          <w:p>
            <w:r/>
            <w:r>
              <w:rPr>
                <w:b/>
                <w:sz w:val="20"/>
              </w:rPr>
              <w:t>Ref</w:t>
            </w:r>
          </w:p>
        </w:tc>
        <w:tc>
          <w:tcPr>
            <w:tcW w:type="dxa" w:w="1134"/>
          </w:tcPr>
          <w:p>
            <w:r/>
            <w:r>
              <w:rPr>
                <w:b/>
                <w:sz w:val="20"/>
              </w:rPr>
              <w:t>Component</w:t>
            </w:r>
          </w:p>
        </w:tc>
        <w:tc>
          <w:tcPr>
            <w:tcW w:type="dxa" w:w="1417"/>
          </w:tcPr>
          <w:p>
            <w:r/>
            <w:r>
              <w:rPr>
                <w:b/>
                <w:sz w:val="20"/>
              </w:rPr>
              <w:t>Value / Part</w:t>
            </w:r>
          </w:p>
        </w:tc>
        <w:tc>
          <w:tcPr>
            <w:tcW w:type="dxa" w:w="567"/>
          </w:tcPr>
          <w:p>
            <w:r/>
            <w:r>
              <w:rPr>
                <w:b/>
                <w:sz w:val="20"/>
              </w:rPr>
              <w:t>Qty</w:t>
            </w:r>
          </w:p>
        </w:tc>
        <w:tc>
          <w:tcPr>
            <w:tcW w:type="dxa" w:w="3118"/>
          </w:tcPr>
          <w:p>
            <w:r/>
            <w:r>
              <w:rPr>
                <w:b/>
                <w:sz w:val="20"/>
              </w:rPr>
              <w:t>Function</w:t>
            </w:r>
          </w:p>
        </w:tc>
      </w:tr>
      <w:tr>
        <w:tc>
          <w:tcPr>
            <w:tcW w:type="dxa" w:w="850"/>
          </w:tcPr>
          <w:p>
            <w:r/>
            <w:r>
              <w:rPr>
                <w:sz w:val="20"/>
              </w:rPr>
              <w:t>R5</w:t>
            </w:r>
          </w:p>
        </w:tc>
        <w:tc>
          <w:tcPr>
            <w:tcW w:type="dxa" w:w="1134"/>
          </w:tcPr>
          <w:p>
            <w:r/>
            <w:r>
              <w:rPr>
                <w:sz w:val="20"/>
              </w:rPr>
              <w:t>Resistor</w:t>
            </w:r>
          </w:p>
        </w:tc>
        <w:tc>
          <w:tcPr>
            <w:tcW w:type="dxa" w:w="1417"/>
          </w:tcPr>
          <w:p>
            <w:r/>
            <w:r>
              <w:rPr>
                <w:sz w:val="20"/>
              </w:rPr>
              <w:t>4.7kΩ</w:t>
            </w:r>
          </w:p>
        </w:tc>
        <w:tc>
          <w:tcPr>
            <w:tcW w:type="dxa" w:w="567"/>
          </w:tcPr>
          <w:p>
            <w:r/>
            <w:r>
              <w:rPr>
                <w:sz w:val="20"/>
              </w:rPr>
              <w:t>1</w:t>
            </w:r>
          </w:p>
        </w:tc>
        <w:tc>
          <w:tcPr>
            <w:tcW w:type="dxa" w:w="3118"/>
          </w:tcPr>
          <w:p>
            <w:r/>
            <w:r>
              <w:rPr>
                <w:sz w:val="20"/>
              </w:rPr>
              <w:t>ESD protection for touch pad</w:t>
            </w:r>
          </w:p>
        </w:tc>
      </w:tr>
      <w:tr>
        <w:tc>
          <w:tcPr>
            <w:tcW w:type="dxa" w:w="850"/>
          </w:tcPr>
          <w:p>
            <w:r/>
            <w:r>
              <w:rPr>
                <w:sz w:val="20"/>
              </w:rPr>
              <w:t>TP1–TP4</w:t>
            </w:r>
          </w:p>
        </w:tc>
        <w:tc>
          <w:tcPr>
            <w:tcW w:type="dxa" w:w="1134"/>
          </w:tcPr>
          <w:p>
            <w:r/>
            <w:r>
              <w:rPr>
                <w:sz w:val="20"/>
              </w:rPr>
              <w:t>Test Points</w:t>
            </w:r>
          </w:p>
        </w:tc>
        <w:tc>
          <w:tcPr>
            <w:tcW w:type="dxa" w:w="1417"/>
          </w:tcPr>
          <w:p>
            <w:r/>
            <w:r>
              <w:rPr>
                <w:sz w:val="20"/>
              </w:rPr>
              <w:t>—</w:t>
            </w:r>
          </w:p>
        </w:tc>
        <w:tc>
          <w:tcPr>
            <w:tcW w:type="dxa" w:w="567"/>
          </w:tcPr>
          <w:p>
            <w:r/>
            <w:r>
              <w:rPr>
                <w:sz w:val="20"/>
              </w:rPr>
              <w:t>4</w:t>
            </w:r>
          </w:p>
        </w:tc>
        <w:tc>
          <w:tcPr>
            <w:tcW w:type="dxa" w:w="3118"/>
          </w:tcPr>
          <w:p>
            <w:r/>
            <w:r>
              <w:rPr>
                <w:sz w:val="20"/>
              </w:rPr>
              <w:t>TOUCH_MAIN, GND, 3V3, LED_DIN</w:t>
            </w:r>
          </w:p>
        </w:tc>
      </w:tr>
      <w:tr>
        <w:tc>
          <w:tcPr>
            <w:tcW w:type="dxa" w:w="850"/>
          </w:tcPr>
          <w:p>
            <w:r/>
            <w:r>
              <w:rPr>
                <w:sz w:val="20"/>
              </w:rPr>
              <w:t>TP5–TP6</w:t>
            </w:r>
          </w:p>
        </w:tc>
        <w:tc>
          <w:tcPr>
            <w:tcW w:type="dxa" w:w="1134"/>
          </w:tcPr>
          <w:p>
            <w:r/>
            <w:r>
              <w:rPr>
                <w:sz w:val="20"/>
              </w:rPr>
              <w:t>Test Points</w:t>
            </w:r>
          </w:p>
        </w:tc>
        <w:tc>
          <w:tcPr>
            <w:tcW w:type="dxa" w:w="1417"/>
          </w:tcPr>
          <w:p>
            <w:r/>
            <w:r>
              <w:rPr>
                <w:sz w:val="20"/>
              </w:rPr>
              <w:t>—</w:t>
            </w:r>
          </w:p>
        </w:tc>
        <w:tc>
          <w:tcPr>
            <w:tcW w:type="dxa" w:w="567"/>
          </w:tcPr>
          <w:p>
            <w:r/>
            <w:r>
              <w:rPr>
                <w:sz w:val="20"/>
              </w:rPr>
              <w:t>2</w:t>
            </w:r>
          </w:p>
        </w:tc>
        <w:tc>
          <w:tcPr>
            <w:tcW w:type="dxa" w:w="3118"/>
          </w:tcPr>
          <w:p>
            <w:r/>
            <w:r>
              <w:rPr>
                <w:sz w:val="20"/>
              </w:rPr>
              <w:t>Touch copper pad connections</w:t>
            </w:r>
          </w:p>
        </w:tc>
      </w:tr>
      <w:tr>
        <w:tc>
          <w:tcPr>
            <w:tcW w:type="dxa" w:w="850"/>
          </w:tcPr>
          <w:p>
            <w:r/>
            <w:r>
              <w:rPr>
                <w:sz w:val="20"/>
              </w:rPr>
              <w:t>—</w:t>
            </w:r>
          </w:p>
        </w:tc>
        <w:tc>
          <w:tcPr>
            <w:tcW w:type="dxa" w:w="1134"/>
          </w:tcPr>
          <w:p>
            <w:r/>
            <w:r>
              <w:rPr>
                <w:sz w:val="20"/>
              </w:rPr>
              <w:t>Copper Pad</w:t>
            </w:r>
          </w:p>
        </w:tc>
        <w:tc>
          <w:tcPr>
            <w:tcW w:type="dxa" w:w="1417"/>
          </w:tcPr>
          <w:p>
            <w:r/>
            <w:r>
              <w:rPr>
                <w:sz w:val="20"/>
              </w:rPr>
              <w:t>PCB copper pour</w:t>
            </w:r>
          </w:p>
        </w:tc>
        <w:tc>
          <w:tcPr>
            <w:tcW w:type="dxa" w:w="567"/>
          </w:tcPr>
          <w:p>
            <w:r/>
            <w:r>
              <w:rPr>
                <w:sz w:val="20"/>
              </w:rPr>
              <w:t>1</w:t>
            </w:r>
          </w:p>
        </w:tc>
        <w:tc>
          <w:tcPr>
            <w:tcW w:type="dxa" w:w="3118"/>
          </w:tcPr>
          <w:p>
            <w:r/>
            <w:r>
              <w:rPr>
                <w:sz w:val="20"/>
              </w:rPr>
              <w:t>Capacitive touch area (8–12mm)</w:t>
            </w:r>
          </w:p>
        </w:tc>
      </w:tr>
    </w:tbl>
    <w:p/>
    <w:p>
      <w:pPr>
        <w:pStyle w:val="Heading1"/>
      </w:pPr>
      <w:r>
        <w:rPr>
          <w:color w:val="000000"/>
        </w:rPr>
        <w:t>Section 3: Project Planning Schedule</w:t>
      </w:r>
    </w:p>
    <w:tbl>
      <w:tblPr>
        <w:tblStyle w:val="TableGrid"/>
        <w:tblW w:type="auto" w:w="0"/>
        <w:jc w:val="center"/>
        <w:tblLook w:firstColumn="1" w:firstRow="1" w:lastColumn="0" w:lastRow="0" w:noHBand="0" w:noVBand="1" w:val="04A0"/>
      </w:tblPr>
      <w:tblGrid>
        <w:gridCol w:w="4680"/>
        <w:gridCol w:w="4680"/>
      </w:tblGrid>
      <w:tr>
        <w:tc>
          <w:tcPr>
            <w:tcW w:type="dxa" w:w="850"/>
          </w:tcPr>
          <w:p>
            <w:r/>
            <w:r>
              <w:rPr>
                <w:b/>
                <w:sz w:val="20"/>
              </w:rPr>
              <w:t>Week</w:t>
            </w:r>
          </w:p>
        </w:tc>
        <w:tc>
          <w:tcPr>
            <w:tcW w:type="dxa" w:w="7937"/>
          </w:tcPr>
          <w:p>
            <w:r/>
            <w:r>
              <w:rPr>
                <w:b/>
                <w:sz w:val="20"/>
              </w:rPr>
              <w:t>Tasks to be completed</w:t>
            </w:r>
          </w:p>
        </w:tc>
      </w:tr>
      <w:tr>
        <w:tc>
          <w:tcPr>
            <w:tcW w:type="dxa" w:w="850"/>
          </w:tcPr>
          <w:p>
            <w:r/>
            <w:r>
              <w:rPr>
                <w:sz w:val="20"/>
              </w:rPr>
              <w:t>6</w:t>
            </w:r>
          </w:p>
        </w:tc>
        <w:tc>
          <w:tcPr>
            <w:tcW w:type="dxa" w:w="7937"/>
          </w:tcPr>
          <w:p>
            <w:r/>
            <w:r>
              <w:rPr>
                <w:sz w:val="20"/>
              </w:rPr>
              <w:t>Submit project proposal. Receive PCB boards and components. Begin soldering main board and touch sub-board.</w:t>
            </w:r>
          </w:p>
        </w:tc>
      </w:tr>
      <w:tr>
        <w:tc>
          <w:tcPr>
            <w:tcW w:type="dxa" w:w="850"/>
          </w:tcPr>
          <w:p>
            <w:r/>
            <w:r>
              <w:rPr>
                <w:sz w:val="20"/>
              </w:rPr>
              <w:t>7</w:t>
            </w:r>
          </w:p>
        </w:tc>
        <w:tc>
          <w:tcPr>
            <w:tcW w:type="dxa" w:w="7937"/>
          </w:tcPr>
          <w:p>
            <w:r/>
            <w:r>
              <w:rPr>
                <w:sz w:val="20"/>
              </w:rPr>
              <w:t>Complete PCB soldering. Power-on test (verify 3.3V supply). Test ESP32-S3 basic functionality (WiFi, serial debug). Begin individual module testing (microphone, speaker, display).</w:t>
            </w:r>
          </w:p>
        </w:tc>
      </w:tr>
      <w:tr>
        <w:tc>
          <w:tcPr>
            <w:tcW w:type="dxa" w:w="850"/>
          </w:tcPr>
          <w:p>
            <w:r/>
            <w:r>
              <w:rPr>
                <w:sz w:val="20"/>
              </w:rPr>
              <w:t>8</w:t>
            </w:r>
          </w:p>
        </w:tc>
        <w:tc>
          <w:tcPr>
            <w:tcW w:type="dxa" w:w="7937"/>
          </w:tcPr>
          <w:p>
            <w:r/>
            <w:r>
              <w:rPr>
                <w:sz w:val="20"/>
              </w:rPr>
              <w:t>Complete hardware module testing: INMP441 audio capture, MAX98357A audio playback, ST7789 display output. Test MPU6050 motion detection and capacitive touch sensing. Begin firmware development (WiFi communication, I2S audio driver).</w:t>
            </w:r>
          </w:p>
        </w:tc>
      </w:tr>
      <w:tr>
        <w:tc>
          <w:tcPr>
            <w:tcW w:type="dxa" w:w="850"/>
          </w:tcPr>
          <w:p>
            <w:r/>
            <w:r>
              <w:rPr>
                <w:sz w:val="20"/>
              </w:rPr>
              <w:t>9</w:t>
            </w:r>
          </w:p>
        </w:tc>
        <w:tc>
          <w:tcPr>
            <w:tcW w:type="dxa" w:w="7937"/>
          </w:tcPr>
          <w:p>
            <w:r/>
            <w:r>
              <w:rPr>
                <w:sz w:val="20"/>
              </w:rPr>
              <w:t>Integrate all hardware modules for full system test. Set up PC server environment: install Python, FastAPI, Whisper, Edge-TTS. Implement WebSocket communication between ESP32-S3 and PC server. Begin end-to-end voice pipeline.</w:t>
            </w:r>
          </w:p>
        </w:tc>
      </w:tr>
      <w:tr>
        <w:tc>
          <w:tcPr>
            <w:tcW w:type="dxa" w:w="850"/>
          </w:tcPr>
          <w:p>
            <w:r/>
            <w:r>
              <w:rPr>
                <w:sz w:val="20"/>
              </w:rPr>
              <w:t>10</w:t>
            </w:r>
          </w:p>
        </w:tc>
        <w:tc>
          <w:tcPr>
            <w:tcW w:type="dxa" w:w="7937"/>
          </w:tcPr>
          <w:p>
            <w:r/>
            <w:r>
              <w:rPr>
                <w:sz w:val="20"/>
              </w:rPr>
              <w:t>Complete voice interaction pipeline: speech recognition (Whisper) + AI response (LLM) + text-to-speech (Edge-TTS) + playback. Integrate NanoBot for computer control. Implement basic computer control commands.</w:t>
            </w:r>
          </w:p>
        </w:tc>
      </w:tr>
      <w:tr>
        <w:tc>
          <w:tcPr>
            <w:tcW w:type="dxa" w:w="850"/>
          </w:tcPr>
          <w:p>
            <w:r/>
            <w:r>
              <w:rPr>
                <w:sz w:val="20"/>
              </w:rPr>
              <w:t>11</w:t>
            </w:r>
          </w:p>
        </w:tc>
        <w:tc>
          <w:tcPr>
            <w:tcW w:type="dxa" w:w="7937"/>
          </w:tcPr>
          <w:p>
            <w:r/>
            <w:r>
              <w:rPr>
                <w:sz w:val="20"/>
              </w:rPr>
              <w:t>Implement standby widget mode (time/weather display). Implement physical interaction (tap-to-confirm, shake-to-trigger). Implement LED ambient lighting effects. System stability testing and bug fixing.</w:t>
            </w:r>
          </w:p>
        </w:tc>
      </w:tr>
      <w:tr>
        <w:tc>
          <w:tcPr>
            <w:tcW w:type="dxa" w:w="850"/>
          </w:tcPr>
          <w:p>
            <w:r/>
            <w:r>
              <w:rPr>
                <w:sz w:val="20"/>
              </w:rPr>
              <w:t>12</w:t>
            </w:r>
          </w:p>
        </w:tc>
        <w:tc>
          <w:tcPr>
            <w:tcW w:type="dxa" w:w="7937"/>
          </w:tcPr>
          <w:p>
            <w:r/>
            <w:r>
              <w:rPr>
                <w:sz w:val="20"/>
              </w:rPr>
              <w:t>Complete 3D-printed enclosure assembly. Full system integration testing. Prepare demonstration: voice dialogue, computer control, widget mode, physical interaction. Write final report.</w:t>
            </w:r>
          </w:p>
        </w:tc>
      </w:tr>
      <w:tr>
        <w:tc>
          <w:tcPr>
            <w:tcW w:type="dxa" w:w="850"/>
          </w:tcPr>
          <w:p>
            <w:r/>
            <w:r>
              <w:rPr>
                <w:sz w:val="20"/>
              </w:rPr>
              <w:t>13</w:t>
            </w:r>
          </w:p>
        </w:tc>
        <w:tc>
          <w:tcPr>
            <w:tcW w:type="dxa" w:w="7937"/>
          </w:tcPr>
          <w:p>
            <w:r/>
            <w:r>
              <w:rPr>
                <w:sz w:val="20"/>
              </w:rPr>
              <w:t>Final presentation and demonstration.</w:t>
            </w:r>
          </w:p>
        </w:tc>
      </w:tr>
    </w:tbl>
    <w:p/>
    <w:p>
      <w:pPr>
        <w:pStyle w:val="Heading1"/>
      </w:pPr>
      <w:r>
        <w:rPr>
          <w:color w:val="000000"/>
        </w:rPr>
        <w:t>Section 4: Division of Labor</w:t>
      </w:r>
    </w:p>
    <w:p>
      <w:pPr>
        <w:spacing w:after="120"/>
      </w:pPr>
      <w:r>
        <w:rPr>
          <w:b w:val="0"/>
          <w:i/>
        </w:rPr>
        <w:t>(Please fill in member names and Student IDs)</w:t>
      </w:r>
    </w:p>
    <w:tbl>
      <w:tblPr>
        <w:tblStyle w:val="TableGrid"/>
        <w:tblW w:type="auto" w:w="0"/>
        <w:jc w:val="center"/>
        <w:tblLook w:firstColumn="1" w:firstRow="1" w:lastColumn="0" w:lastRow="0" w:noHBand="0" w:noVBand="1" w:val="04A0"/>
      </w:tblPr>
      <w:tblGrid>
        <w:gridCol w:w="4680"/>
        <w:gridCol w:w="4680"/>
      </w:tblGrid>
      <w:tr>
        <w:tc>
          <w:tcPr>
            <w:tcW w:type="dxa" w:w="1701"/>
          </w:tcPr>
          <w:p>
            <w:r/>
            <w:r>
              <w:rPr>
                <w:b/>
                <w:sz w:val="20"/>
              </w:rPr>
              <w:t>Member</w:t>
            </w:r>
          </w:p>
        </w:tc>
        <w:tc>
          <w:tcPr>
            <w:tcW w:type="dxa" w:w="7370"/>
          </w:tcPr>
          <w:p>
            <w:r/>
            <w:r>
              <w:rPr>
                <w:b/>
                <w:sz w:val="20"/>
              </w:rPr>
              <w:t>Responsibilities</w:t>
            </w:r>
          </w:p>
        </w:tc>
      </w:tr>
      <w:tr>
        <w:tc>
          <w:tcPr>
            <w:tcW w:type="dxa" w:w="1701"/>
          </w:tcPr>
          <w:p>
            <w:r/>
            <w:r>
              <w:rPr>
                <w:sz w:val="20"/>
              </w:rPr>
              <w:t>Member 1</w:t>
              <w:br/>
              <w:t>(Name, SID)</w:t>
            </w:r>
          </w:p>
        </w:tc>
        <w:tc>
          <w:tcPr>
            <w:tcW w:type="dxa" w:w="7370"/>
          </w:tcPr>
          <w:p>
            <w:r/>
            <w:r>
              <w:rPr>
                <w:sz w:val="20"/>
              </w:rPr>
              <w:t>Hardware design &amp; PCB: Schematic design in LCEDA (all 7 modules), PCB layout and routing, soldering, hardware debugging. 3D enclosure design (Autodesk Fusion).</w:t>
            </w:r>
          </w:p>
        </w:tc>
      </w:tr>
      <w:tr>
        <w:tc>
          <w:tcPr>
            <w:tcW w:type="dxa" w:w="1701"/>
          </w:tcPr>
          <w:p>
            <w:r/>
            <w:r>
              <w:rPr>
                <w:sz w:val="20"/>
              </w:rPr>
              <w:t>Member 2</w:t>
              <w:br/>
              <w:t>(Name, SID)</w:t>
            </w:r>
          </w:p>
        </w:tc>
        <w:tc>
          <w:tcPr>
            <w:tcW w:type="dxa" w:w="7370"/>
          </w:tcPr>
          <w:p>
            <w:r/>
            <w:r>
              <w:rPr>
                <w:sz w:val="20"/>
              </w:rPr>
              <w:t>Firmware development: ESP32-S3 firmware (Arduino/MicroPython) — WiFi communication, I2S audio driver, SPI display driver, touch/IMU sensor integration, LED control, device state machine.</w:t>
            </w:r>
          </w:p>
        </w:tc>
      </w:tr>
      <w:tr>
        <w:tc>
          <w:tcPr>
            <w:tcW w:type="dxa" w:w="1701"/>
          </w:tcPr>
          <w:p>
            <w:r/>
            <w:r>
              <w:rPr>
                <w:sz w:val="20"/>
              </w:rPr>
              <w:t>Member 3</w:t>
              <w:br/>
              <w:t>(Name, SID)</w:t>
            </w:r>
          </w:p>
        </w:tc>
        <w:tc>
          <w:tcPr>
            <w:tcW w:type="dxa" w:w="7370"/>
          </w:tcPr>
          <w:p>
            <w:r/>
            <w:r>
              <w:rPr>
                <w:sz w:val="20"/>
              </w:rPr>
              <w:t>PC server backend: Python + FastAPI server, WebSocket communication handler, Whisper speech recognition integration, Edge-TTS voice synthesis, LLM API integration (GPT-4/Claude), NanoBot computer control integration.</w:t>
            </w:r>
          </w:p>
        </w:tc>
      </w:tr>
      <w:tr>
        <w:tc>
          <w:tcPr>
            <w:tcW w:type="dxa" w:w="1701"/>
          </w:tcPr>
          <w:p>
            <w:r/>
            <w:r>
              <w:rPr>
                <w:sz w:val="20"/>
              </w:rPr>
              <w:t>Member 4</w:t>
              <w:br/>
              <w:t>(Name, SID)</w:t>
            </w:r>
          </w:p>
        </w:tc>
        <w:tc>
          <w:tcPr>
            <w:tcW w:type="dxa" w:w="7370"/>
          </w:tcPr>
          <w:p>
            <w:r/>
            <w:r>
              <w:rPr>
                <w:sz w:val="20"/>
              </w:rPr>
              <w:t>System integration &amp; testing: End-to-end testing of voice pipeline, computer control validation, standby display features, physical interaction testing, demo preparation, documentation and report writing.</w:t>
            </w:r>
          </w:p>
        </w:tc>
      </w:tr>
    </w:tbl>
    <w:p/>
    <w:p>
      <w:pPr>
        <w:pStyle w:val="Heading1"/>
      </w:pPr>
      <w:r>
        <w:rPr>
          <w:color w:val="000000"/>
        </w:rPr>
        <w:t>Section 5: Gantt Chart</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3118"/>
          </w:tcPr>
          <w:p>
            <w:pPr>
              <w:jc w:val="center"/>
            </w:pPr>
            <w:r/>
            <w:r>
              <w:rPr>
                <w:b/>
                <w:sz w:val="18"/>
              </w:rPr>
              <w:t>Task / Member</w:t>
            </w:r>
          </w:p>
        </w:tc>
        <w:tc>
          <w:tcPr>
            <w:tcW w:type="dxa" w:w="680"/>
          </w:tcPr>
          <w:p>
            <w:pPr>
              <w:jc w:val="center"/>
            </w:pPr>
            <w:r/>
            <w:r>
              <w:rPr>
                <w:b/>
                <w:sz w:val="18"/>
              </w:rPr>
              <w:t>Wk6</w:t>
            </w:r>
          </w:p>
        </w:tc>
        <w:tc>
          <w:tcPr>
            <w:tcW w:type="dxa" w:w="680"/>
          </w:tcPr>
          <w:p>
            <w:pPr>
              <w:jc w:val="center"/>
            </w:pPr>
            <w:r/>
            <w:r>
              <w:rPr>
                <w:b/>
                <w:sz w:val="18"/>
              </w:rPr>
              <w:t>Wk7</w:t>
            </w:r>
          </w:p>
        </w:tc>
        <w:tc>
          <w:tcPr>
            <w:tcW w:type="dxa" w:w="680"/>
          </w:tcPr>
          <w:p>
            <w:pPr>
              <w:jc w:val="center"/>
            </w:pPr>
            <w:r/>
            <w:r>
              <w:rPr>
                <w:b/>
                <w:sz w:val="18"/>
              </w:rPr>
              <w:t>Wk8</w:t>
            </w:r>
          </w:p>
        </w:tc>
        <w:tc>
          <w:tcPr>
            <w:tcW w:type="dxa" w:w="680"/>
          </w:tcPr>
          <w:p>
            <w:pPr>
              <w:jc w:val="center"/>
            </w:pPr>
            <w:r/>
            <w:r>
              <w:rPr>
                <w:b/>
                <w:sz w:val="18"/>
              </w:rPr>
              <w:t>Wk9</w:t>
            </w:r>
          </w:p>
        </w:tc>
        <w:tc>
          <w:tcPr>
            <w:tcW w:type="dxa" w:w="680"/>
          </w:tcPr>
          <w:p>
            <w:pPr>
              <w:jc w:val="center"/>
            </w:pPr>
            <w:r/>
            <w:r>
              <w:rPr>
                <w:b/>
                <w:sz w:val="18"/>
              </w:rPr>
              <w:t>Wk10</w:t>
            </w:r>
          </w:p>
        </w:tc>
        <w:tc>
          <w:tcPr>
            <w:tcW w:type="dxa" w:w="680"/>
          </w:tcPr>
          <w:p>
            <w:pPr>
              <w:jc w:val="center"/>
            </w:pPr>
            <w:r/>
            <w:r>
              <w:rPr>
                <w:b/>
                <w:sz w:val="18"/>
              </w:rPr>
              <w:t>Wk11</w:t>
            </w:r>
          </w:p>
        </w:tc>
        <w:tc>
          <w:tcPr>
            <w:tcW w:type="dxa" w:w="680"/>
          </w:tcPr>
          <w:p>
            <w:pPr>
              <w:jc w:val="center"/>
            </w:pPr>
            <w:r/>
            <w:r>
              <w:rPr>
                <w:b/>
                <w:sz w:val="18"/>
              </w:rPr>
              <w:t>Wk12</w:t>
            </w:r>
          </w:p>
        </w:tc>
        <w:tc>
          <w:tcPr>
            <w:tcW w:type="dxa" w:w="680"/>
          </w:tcPr>
          <w:p>
            <w:pPr>
              <w:jc w:val="center"/>
            </w:pPr>
            <w:r/>
            <w:r>
              <w:rPr>
                <w:b/>
                <w:sz w:val="18"/>
              </w:rPr>
              <w:t>Wk13</w:t>
            </w:r>
          </w:p>
        </w:tc>
      </w:tr>
      <w:tr>
        <w:tc>
          <w:tcPr>
            <w:tcW w:type="dxa" w:w="3118"/>
          </w:tcPr>
          <w:p>
            <w:r/>
            <w:r>
              <w:rPr>
                <w:sz w:val="16"/>
              </w:rPr>
              <w:t>PCB Soldering &amp; Power Test (M1)</w:t>
            </w:r>
          </w:p>
        </w:tc>
        <w:tc>
          <w:tcPr>
            <w:tcW w:type="dxa" w:w="680"/>
            <w:shd w:val="clear" w:color="auto" w:fill="4472C4"/>
          </w:tcPr>
          <w:p>
            <w:pPr>
              <w:jc w:val="center"/>
            </w:pPr>
            <w:r/>
            <w:r>
              <w:rPr>
                <w:color w:val="FFFFFF"/>
                <w:sz w:val="18"/>
              </w:rPr>
              <w:t>██</w:t>
            </w:r>
          </w:p>
        </w:tc>
        <w:tc>
          <w:tcPr>
            <w:tcW w:type="dxa" w:w="680"/>
            <w:shd w:val="clear" w:color="auto" w:fill="4472C4"/>
          </w:tcPr>
          <w:p>
            <w:pPr>
              <w:jc w:val="center"/>
            </w:pPr>
            <w:r/>
            <w:r>
              <w:rPr>
                <w:color w:val="FFFFFF"/>
                <w:sz w:val="18"/>
              </w:rPr>
              <w:t>█</w:t>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r>
      <w:tr>
        <w:tc>
          <w:tcPr>
            <w:tcW w:type="dxa" w:w="3118"/>
          </w:tcPr>
          <w:p>
            <w:r/>
            <w:r>
              <w:rPr>
                <w:sz w:val="16"/>
              </w:rPr>
              <w:t>Module Hardware Testing (M1 &amp; M2)</w:t>
            </w:r>
          </w:p>
        </w:tc>
        <w:tc>
          <w:tcPr>
            <w:tcW w:type="dxa" w:w="680"/>
          </w:tcPr>
          <w:p>
            <w:pPr>
              <w:jc w:val="center"/>
            </w:pPr>
            <w:r/>
            <w:r>
              <w:rPr>
                <w:sz w:val="18"/>
              </w:rPr>
            </w:r>
          </w:p>
        </w:tc>
        <w:tc>
          <w:tcPr>
            <w:tcW w:type="dxa" w:w="680"/>
            <w:shd w:val="clear" w:color="auto" w:fill="4472C4"/>
          </w:tcPr>
          <w:p>
            <w:pPr>
              <w:jc w:val="center"/>
            </w:pPr>
            <w:r/>
            <w:r>
              <w:rPr>
                <w:color w:val="FFFFFF"/>
                <w:sz w:val="18"/>
              </w:rPr>
              <w:t>██</w:t>
            </w:r>
          </w:p>
        </w:tc>
        <w:tc>
          <w:tcPr>
            <w:tcW w:type="dxa" w:w="680"/>
            <w:shd w:val="clear" w:color="auto" w:fill="4472C4"/>
          </w:tcPr>
          <w:p>
            <w:pPr>
              <w:jc w:val="center"/>
            </w:pPr>
            <w:r/>
            <w:r>
              <w:rPr>
                <w:color w:val="FFFFFF"/>
                <w:sz w:val="18"/>
              </w:rPr>
              <w:t>██</w:t>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r>
      <w:tr>
        <w:tc>
          <w:tcPr>
            <w:tcW w:type="dxa" w:w="3118"/>
          </w:tcPr>
          <w:p>
            <w:r/>
            <w:r>
              <w:rPr>
                <w:sz w:val="16"/>
              </w:rPr>
              <w:t>Firmware Dev: WiFi, I2S, SPI, Touch (M2)</w:t>
            </w:r>
          </w:p>
        </w:tc>
        <w:tc>
          <w:tcPr>
            <w:tcW w:type="dxa" w:w="680"/>
          </w:tcPr>
          <w:p>
            <w:pPr>
              <w:jc w:val="center"/>
            </w:pPr>
            <w:r/>
            <w:r>
              <w:rPr>
                <w:sz w:val="18"/>
              </w:rPr>
            </w:r>
          </w:p>
        </w:tc>
        <w:tc>
          <w:tcPr>
            <w:tcW w:type="dxa" w:w="680"/>
          </w:tcPr>
          <w:p>
            <w:pPr>
              <w:jc w:val="center"/>
            </w:pPr>
            <w:r/>
            <w:r>
              <w:rPr>
                <w:sz w:val="18"/>
              </w:rPr>
            </w:r>
          </w:p>
        </w:tc>
        <w:tc>
          <w:tcPr>
            <w:tcW w:type="dxa" w:w="680"/>
            <w:shd w:val="clear" w:color="auto" w:fill="4472C4"/>
          </w:tcPr>
          <w:p>
            <w:pPr>
              <w:jc w:val="center"/>
            </w:pPr>
            <w:r/>
            <w:r>
              <w:rPr>
                <w:color w:val="FFFFFF"/>
                <w:sz w:val="18"/>
              </w:rPr>
              <w:t>█</w:t>
            </w:r>
          </w:p>
        </w:tc>
        <w:tc>
          <w:tcPr>
            <w:tcW w:type="dxa" w:w="680"/>
            <w:shd w:val="clear" w:color="auto" w:fill="4472C4"/>
          </w:tcPr>
          <w:p>
            <w:pPr>
              <w:jc w:val="center"/>
            </w:pPr>
            <w:r/>
            <w:r>
              <w:rPr>
                <w:color w:val="FFFFFF"/>
                <w:sz w:val="18"/>
              </w:rPr>
              <w:t>██</w:t>
            </w:r>
          </w:p>
        </w:tc>
        <w:tc>
          <w:tcPr>
            <w:tcW w:type="dxa" w:w="680"/>
            <w:shd w:val="clear" w:color="auto" w:fill="4472C4"/>
          </w:tcPr>
          <w:p>
            <w:pPr>
              <w:jc w:val="center"/>
            </w:pPr>
            <w:r/>
            <w:r>
              <w:rPr>
                <w:color w:val="FFFFFF"/>
                <w:sz w:val="18"/>
              </w:rPr>
              <w:t>█</w:t>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r>
      <w:tr>
        <w:tc>
          <w:tcPr>
            <w:tcW w:type="dxa" w:w="3118"/>
          </w:tcPr>
          <w:p>
            <w:r/>
            <w:r>
              <w:rPr>
                <w:sz w:val="16"/>
              </w:rPr>
              <w:t>PC Server: FastAPI, Whisper, TTS, LLM (M3)</w:t>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shd w:val="clear" w:color="auto" w:fill="4472C4"/>
          </w:tcPr>
          <w:p>
            <w:pPr>
              <w:jc w:val="center"/>
            </w:pPr>
            <w:r/>
            <w:r>
              <w:rPr>
                <w:color w:val="FFFFFF"/>
                <w:sz w:val="18"/>
              </w:rPr>
              <w:t>██</w:t>
            </w:r>
          </w:p>
        </w:tc>
        <w:tc>
          <w:tcPr>
            <w:tcW w:type="dxa" w:w="680"/>
            <w:shd w:val="clear" w:color="auto" w:fill="4472C4"/>
          </w:tcPr>
          <w:p>
            <w:pPr>
              <w:jc w:val="center"/>
            </w:pPr>
            <w:r/>
            <w:r>
              <w:rPr>
                <w:color w:val="FFFFFF"/>
                <w:sz w:val="18"/>
              </w:rPr>
              <w:t>██</w:t>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r>
      <w:tr>
        <w:tc>
          <w:tcPr>
            <w:tcW w:type="dxa" w:w="3118"/>
          </w:tcPr>
          <w:p>
            <w:r/>
            <w:r>
              <w:rPr>
                <w:sz w:val="16"/>
              </w:rPr>
              <w:t>NanoBot Integration (M3)</w:t>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shd w:val="clear" w:color="auto" w:fill="4472C4"/>
          </w:tcPr>
          <w:p>
            <w:pPr>
              <w:jc w:val="center"/>
            </w:pPr>
            <w:r/>
            <w:r>
              <w:rPr>
                <w:color w:val="FFFFFF"/>
                <w:sz w:val="18"/>
              </w:rPr>
              <w:t>██</w:t>
            </w:r>
          </w:p>
        </w:tc>
        <w:tc>
          <w:tcPr>
            <w:tcW w:type="dxa" w:w="680"/>
            <w:shd w:val="clear" w:color="auto" w:fill="4472C4"/>
          </w:tcPr>
          <w:p>
            <w:pPr>
              <w:jc w:val="center"/>
            </w:pPr>
            <w:r/>
            <w:r>
              <w:rPr>
                <w:color w:val="FFFFFF"/>
                <w:sz w:val="18"/>
              </w:rPr>
              <w:t>█</w:t>
            </w:r>
          </w:p>
        </w:tc>
        <w:tc>
          <w:tcPr>
            <w:tcW w:type="dxa" w:w="680"/>
          </w:tcPr>
          <w:p>
            <w:pPr>
              <w:jc w:val="center"/>
            </w:pPr>
            <w:r/>
            <w:r>
              <w:rPr>
                <w:sz w:val="18"/>
              </w:rPr>
            </w:r>
          </w:p>
        </w:tc>
        <w:tc>
          <w:tcPr>
            <w:tcW w:type="dxa" w:w="680"/>
          </w:tcPr>
          <w:p>
            <w:pPr>
              <w:jc w:val="center"/>
            </w:pPr>
            <w:r/>
            <w:r>
              <w:rPr>
                <w:sz w:val="18"/>
              </w:rPr>
            </w:r>
          </w:p>
        </w:tc>
      </w:tr>
      <w:tr>
        <w:tc>
          <w:tcPr>
            <w:tcW w:type="dxa" w:w="3118"/>
          </w:tcPr>
          <w:p>
            <w:r/>
            <w:r>
              <w:rPr>
                <w:sz w:val="16"/>
              </w:rPr>
              <w:t>Widget Mode &amp; Physical Interaction (M2&amp;4)</w:t>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shd w:val="clear" w:color="auto" w:fill="4472C4"/>
          </w:tcPr>
          <w:p>
            <w:pPr>
              <w:jc w:val="center"/>
            </w:pPr>
            <w:r/>
            <w:r>
              <w:rPr>
                <w:color w:val="FFFFFF"/>
                <w:sz w:val="18"/>
              </w:rPr>
              <w:t>██</w:t>
            </w:r>
          </w:p>
        </w:tc>
        <w:tc>
          <w:tcPr>
            <w:tcW w:type="dxa" w:w="680"/>
            <w:shd w:val="clear" w:color="auto" w:fill="4472C4"/>
          </w:tcPr>
          <w:p>
            <w:pPr>
              <w:jc w:val="center"/>
            </w:pPr>
            <w:r/>
            <w:r>
              <w:rPr>
                <w:color w:val="FFFFFF"/>
                <w:sz w:val="18"/>
              </w:rPr>
              <w:t>█</w:t>
            </w:r>
          </w:p>
        </w:tc>
        <w:tc>
          <w:tcPr>
            <w:tcW w:type="dxa" w:w="680"/>
          </w:tcPr>
          <w:p>
            <w:pPr>
              <w:jc w:val="center"/>
            </w:pPr>
            <w:r/>
            <w:r>
              <w:rPr>
                <w:sz w:val="18"/>
              </w:rPr>
            </w:r>
          </w:p>
        </w:tc>
      </w:tr>
      <w:tr>
        <w:tc>
          <w:tcPr>
            <w:tcW w:type="dxa" w:w="3118"/>
          </w:tcPr>
          <w:p>
            <w:r/>
            <w:r>
              <w:rPr>
                <w:sz w:val="16"/>
              </w:rPr>
              <w:t>3D Enclosure Design &amp; Assembly (M1)</w:t>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shd w:val="clear" w:color="auto" w:fill="4472C4"/>
          </w:tcPr>
          <w:p>
            <w:pPr>
              <w:jc w:val="center"/>
            </w:pPr>
            <w:r/>
            <w:r>
              <w:rPr>
                <w:color w:val="FFFFFF"/>
                <w:sz w:val="18"/>
              </w:rPr>
              <w:t>█</w:t>
            </w:r>
          </w:p>
        </w:tc>
        <w:tc>
          <w:tcPr>
            <w:tcW w:type="dxa" w:w="680"/>
            <w:shd w:val="clear" w:color="auto" w:fill="4472C4"/>
          </w:tcPr>
          <w:p>
            <w:pPr>
              <w:jc w:val="center"/>
            </w:pPr>
            <w:r/>
            <w:r>
              <w:rPr>
                <w:color w:val="FFFFFF"/>
                <w:sz w:val="18"/>
              </w:rPr>
              <w:t>█</w:t>
            </w:r>
          </w:p>
        </w:tc>
        <w:tc>
          <w:tcPr>
            <w:tcW w:type="dxa" w:w="680"/>
            <w:shd w:val="clear" w:color="auto" w:fill="4472C4"/>
          </w:tcPr>
          <w:p>
            <w:pPr>
              <w:jc w:val="center"/>
            </w:pPr>
            <w:r/>
            <w:r>
              <w:rPr>
                <w:color w:val="FFFFFF"/>
                <w:sz w:val="18"/>
              </w:rPr>
              <w:t>█</w:t>
            </w:r>
          </w:p>
        </w:tc>
        <w:tc>
          <w:tcPr>
            <w:tcW w:type="dxa" w:w="680"/>
          </w:tcPr>
          <w:p>
            <w:pPr>
              <w:jc w:val="center"/>
            </w:pPr>
            <w:r/>
            <w:r>
              <w:rPr>
                <w:sz w:val="18"/>
              </w:rPr>
            </w:r>
          </w:p>
        </w:tc>
      </w:tr>
      <w:tr>
        <w:tc>
          <w:tcPr>
            <w:tcW w:type="dxa" w:w="3118"/>
          </w:tcPr>
          <w:p>
            <w:r/>
            <w:r>
              <w:rPr>
                <w:sz w:val="16"/>
              </w:rPr>
              <w:t>System Integration &amp; E2E Testing (M4)</w:t>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shd w:val="clear" w:color="auto" w:fill="4472C4"/>
          </w:tcPr>
          <w:p>
            <w:pPr>
              <w:jc w:val="center"/>
            </w:pPr>
            <w:r/>
            <w:r>
              <w:rPr>
                <w:color w:val="FFFFFF"/>
                <w:sz w:val="18"/>
              </w:rPr>
              <w:t>█</w:t>
            </w:r>
          </w:p>
        </w:tc>
        <w:tc>
          <w:tcPr>
            <w:tcW w:type="dxa" w:w="680"/>
            <w:shd w:val="clear" w:color="auto" w:fill="4472C4"/>
          </w:tcPr>
          <w:p>
            <w:pPr>
              <w:jc w:val="center"/>
            </w:pPr>
            <w:r/>
            <w:r>
              <w:rPr>
                <w:color w:val="FFFFFF"/>
                <w:sz w:val="18"/>
              </w:rPr>
              <w:t>██</w:t>
            </w:r>
          </w:p>
        </w:tc>
        <w:tc>
          <w:tcPr>
            <w:tcW w:type="dxa" w:w="680"/>
          </w:tcPr>
          <w:p>
            <w:pPr>
              <w:jc w:val="center"/>
            </w:pPr>
            <w:r/>
            <w:r>
              <w:rPr>
                <w:sz w:val="18"/>
              </w:rPr>
            </w:r>
          </w:p>
        </w:tc>
      </w:tr>
      <w:tr>
        <w:tc>
          <w:tcPr>
            <w:tcW w:type="dxa" w:w="3118"/>
          </w:tcPr>
          <w:p>
            <w:r/>
            <w:r>
              <w:rPr>
                <w:sz w:val="16"/>
              </w:rPr>
              <w:t>Report Writing &amp; Demo Prep (All)</w:t>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shd w:val="clear" w:color="auto" w:fill="4472C4"/>
          </w:tcPr>
          <w:p>
            <w:pPr>
              <w:jc w:val="center"/>
            </w:pPr>
            <w:r/>
            <w:r>
              <w:rPr>
                <w:color w:val="FFFFFF"/>
                <w:sz w:val="18"/>
              </w:rPr>
              <w:t>██</w:t>
            </w:r>
          </w:p>
        </w:tc>
        <w:tc>
          <w:tcPr>
            <w:tcW w:type="dxa" w:w="680"/>
          </w:tcPr>
          <w:p>
            <w:pPr>
              <w:jc w:val="center"/>
            </w:pPr>
            <w:r/>
            <w:r>
              <w:rPr>
                <w:sz w:val="18"/>
              </w:rPr>
            </w:r>
          </w:p>
        </w:tc>
      </w:tr>
      <w:tr>
        <w:tc>
          <w:tcPr>
            <w:tcW w:type="dxa" w:w="3118"/>
          </w:tcPr>
          <w:p>
            <w:r/>
            <w:r>
              <w:rPr>
                <w:sz w:val="16"/>
              </w:rPr>
              <w:t>Final Presentation (All)</w:t>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tcPr>
          <w:p>
            <w:pPr>
              <w:jc w:val="center"/>
            </w:pPr>
            <w:r/>
            <w:r>
              <w:rPr>
                <w:sz w:val="18"/>
              </w:rPr>
            </w:r>
          </w:p>
        </w:tc>
        <w:tc>
          <w:tcPr>
            <w:tcW w:type="dxa" w:w="680"/>
            <w:shd w:val="clear" w:color="auto" w:fill="4472C4"/>
          </w:tcPr>
          <w:p>
            <w:pPr>
              <w:jc w:val="center"/>
            </w:pPr>
            <w:r/>
            <w:r>
              <w:rPr>
                <w:color w:val="FFFFFF"/>
                <w:sz w:val="18"/>
              </w:rPr>
              <w:t>██</w:t>
            </w:r>
          </w:p>
        </w:tc>
      </w:tr>
    </w:tbl>
    <w:p/>
    <w:p>
      <w:pPr>
        <w:pStyle w:val="Heading1"/>
      </w:pPr>
      <w:r>
        <w:rPr>
          <w:color w:val="000000"/>
        </w:rPr>
        <w:t>Section 6: Summarize the Current Progress</w:t>
      </w:r>
    </w:p>
    <w:p>
      <w:pPr>
        <w:pStyle w:val="Heading2"/>
      </w:pPr>
      <w:r>
        <w:rPr>
          <w:color w:val="000000"/>
        </w:rPr>
        <w:t>Overall Status</w:t>
      </w:r>
    </w:p>
    <w:p>
      <w:pPr>
        <w:spacing w:after="120"/>
      </w:pPr>
      <w:r>
        <w:rPr>
          <w:b w:val="0"/>
          <w:i w:val="0"/>
        </w:rPr>
        <w:t>The project is currently in the hardware fabrication stage. Schematic design and PCB layout have been completed and verified. PCB boards have been ordered for fabrication and all components have been purchased. 3D enclosure design is in progress.</w:t>
      </w:r>
    </w:p>
    <w:p>
      <w:pPr>
        <w:pStyle w:val="Heading2"/>
      </w:pPr>
      <w:r>
        <w:rPr>
          <w:color w:val="000000"/>
        </w:rPr>
        <w:t>Completed Work</w:t>
      </w:r>
    </w:p>
    <w:p>
      <w:pPr>
        <w:spacing w:after="120"/>
      </w:pPr>
      <w:r>
        <w:rPr>
          <w:b/>
          <w:i w:val="0"/>
        </w:rPr>
        <w:t>1. Project Planning and Research (Week 1–2)</w:t>
      </w:r>
    </w:p>
    <w:p>
      <w:pPr>
        <w:pStyle w:val="ListBullet"/>
      </w:pPr>
      <w:r>
        <w:rPr>
          <w:sz w:val="22"/>
        </w:rPr>
        <w:t>Established project goals and defined core functions (voice interaction, computer control, desktop widget, physical interaction).</w:t>
      </w:r>
    </w:p>
    <w:p>
      <w:pPr>
        <w:pStyle w:val="ListBullet"/>
      </w:pPr>
      <w:r>
        <w:rPr>
          <w:sz w:val="22"/>
        </w:rPr>
        <w:t>Researched and selected key software frameworks: NanoBot (lightweight computer control agent), Whisper (speech recognition), Edge-TTS (speech synthesis).</w:t>
      </w:r>
    </w:p>
    <w:p>
      <w:pPr>
        <w:pStyle w:val="ListBullet"/>
      </w:pPr>
      <w:r>
        <w:rPr>
          <w:sz w:val="22"/>
        </w:rPr>
        <w:t>Compared NeoAI, OpenClaw, and NanoBot for computer control. Selected NanoBot for its lightweight architecture and ease of customization.</w:t>
      </w:r>
    </w:p>
    <w:p>
      <w:pPr>
        <w:pStyle w:val="ListBullet"/>
      </w:pPr>
      <w:r>
        <w:rPr>
          <w:sz w:val="22"/>
        </w:rPr>
        <w:t>Created detailed function implementation documents covering all 9 planned system functions.</w:t>
      </w:r>
    </w:p>
    <w:p>
      <w:pPr>
        <w:spacing w:after="120"/>
      </w:pPr>
      <w:r>
        <w:rPr>
          <w:b/>
          <w:i w:val="0"/>
        </w:rPr>
        <w:t>2. Component Selection (Week 2)</w:t>
      </w:r>
    </w:p>
    <w:p>
      <w:pPr>
        <w:pStyle w:val="ListBullet"/>
      </w:pPr>
      <w:r>
        <w:rPr>
          <w:sz w:val="22"/>
        </w:rPr>
        <w:t>Selected ESP32-S3-WROOM-1-N16R8 as the main MCU (dual-core, WiFi/Bluetooth, 16MB Flash + 8MB PSRAM).</w:t>
      </w:r>
    </w:p>
    <w:p>
      <w:pPr>
        <w:pStyle w:val="ListBullet"/>
      </w:pPr>
      <w:r>
        <w:rPr>
          <w:sz w:val="22"/>
        </w:rPr>
        <w:t>Selected INMP441 (I2S digital microphone) and MAX98357A (I2S Class-D amplifier) for audio.</w:t>
      </w:r>
    </w:p>
    <w:p>
      <w:pPr>
        <w:pStyle w:val="ListBullet"/>
      </w:pPr>
      <w:r>
        <w:rPr>
          <w:sz w:val="22"/>
        </w:rPr>
        <w:t>Selected 1.69" IPS TFT with ST7789 driver (SPI interface) for display.</w:t>
      </w:r>
    </w:p>
    <w:p>
      <w:pPr>
        <w:pStyle w:val="ListBullet"/>
      </w:pPr>
      <w:r>
        <w:rPr>
          <w:sz w:val="22"/>
        </w:rPr>
        <w:t>Selected MPU6050 6-axis IMU for motion detection.</w:t>
      </w:r>
    </w:p>
    <w:p>
      <w:pPr>
        <w:pStyle w:val="ListBullet"/>
      </w:pPr>
      <w:r>
        <w:rPr>
          <w:sz w:val="22"/>
        </w:rPr>
        <w:t>Selected TP4056 + AMS1117-3.3 for power management.</w:t>
      </w:r>
    </w:p>
    <w:p>
      <w:pPr>
        <w:pStyle w:val="ListBullet"/>
      </w:pPr>
      <w:r>
        <w:rPr>
          <w:sz w:val="22"/>
        </w:rPr>
        <w:t>Designed capacitive touch interaction using ESP32-S3's built-in touch sensor (replacing external TTP223 chip, reducing BOM by 5–7 components).</w:t>
      </w:r>
    </w:p>
    <w:p>
      <w:pPr>
        <w:spacing w:after="120"/>
      </w:pPr>
      <w:r>
        <w:rPr>
          <w:b/>
          <w:i w:val="0"/>
        </w:rPr>
        <w:t>3. Pin Assignment Planning (Week 2)</w:t>
      </w:r>
    </w:p>
    <w:p>
      <w:pPr>
        <w:pStyle w:val="ListBullet"/>
      </w:pPr>
      <w:r>
        <w:rPr>
          <w:sz w:val="22"/>
        </w:rPr>
        <w:t>Completed full GPIO pin assignment for ESP32-S3, accounting for N16R8 module restrictions (GPIO22–37 occupied by internal Octal SPI Flash/PSRAM).</w:t>
      </w:r>
    </w:p>
    <w:p>
      <w:pPr>
        <w:pStyle w:val="ListBullet"/>
      </w:pPr>
      <w:r>
        <w:rPr>
          <w:sz w:val="22"/>
        </w:rPr>
        <w:t>Documented all pin assignments: I2S audio (IO14–18, IO8), SPI display (IO9–12, IO46), I2C IMU (IO5–6), touch (IO7), LED (IO38), USB (IO19–20).</w:t>
      </w:r>
    </w:p>
    <w:p>
      <w:pPr>
        <w:spacing w:after="120"/>
      </w:pPr>
      <w:r>
        <w:rPr>
          <w:b/>
          <w:i w:val="0"/>
        </w:rPr>
        <w:t>4. Schematic Design in LCEDA (Week 2–5)</w:t>
      </w:r>
    </w:p>
    <w:p>
      <w:pPr>
        <w:pStyle w:val="ListBullet"/>
      </w:pPr>
      <w:r>
        <w:rPr>
          <w:sz w:val="22"/>
        </w:rPr>
        <w:t>Completed schematics for all 7 hardware modules:</w:t>
      </w:r>
    </w:p>
    <w:p>
      <w:pPr>
        <w:pStyle w:val="ListBullet"/>
        <w:ind w:left="720"/>
      </w:pPr>
      <w:r>
        <w:rPr>
          <w:sz w:val="22"/>
        </w:rPr>
        <w:t>ESP32-S3 minimum system (power decoupling, EN reset, IO0 boot, USB Type-C)</w:t>
      </w:r>
    </w:p>
    <w:p>
      <w:pPr>
        <w:pStyle w:val="ListBullet"/>
        <w:ind w:left="720"/>
      </w:pPr>
      <w:r>
        <w:rPr>
          <w:sz w:val="22"/>
        </w:rPr>
        <w:t>INMP441 microphone (I2S interface)</w:t>
      </w:r>
    </w:p>
    <w:p>
      <w:pPr>
        <w:pStyle w:val="ListBullet"/>
        <w:ind w:left="720"/>
      </w:pPr>
      <w:r>
        <w:rPr>
          <w:sz w:val="22"/>
        </w:rPr>
        <w:t>MAX98357A amplifier (I2S interface, gain configuration)</w:t>
      </w:r>
    </w:p>
    <w:p>
      <w:pPr>
        <w:pStyle w:val="ListBullet"/>
        <w:ind w:left="720"/>
      </w:pPr>
      <w:r>
        <w:rPr>
          <w:sz w:val="22"/>
        </w:rPr>
        <w:t>ST7789 display (SPI interface, backlight driver)</w:t>
      </w:r>
    </w:p>
    <w:p>
      <w:pPr>
        <w:pStyle w:val="ListBullet"/>
        <w:ind w:left="720"/>
      </w:pPr>
      <w:r>
        <w:rPr>
          <w:sz w:val="22"/>
        </w:rPr>
        <w:t>Power management (TP4056 charge IC + AMS1117-3.3 LDO)</w:t>
      </w:r>
    </w:p>
    <w:p>
      <w:pPr>
        <w:pStyle w:val="ListBullet"/>
        <w:ind w:left="720"/>
      </w:pPr>
      <w:r>
        <w:rPr>
          <w:sz w:val="22"/>
        </w:rPr>
        <w:t>MPU6050 gyroscope (I2C interface, stamp-hole module)</w:t>
      </w:r>
    </w:p>
    <w:p>
      <w:pPr>
        <w:pStyle w:val="ListBullet"/>
        <w:ind w:left="720"/>
      </w:pPr>
      <w:r>
        <w:rPr>
          <w:sz w:val="22"/>
        </w:rPr>
        <w:t>Capacitive touch system (ESP32-S3 built-in, with ESD protection resistors)</w:t>
      </w:r>
    </w:p>
    <w:p>
      <w:pPr>
        <w:pStyle w:val="ListBullet"/>
      </w:pPr>
      <w:r>
        <w:rPr>
          <w:sz w:val="22"/>
        </w:rPr>
        <w:t>Passed ERC (Electrical Rules Check) with no errors.</w:t>
      </w:r>
    </w:p>
    <w:p>
      <w:pPr>
        <w:spacing w:after="120"/>
      </w:pPr>
      <w:r>
        <w:rPr>
          <w:b/>
          <w:i w:val="0"/>
        </w:rPr>
        <w:t>5. PCB Design (Week 5–6)</w:t>
      </w:r>
    </w:p>
    <w:p>
      <w:pPr>
        <w:pStyle w:val="ListBullet"/>
      </w:pPr>
      <w:r>
        <w:rPr>
          <w:sz w:val="22"/>
        </w:rPr>
        <w:t>Completed PCB layout and routing for the main board.</w:t>
      </w:r>
    </w:p>
    <w:p>
      <w:pPr>
        <w:pStyle w:val="ListBullet"/>
      </w:pPr>
      <w:r>
        <w:rPr>
          <w:sz w:val="22"/>
        </w:rPr>
        <w:t>Designed a separate touch sub-board (top panel) with capacitive touch pad and ESD protection.</w:t>
      </w:r>
    </w:p>
    <w:p>
      <w:pPr>
        <w:pStyle w:val="ListBullet"/>
      </w:pPr>
      <w:r>
        <w:rPr>
          <w:sz w:val="22"/>
        </w:rPr>
        <w:t>Sub-board simplified to a pure touch sensing board (copper pad + ESD resistor).</w:t>
      </w:r>
    </w:p>
    <w:p>
      <w:pPr>
        <w:pStyle w:val="ListBullet"/>
      </w:pPr>
      <w:r>
        <w:rPr>
          <w:sz w:val="22"/>
        </w:rPr>
        <w:t>Passed DRC (Design Rules Check) for both main board and sub-board.</w:t>
      </w:r>
    </w:p>
    <w:p>
      <w:pPr>
        <w:spacing w:after="120"/>
      </w:pPr>
      <w:r>
        <w:rPr>
          <w:b/>
          <w:i w:val="0"/>
        </w:rPr>
        <w:t>6. Procurement (Week 6)</w:t>
      </w:r>
    </w:p>
    <w:p>
      <w:pPr>
        <w:pStyle w:val="ListBullet"/>
      </w:pPr>
      <w:r>
        <w:rPr>
          <w:sz w:val="22"/>
        </w:rPr>
        <w:t>Ordered PCB fabrication through JLCPCB (main board + touch sub-board).</w:t>
      </w:r>
    </w:p>
    <w:p>
      <w:pPr>
        <w:pStyle w:val="ListBullet"/>
      </w:pPr>
      <w:r>
        <w:rPr>
          <w:sz w:val="22"/>
        </w:rPr>
        <w:t>Purchased all electronic components.</w:t>
      </w:r>
    </w:p>
    <w:p>
      <w:pPr>
        <w:spacing w:after="120"/>
      </w:pPr>
      <w:r>
        <w:rPr>
          <w:b/>
          <w:i w:val="0"/>
        </w:rPr>
        <w:t>7. 3D Enclosure Design (In Progress)</w:t>
      </w:r>
    </w:p>
    <w:p>
      <w:pPr>
        <w:pStyle w:val="ListBullet"/>
      </w:pPr>
      <w:r>
        <w:rPr>
          <w:sz w:val="22"/>
        </w:rPr>
        <w:t>Started designing a 3D-printed enclosure using Autodesk Fusion.</w:t>
      </w:r>
    </w:p>
    <w:p>
      <w:pPr>
        <w:pStyle w:val="Heading2"/>
      </w:pPr>
      <w:r>
        <w:rPr>
          <w:color w:val="000000"/>
        </w:rPr>
        <w:t>Documentation Produced</w:t>
      </w:r>
    </w:p>
    <w:p>
      <w:pPr>
        <w:pStyle w:val="ListBullet"/>
      </w:pPr>
      <w:r>
        <w:rPr>
          <w:sz w:val="22"/>
        </w:rPr>
        <w:t>README.md — Project overview and feature descriptions</w:t>
      </w:r>
    </w:p>
    <w:p>
      <w:pPr>
        <w:pStyle w:val="ListBullet"/>
      </w:pPr>
      <w:r>
        <w:rPr>
          <w:sz w:val="22"/>
        </w:rPr>
        <w:t>CLAUDE.md — Project guidelines and pin assignments</w:t>
      </w:r>
    </w:p>
    <w:p>
      <w:pPr>
        <w:pStyle w:val="ListBullet"/>
      </w:pPr>
      <w:r>
        <w:rPr>
          <w:sz w:val="22"/>
        </w:rPr>
        <w:t>CHANGELOG.md — Detailed daily work log (9 days of progress)</w:t>
      </w:r>
    </w:p>
    <w:p>
      <w:pPr>
        <w:pStyle w:val="ListBullet"/>
      </w:pPr>
      <w:r>
        <w:rPr>
          <w:sz w:val="22"/>
        </w:rPr>
        <w:t>功能讨论区/功能实现讨论.md — Detailed implementation plan for all 9 functions</w:t>
      </w:r>
    </w:p>
    <w:p>
      <w:pPr>
        <w:pStyle w:val="ListBullet"/>
      </w:pPr>
      <w:r>
        <w:rPr>
          <w:sz w:val="22"/>
        </w:rPr>
        <w:t>功能讨论区/task.md — MVP task checklist with 8 development phases</w:t>
      </w:r>
    </w:p>
    <w:p>
      <w:pPr>
        <w:pStyle w:val="ListBullet"/>
      </w:pPr>
      <w:r>
        <w:rPr>
          <w:sz w:val="22"/>
        </w:rPr>
        <w:t>功能讨论区/openClaw.md — Computer control framework research (OpenClaw, NeoAI, NanoBot comparison)</w:t>
      </w:r>
    </w:p>
    <w:p>
      <w:pPr>
        <w:pStyle w:val="ListBullet"/>
      </w:pPr>
      <w:r>
        <w:rPr>
          <w:sz w:val="22"/>
        </w:rPr>
        <w:t>原理图设计/01–07, 09 — Step-by-step schematic design tutorials for each module</w:t>
      </w:r>
    </w:p>
    <w:p>
      <w:pPr>
        <w:pStyle w:val="ListBullet"/>
      </w:pPr>
      <w:r>
        <w:rPr>
          <w:sz w:val="22"/>
        </w:rPr>
        <w:t>Component datasheets collected in 元件资料区/ and 元件TXT/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