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e3220-tbl2-report"/>
    <w:p>
      <w:pPr>
        <w:pStyle w:val="Heading1"/>
      </w:pPr>
      <w:r>
        <w:t xml:space="preserve">EE3220 TBL2 Report</w:t>
      </w:r>
    </w:p>
    <w:bookmarkStart w:id="9" w:name="project-summary"/>
    <w:p>
      <w:pPr>
        <w:pStyle w:val="Heading2"/>
      </w:pPr>
      <w:r>
        <w:t xml:space="preserve">1. Project Summary</w:t>
      </w:r>
    </w:p>
    <w:p>
      <w:pPr>
        <w:pStyle w:val="FirstParagraph"/>
      </w:pPr>
      <w:r>
        <w:t xml:space="preserve">This project implements a small RISC-V mission clock system based on the provided PicoRV32 skeleton.</w:t>
      </w:r>
      <w:r>
        <w:t xml:space="preserve"> </w:t>
      </w:r>
      <w:r>
        <w:t xml:space="preserve">The system boots from instruction memory, polls a memory-mapped timer, and prints mission time through a memory-mapped UART.</w:t>
      </w:r>
      <w:r>
        <w:t xml:space="preserve"> </w:t>
      </w:r>
      <w:r>
        <w:t xml:space="preserve">The base goal is to show a correct</w:t>
      </w:r>
      <w:r>
        <w:t xml:space="preserve"> </w:t>
      </w:r>
      <w:r>
        <w:rPr>
          <w:rStyle w:val="VerbatimChar"/>
        </w:rPr>
        <w:t xml:space="preserve">HH:MM:SS</w:t>
      </w:r>
      <w:r>
        <w:t xml:space="preserve"> </w:t>
      </w:r>
      <w:r>
        <w:t xml:space="preserve">clock on a UART terminal with correct second, minute, and hour rollover.</w:t>
      </w:r>
    </w:p>
    <w:p>
      <w:pPr>
        <w:pStyle w:val="BodyText"/>
      </w:pPr>
      <w:r>
        <w:t xml:space="preserve">The final implementation scope in this repository is the base version required by the handout:</w:t>
      </w:r>
    </w:p>
    <w:p>
      <w:pPr>
        <w:pStyle w:val="Compact"/>
        <w:numPr>
          <w:ilvl w:val="0"/>
          <w:numId w:val="1001"/>
        </w:numPr>
      </w:pPr>
      <w:r>
        <w:t xml:space="preserve">UART TX peripheral</w:t>
      </w:r>
    </w:p>
    <w:p>
      <w:pPr>
        <w:pStyle w:val="Compact"/>
        <w:numPr>
          <w:ilvl w:val="0"/>
          <w:numId w:val="1001"/>
        </w:numPr>
      </w:pPr>
      <w:r>
        <w:t xml:space="preserve">Timer peripheral</w:t>
      </w:r>
    </w:p>
    <w:p>
      <w:pPr>
        <w:pStyle w:val="Compact"/>
        <w:numPr>
          <w:ilvl w:val="0"/>
          <w:numId w:val="1001"/>
        </w:numPr>
      </w:pPr>
      <w:r>
        <w:t xml:space="preserve">SoC integration</w:t>
      </w:r>
    </w:p>
    <w:p>
      <w:pPr>
        <w:pStyle w:val="Compact"/>
        <w:numPr>
          <w:ilvl w:val="0"/>
          <w:numId w:val="1001"/>
        </w:numPr>
      </w:pPr>
      <w:r>
        <w:t xml:space="preserve">Bare-metal firmware</w:t>
      </w:r>
    </w:p>
    <w:p>
      <w:pPr>
        <w:pStyle w:val="Compact"/>
        <w:numPr>
          <w:ilvl w:val="0"/>
          <w:numId w:val="1001"/>
        </w:numPr>
      </w:pPr>
      <w:r>
        <w:t xml:space="preserve">Basic directed testbench</w:t>
      </w:r>
    </w:p>
    <w:p>
      <w:pPr>
        <w:pStyle w:val="FirstParagraph"/>
      </w:pPr>
      <w:r>
        <w:t xml:space="preserve">Optional features such as UART command parsing, ANSI terminal control, countdown mode, and pause/resume were intentionally left out to keep the design reliable and focused on the required functionality.</w:t>
      </w:r>
    </w:p>
    <w:bookmarkEnd w:id="9"/>
    <w:bookmarkStart w:id="10" w:name="starting-point-and-constraints"/>
    <w:p>
      <w:pPr>
        <w:pStyle w:val="Heading2"/>
      </w:pPr>
      <w:r>
        <w:t xml:space="preserve">2. Starting Point and Constraints</w:t>
      </w:r>
    </w:p>
    <w:p>
      <w:pPr>
        <w:pStyle w:val="FirstParagraph"/>
      </w:pPr>
      <w:r>
        <w:t xml:space="preserve">The provided skeleton already included:</w:t>
      </w:r>
    </w:p>
    <w:p>
      <w:pPr>
        <w:pStyle w:val="Compact"/>
        <w:numPr>
          <w:ilvl w:val="0"/>
          <w:numId w:val="1002"/>
        </w:numPr>
      </w:pPr>
      <w:r>
        <w:t xml:space="preserve">the PicoRV32 core</w:t>
      </w:r>
    </w:p>
    <w:p>
      <w:pPr>
        <w:pStyle w:val="Compact"/>
        <w:numPr>
          <w:ilvl w:val="0"/>
          <w:numId w:val="1002"/>
        </w:numPr>
      </w:pPr>
      <w:r>
        <w:t xml:space="preserve">instruction memory and data memory</w:t>
      </w:r>
    </w:p>
    <w:p>
      <w:pPr>
        <w:pStyle w:val="Compact"/>
        <w:numPr>
          <w:ilvl w:val="0"/>
          <w:numId w:val="1002"/>
        </w:numPr>
      </w:pPr>
      <w:r>
        <w:t xml:space="preserve">a top-level FPGA wrapper</w:t>
      </w:r>
    </w:p>
    <w:p>
      <w:pPr>
        <w:pStyle w:val="Compact"/>
        <w:numPr>
          <w:ilvl w:val="0"/>
          <w:numId w:val="1002"/>
        </w:numPr>
      </w:pPr>
      <w:r>
        <w:t xml:space="preserve">a firmware linker script and startup file</w:t>
      </w:r>
    </w:p>
    <w:p>
      <w:pPr>
        <w:pStyle w:val="Compact"/>
        <w:numPr>
          <w:ilvl w:val="0"/>
          <w:numId w:val="1002"/>
        </w:numPr>
      </w:pPr>
      <w:r>
        <w:t xml:space="preserve">a firmware build flow that generates</w:t>
      </w:r>
      <w:r>
        <w:t xml:space="preserve"> </w:t>
      </w:r>
      <w:r>
        <w:rPr>
          <w:rStyle w:val="VerbatimChar"/>
        </w:rPr>
        <w:t xml:space="preserve">clock.mem</w:t>
      </w:r>
    </w:p>
    <w:p>
      <w:pPr>
        <w:pStyle w:val="FirstParagraph"/>
      </w:pPr>
      <w:r>
        <w:t xml:space="preserve">The processor core itself was not modified.</w:t>
      </w:r>
      <w:r>
        <w:t xml:space="preserve"> </w:t>
      </w:r>
      <w:r>
        <w:t xml:space="preserve">All custom work was limited to the peripheral, firmware, verification, and SoC integration layers.</w:t>
      </w:r>
    </w:p>
    <w:p>
      <w:pPr>
        <w:pStyle w:val="BodyText"/>
      </w:pPr>
      <w:r>
        <w:t xml:space="preserve">The implementation follows the reference MMIO map from the handout: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Register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UART_TXDATA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0x4000_0000</w:t>
            </w:r>
          </w:p>
        </w:tc>
        <w:tc>
          <w:tcPr/>
          <w:p>
            <w:pPr>
              <w:pStyle w:val="Compact"/>
            </w:pPr>
            <w:r>
              <w:t xml:space="preserve">write low 8 bits to transmit one byte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UART_STATUS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0x4000_0004</w:t>
            </w:r>
          </w:p>
        </w:tc>
        <w:tc>
          <w:tcPr/>
          <w:p>
            <w:pPr>
              <w:pStyle w:val="Compact"/>
            </w:pPr>
            <w:r>
              <w:t xml:space="preserve">read bit 0 as</w:t>
            </w:r>
            <w:r>
              <w:t xml:space="preserve"> </w:t>
            </w:r>
            <w:r>
              <w:rPr>
                <w:rStyle w:val="VerbatimChar"/>
              </w:rPr>
              <w:t xml:space="preserve">tx_ready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TIMER_STATUS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0x4000_0010</w:t>
            </w:r>
          </w:p>
        </w:tc>
        <w:tc>
          <w:tcPr/>
          <w:p>
            <w:pPr>
              <w:pStyle w:val="Compact"/>
            </w:pPr>
            <w:r>
              <w:t xml:space="preserve">read bit 0 as</w:t>
            </w:r>
            <w:r>
              <w:t xml:space="preserve"> </w:t>
            </w:r>
            <w:r>
              <w:rPr>
                <w:rStyle w:val="VerbatimChar"/>
              </w:rPr>
              <w:t xml:space="preserve">tick_pending</w:t>
            </w:r>
            <w:r>
              <w:t xml:space="preserve">, write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to clear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TIMER_VALUE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0x4000_0014</w:t>
            </w:r>
          </w:p>
        </w:tc>
        <w:tc>
          <w:tcPr/>
          <w:p>
            <w:pPr>
              <w:pStyle w:val="Compact"/>
            </w:pPr>
            <w:r>
              <w:t xml:space="preserve">current timer count</w:t>
            </w:r>
          </w:p>
        </w:tc>
      </w:tr>
    </w:tbl>
    <w:bookmarkEnd w:id="10"/>
    <w:bookmarkStart w:id="14" w:name="hardware-design"/>
    <w:p>
      <w:pPr>
        <w:pStyle w:val="Heading2"/>
      </w:pPr>
      <w:r>
        <w:t xml:space="preserve">3. Hardware Design</w:t>
      </w:r>
    </w:p>
    <w:bookmarkStart w:id="11" w:name="uart-peripheral"/>
    <w:p>
      <w:pPr>
        <w:pStyle w:val="Heading3"/>
      </w:pPr>
      <w:r>
        <w:t xml:space="preserve">3.1 UART Peripheral</w:t>
      </w:r>
    </w:p>
    <w:p>
      <w:pPr>
        <w:pStyle w:val="FirstParagraph"/>
      </w:pPr>
      <w:r>
        <w:t xml:space="preserve">The UART peripheral implements the TX path required by the base project.</w:t>
      </w:r>
      <w:r>
        <w:t xml:space="preserve"> </w:t>
      </w:r>
      <w:r>
        <w:t xml:space="preserve">It exposes a transmit data register and a status register.</w:t>
      </w:r>
      <w:r>
        <w:t xml:space="preserve"> </w:t>
      </w:r>
      <w:r>
        <w:t xml:space="preserve">The status register reports whether the transmitter is ready to accept the next byte.</w:t>
      </w:r>
    </w:p>
    <w:p>
      <w:pPr>
        <w:pStyle w:val="BodyText"/>
      </w:pPr>
      <w:r>
        <w:t xml:space="preserve">The UART transmitter uses:</w:t>
      </w:r>
    </w:p>
    <w:p>
      <w:pPr>
        <w:pStyle w:val="Compact"/>
        <w:numPr>
          <w:ilvl w:val="0"/>
          <w:numId w:val="1003"/>
        </w:numPr>
      </w:pPr>
      <w:r>
        <w:t xml:space="preserve">8 data bits</w:t>
      </w:r>
    </w:p>
    <w:p>
      <w:pPr>
        <w:pStyle w:val="Compact"/>
        <w:numPr>
          <w:ilvl w:val="0"/>
          <w:numId w:val="1003"/>
        </w:numPr>
      </w:pPr>
      <w:r>
        <w:t xml:space="preserve">no parity</w:t>
      </w:r>
    </w:p>
    <w:p>
      <w:pPr>
        <w:pStyle w:val="Compact"/>
        <w:numPr>
          <w:ilvl w:val="0"/>
          <w:numId w:val="1003"/>
        </w:numPr>
      </w:pPr>
      <w:r>
        <w:t xml:space="preserve">1 stop bit</w:t>
      </w:r>
    </w:p>
    <w:p>
      <w:pPr>
        <w:pStyle w:val="Compact"/>
        <w:numPr>
          <w:ilvl w:val="0"/>
          <w:numId w:val="1003"/>
        </w:numPr>
      </w:pPr>
      <w:r>
        <w:t xml:space="preserve">LSB-first transmission</w:t>
      </w:r>
    </w:p>
    <w:p>
      <w:pPr>
        <w:pStyle w:val="FirstParagraph"/>
      </w:pPr>
      <w:r>
        <w:t xml:space="preserve">The baud divider is parameterized, so the same RTL can be used both for accelerated simulation and for the final hardware configuration.</w:t>
      </w:r>
      <w:r>
        <w:t xml:space="preserve"> </w:t>
      </w:r>
      <w:r>
        <w:t xml:space="preserve">The receiver input is kept in the module interface for compatibility, but RX behavior is not part of the current base implementation.</w:t>
      </w:r>
    </w:p>
    <w:bookmarkEnd w:id="11"/>
    <w:bookmarkStart w:id="12" w:name="timer-peripheral"/>
    <w:p>
      <w:pPr>
        <w:pStyle w:val="Heading3"/>
      </w:pPr>
      <w:r>
        <w:t xml:space="preserve">3.2 Timer Peripheral</w:t>
      </w:r>
    </w:p>
    <w:p>
      <w:pPr>
        <w:pStyle w:val="FirstParagraph"/>
      </w:pPr>
      <w:r>
        <w:t xml:space="preserve">The timer peripheral provides a periodic tick event to firmware.</w:t>
      </w:r>
      <w:r>
        <w:t xml:space="preserve"> </w:t>
      </w:r>
      <w:r>
        <w:t xml:space="preserve">Internally, it counts clock cycles up to a parameterized period.</w:t>
      </w:r>
      <w:r>
        <w:t xml:space="preserve"> </w:t>
      </w:r>
      <w:r>
        <w:t xml:space="preserve">When the count reaches the programmed period, the timer:</w:t>
      </w:r>
    </w:p>
    <w:p>
      <w:pPr>
        <w:pStyle w:val="Compact"/>
        <w:numPr>
          <w:ilvl w:val="0"/>
          <w:numId w:val="1004"/>
        </w:numPr>
      </w:pPr>
      <w:r>
        <w:t xml:space="preserve">resets the internal cycle counter</w:t>
      </w:r>
    </w:p>
    <w:p>
      <w:pPr>
        <w:pStyle w:val="Compact"/>
        <w:numPr>
          <w:ilvl w:val="0"/>
          <w:numId w:val="1004"/>
        </w:numPr>
      </w:pPr>
      <w:r>
        <w:t xml:space="preserve">asserts</w:t>
      </w:r>
      <w:r>
        <w:t xml:space="preserve"> </w:t>
      </w:r>
      <w:r>
        <w:rPr>
          <w:rStyle w:val="VerbatimChar"/>
        </w:rPr>
        <w:t xml:space="preserve">tick_pending</w:t>
      </w:r>
    </w:p>
    <w:p>
      <w:pPr>
        <w:pStyle w:val="FirstParagraph"/>
      </w:pPr>
      <w:r>
        <w:t xml:space="preserve">The flag remains set until firmware clears it by writing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TIMER_STATUS</w:t>
      </w:r>
      <w:r>
        <w:t xml:space="preserve">.</w:t>
      </w:r>
      <w:r>
        <w:t xml:space="preserve"> </w:t>
      </w:r>
      <w:r>
        <w:t xml:space="preserve">This matches the write-one-to-clear behavior required by the handout.</w:t>
      </w:r>
    </w:p>
    <w:p>
      <w:pPr>
        <w:pStyle w:val="BodyText"/>
      </w:pPr>
      <w:r>
        <w:t xml:space="preserve">The timer period is parameterized instead of hard-coded, which is important because:</w:t>
      </w:r>
    </w:p>
    <w:p>
      <w:pPr>
        <w:pStyle w:val="Compact"/>
        <w:numPr>
          <w:ilvl w:val="0"/>
          <w:numId w:val="1005"/>
        </w:numPr>
      </w:pPr>
      <w:r>
        <w:t xml:space="preserve">the FPGA design runs from a 62.5 MHz SoC clock in the provided top wrapper</w:t>
      </w:r>
    </w:p>
    <w:p>
      <w:pPr>
        <w:pStyle w:val="Compact"/>
        <w:numPr>
          <w:ilvl w:val="0"/>
          <w:numId w:val="1005"/>
        </w:numPr>
      </w:pPr>
      <w:r>
        <w:t xml:space="preserve">simulation should run with a much shorter period to keep test execution practical</w:t>
      </w:r>
    </w:p>
    <w:bookmarkEnd w:id="12"/>
    <w:bookmarkStart w:id="13" w:name="soc-integration"/>
    <w:p>
      <w:pPr>
        <w:pStyle w:val="Heading3"/>
      </w:pPr>
      <w:r>
        <w:t xml:space="preserve">3.3 SoC Integration</w:t>
      </w:r>
    </w:p>
    <w:p>
      <w:pPr>
        <w:pStyle w:val="FirstParagraph"/>
      </w:pPr>
      <w:r>
        <w:t xml:space="preserve">The SoC wrapper integrates four memory spaces:</w:t>
      </w:r>
    </w:p>
    <w:p>
      <w:pPr>
        <w:pStyle w:val="Compact"/>
        <w:numPr>
          <w:ilvl w:val="0"/>
          <w:numId w:val="1006"/>
        </w:numPr>
      </w:pPr>
      <w:r>
        <w:t xml:space="preserve">instruction memory</w:t>
      </w:r>
    </w:p>
    <w:p>
      <w:pPr>
        <w:pStyle w:val="Compact"/>
        <w:numPr>
          <w:ilvl w:val="0"/>
          <w:numId w:val="1006"/>
        </w:numPr>
      </w:pPr>
      <w:r>
        <w:t xml:space="preserve">data memory</w:t>
      </w:r>
    </w:p>
    <w:p>
      <w:pPr>
        <w:pStyle w:val="Compact"/>
        <w:numPr>
          <w:ilvl w:val="0"/>
          <w:numId w:val="1006"/>
        </w:numPr>
      </w:pPr>
      <w:r>
        <w:t xml:space="preserve">UART MMIO</w:t>
      </w:r>
    </w:p>
    <w:p>
      <w:pPr>
        <w:pStyle w:val="Compact"/>
        <w:numPr>
          <w:ilvl w:val="0"/>
          <w:numId w:val="1006"/>
        </w:numPr>
      </w:pPr>
      <w:r>
        <w:t xml:space="preserve">timer MMIO</w:t>
      </w:r>
    </w:p>
    <w:p>
      <w:pPr>
        <w:pStyle w:val="FirstParagraph"/>
      </w:pPr>
      <w:r>
        <w:t xml:space="preserve">Address decoding was added for the UART and timer regions.</w:t>
      </w:r>
      <w:r>
        <w:t xml:space="preserve"> </w:t>
      </w:r>
      <w:r>
        <w:t xml:space="preserve">The memory response path now combines: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imem_ready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dmem_ready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uart_ready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timer_ready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invalid_ready</w:t>
      </w:r>
    </w:p>
    <w:p>
      <w:pPr>
        <w:pStyle w:val="FirstParagraph"/>
      </w:pPr>
      <w:r>
        <w:t xml:space="preserve">The UART output is connected to the SoC</w:t>
      </w:r>
      <w:r>
        <w:t xml:space="preserve"> </w:t>
      </w:r>
      <w:r>
        <w:rPr>
          <w:rStyle w:val="VerbatimChar"/>
        </w:rPr>
        <w:t xml:space="preserve">uart_txd</w:t>
      </w:r>
      <w:r>
        <w:t xml:space="preserve"> </w:t>
      </w:r>
      <w:r>
        <w:t xml:space="preserve">port, which is then exported by the FPGA top-level wrapper.</w:t>
      </w:r>
    </w:p>
    <w:bookmarkEnd w:id="13"/>
    <w:bookmarkEnd w:id="14"/>
    <w:bookmarkStart w:id="15" w:name="firmware-design"/>
    <w:p>
      <w:pPr>
        <w:pStyle w:val="Heading2"/>
      </w:pPr>
      <w:r>
        <w:t xml:space="preserve">4. Firmware Design</w:t>
      </w:r>
    </w:p>
    <w:p>
      <w:pPr>
        <w:pStyle w:val="FirstParagraph"/>
      </w:pPr>
      <w:r>
        <w:t xml:space="preserve">The firmware is intentionally simple and fully polling-based.</w:t>
      </w:r>
    </w:p>
    <w:p>
      <w:pPr>
        <w:pStyle w:val="BodyText"/>
      </w:pPr>
      <w:r>
        <w:t xml:space="preserve">Its behavior is:</w:t>
      </w:r>
    </w:p>
    <w:p>
      <w:pPr>
        <w:pStyle w:val="Compact"/>
        <w:numPr>
          <w:ilvl w:val="0"/>
          <w:numId w:val="1008"/>
        </w:numPr>
      </w:pPr>
      <w:r>
        <w:t xml:space="preserve">initialize mission time to</w:t>
      </w:r>
      <w:r>
        <w:t xml:space="preserve"> </w:t>
      </w:r>
      <w:r>
        <w:rPr>
          <w:rStyle w:val="VerbatimChar"/>
        </w:rPr>
        <w:t xml:space="preserve">00:00:00</w:t>
      </w:r>
    </w:p>
    <w:p>
      <w:pPr>
        <w:pStyle w:val="Compact"/>
        <w:numPr>
          <w:ilvl w:val="0"/>
          <w:numId w:val="1008"/>
        </w:numPr>
      </w:pPr>
      <w:r>
        <w:t xml:space="preserve">print the initial time immediately after boot</w:t>
      </w:r>
    </w:p>
    <w:p>
      <w:pPr>
        <w:pStyle w:val="Compact"/>
        <w:numPr>
          <w:ilvl w:val="0"/>
          <w:numId w:val="1008"/>
        </w:numPr>
      </w:pPr>
      <w:r>
        <w:t xml:space="preserve">poll the timer status register</w:t>
      </w:r>
    </w:p>
    <w:p>
      <w:pPr>
        <w:pStyle w:val="Compact"/>
        <w:numPr>
          <w:ilvl w:val="0"/>
          <w:numId w:val="1008"/>
        </w:numPr>
      </w:pPr>
      <w:r>
        <w:t xml:space="preserve">clear the timer flag when a tick is observed</w:t>
      </w:r>
    </w:p>
    <w:p>
      <w:pPr>
        <w:pStyle w:val="Compact"/>
        <w:numPr>
          <w:ilvl w:val="0"/>
          <w:numId w:val="1008"/>
        </w:numPr>
      </w:pPr>
      <w:r>
        <w:t xml:space="preserve">increment the time</w:t>
      </w:r>
    </w:p>
    <w:p>
      <w:pPr>
        <w:pStyle w:val="Compact"/>
        <w:numPr>
          <w:ilvl w:val="0"/>
          <w:numId w:val="1008"/>
        </w:numPr>
      </w:pPr>
      <w:r>
        <w:t xml:space="preserve">print the updated time</w:t>
      </w:r>
    </w:p>
    <w:p>
      <w:pPr>
        <w:pStyle w:val="FirstParagraph"/>
      </w:pPr>
      <w:r>
        <w:t xml:space="preserve">The firmware prints one line per second in the format:</w:t>
      </w:r>
    </w:p>
    <w:p>
      <w:pPr>
        <w:pStyle w:val="SourceCode"/>
      </w:pPr>
      <w:r>
        <w:rPr>
          <w:rStyle w:val="VerbatimChar"/>
        </w:rPr>
        <w:t xml:space="preserve">HH:MM:SS</w:t>
      </w:r>
    </w:p>
    <w:p>
      <w:pPr>
        <w:pStyle w:val="FirstParagraph"/>
      </w:pPr>
      <w:r>
        <w:t xml:space="preserve">followed by carriage return and line feed.</w:t>
      </w:r>
    </w:p>
    <w:p>
      <w:pPr>
        <w:pStyle w:val="BodyText"/>
      </w:pPr>
      <w:r>
        <w:t xml:space="preserve">The following rollover transitions were implemented and verified: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00:00:59 -&gt; 00:01:00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00:59:59 -&gt; 01:00:00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23:59:59 -&gt; 00:00:00</w:t>
      </w:r>
    </w:p>
    <w:p>
      <w:pPr>
        <w:pStyle w:val="FirstParagraph"/>
      </w:pPr>
      <w:r>
        <w:t xml:space="preserve">One practical firmware issue appeared during build:</w:t>
      </w:r>
      <w:r>
        <w:t xml:space="preserve"> </w:t>
      </w:r>
      <w:r>
        <w:t xml:space="preserve">the original two-digit formatting logic used division and modulo.</w:t>
      </w:r>
      <w:r>
        <w:t xml:space="preserve"> </w:t>
      </w:r>
      <w:r>
        <w:t xml:space="preserve">In the current bare-metal</w:t>
      </w:r>
      <w:r>
        <w:t xml:space="preserve"> </w:t>
      </w:r>
      <w:r>
        <w:rPr>
          <w:rStyle w:val="VerbatimChar"/>
        </w:rPr>
        <w:t xml:space="preserve">-nostdlib</w:t>
      </w:r>
      <w:r>
        <w:t xml:space="preserve"> </w:t>
      </w:r>
      <w:r>
        <w:t xml:space="preserve">build flow, that introduced unresolved helper symbols such as</w:t>
      </w:r>
      <w:r>
        <w:t xml:space="preserve"> </w:t>
      </w:r>
      <w:r>
        <w:rPr>
          <w:rStyle w:val="VerbatimChar"/>
        </w:rPr>
        <w:t xml:space="preserve">__udivsi3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__umodsi3</w:t>
      </w:r>
      <w:r>
        <w:t xml:space="preserve">.</w:t>
      </w:r>
      <w:r>
        <w:t xml:space="preserve"> </w:t>
      </w:r>
      <w:r>
        <w:t xml:space="preserve">To avoid pulling in runtime helper libraries, the two-digit formatting routine was rewritten using repeated subtraction.</w:t>
      </w:r>
      <w:r>
        <w:t xml:space="preserve"> </w:t>
      </w:r>
      <w:r>
        <w:t xml:space="preserve">This keeps the firmware self-contained and compatible with the provided build setup.</w:t>
      </w:r>
    </w:p>
    <w:bookmarkEnd w:id="15"/>
    <w:bookmarkStart w:id="20" w:name="verification-strategy"/>
    <w:p>
      <w:pPr>
        <w:pStyle w:val="Heading2"/>
      </w:pPr>
      <w:r>
        <w:t xml:space="preserve">5. Verification Strategy</w:t>
      </w:r>
    </w:p>
    <w:bookmarkStart w:id="16" w:name="testbench-scope"/>
    <w:p>
      <w:pPr>
        <w:pStyle w:val="Heading3"/>
      </w:pPr>
      <w:r>
        <w:t xml:space="preserve">5.1 Testbench Scope</w:t>
      </w:r>
    </w:p>
    <w:p>
      <w:pPr>
        <w:pStyle w:val="FirstParagraph"/>
      </w:pPr>
      <w:r>
        <w:t xml:space="preserve">The testbench</w:t>
      </w:r>
      <w:r>
        <w:t xml:space="preserve"> </w:t>
      </w:r>
      <w:r>
        <w:rPr>
          <w:rStyle w:val="VerbatimChar"/>
        </w:rPr>
        <w:t xml:space="preserve">tb_basic.sv</w:t>
      </w:r>
      <w:r>
        <w:t xml:space="preserve"> </w:t>
      </w:r>
      <w:r>
        <w:t xml:space="preserve">was written to provide a minimal but meaningful verification flow.</w:t>
      </w:r>
      <w:r>
        <w:t xml:space="preserve"> </w:t>
      </w:r>
      <w:r>
        <w:t xml:space="preserve">It directly instantiates the SoC rather than only testing individual modules in isolation.</w:t>
      </w:r>
      <w:r>
        <w:t xml:space="preserve"> </w:t>
      </w:r>
      <w:r>
        <w:t xml:space="preserve">This allows the testbench to verify the interaction between:</w:t>
      </w:r>
    </w:p>
    <w:p>
      <w:pPr>
        <w:pStyle w:val="Compact"/>
        <w:numPr>
          <w:ilvl w:val="0"/>
          <w:numId w:val="1010"/>
        </w:numPr>
      </w:pPr>
      <w:r>
        <w:t xml:space="preserve">the CPU</w:t>
      </w:r>
    </w:p>
    <w:p>
      <w:pPr>
        <w:pStyle w:val="Compact"/>
        <w:numPr>
          <w:ilvl w:val="0"/>
          <w:numId w:val="1010"/>
        </w:numPr>
      </w:pPr>
      <w:r>
        <w:t xml:space="preserve">instruction memory</w:t>
      </w:r>
    </w:p>
    <w:p>
      <w:pPr>
        <w:pStyle w:val="Compact"/>
        <w:numPr>
          <w:ilvl w:val="0"/>
          <w:numId w:val="1010"/>
        </w:numPr>
      </w:pPr>
      <w:r>
        <w:t xml:space="preserve">UART MMIO</w:t>
      </w:r>
    </w:p>
    <w:p>
      <w:pPr>
        <w:pStyle w:val="Compact"/>
        <w:numPr>
          <w:ilvl w:val="0"/>
          <w:numId w:val="1010"/>
        </w:numPr>
      </w:pPr>
      <w:r>
        <w:t xml:space="preserve">timer MMIO</w:t>
      </w:r>
    </w:p>
    <w:p>
      <w:pPr>
        <w:pStyle w:val="Compact"/>
        <w:numPr>
          <w:ilvl w:val="0"/>
          <w:numId w:val="1010"/>
        </w:numPr>
      </w:pPr>
      <w:r>
        <w:t xml:space="preserve">firmware behavior</w:t>
      </w:r>
    </w:p>
    <w:bookmarkEnd w:id="16"/>
    <w:bookmarkStart w:id="17" w:name="uart-output-checking"/>
    <w:p>
      <w:pPr>
        <w:pStyle w:val="Heading3"/>
      </w:pPr>
      <w:r>
        <w:t xml:space="preserve">5.2 UART Output Checking</w:t>
      </w:r>
    </w:p>
    <w:p>
      <w:pPr>
        <w:pStyle w:val="FirstParagraph"/>
      </w:pPr>
      <w:r>
        <w:t xml:space="preserve">The testbench does not only produce waveforms.</w:t>
      </w:r>
      <w:r>
        <w:t xml:space="preserve"> </w:t>
      </w:r>
      <w:r>
        <w:t xml:space="preserve">Instead, it actively decodes the UART TX serial stream and checks each expected byte.</w:t>
      </w:r>
      <w:r>
        <w:t xml:space="preserve"> </w:t>
      </w:r>
      <w:r>
        <w:t xml:space="preserve">This is important because the project requirement is human-visible UART output, not just internal register activity.</w:t>
      </w:r>
    </w:p>
    <w:p>
      <w:pPr>
        <w:pStyle w:val="BodyText"/>
      </w:pPr>
      <w:r>
        <w:t xml:space="preserve">The UART and timer parameters are shortened for simulation:</w:t>
      </w:r>
    </w:p>
    <w:p>
      <w:pPr>
        <w:pStyle w:val="Compact"/>
        <w:numPr>
          <w:ilvl w:val="0"/>
          <w:numId w:val="1011"/>
        </w:numPr>
      </w:pPr>
      <w:r>
        <w:t xml:space="preserve">a very small</w:t>
      </w:r>
      <w:r>
        <w:t xml:space="preserve"> </w:t>
      </w:r>
      <w:r>
        <w:rPr>
          <w:rStyle w:val="VerbatimChar"/>
        </w:rPr>
        <w:t xml:space="preserve">CLK_HZ</w:t>
      </w:r>
    </w:p>
    <w:p>
      <w:pPr>
        <w:pStyle w:val="Compact"/>
        <w:numPr>
          <w:ilvl w:val="0"/>
          <w:numId w:val="1011"/>
        </w:numPr>
      </w:pPr>
      <w:r>
        <w:t xml:space="preserve">a very small</w:t>
      </w:r>
      <w:r>
        <w:t xml:space="preserve"> </w:t>
      </w:r>
      <w:r>
        <w:rPr>
          <w:rStyle w:val="VerbatimChar"/>
        </w:rPr>
        <w:t xml:space="preserve">UART_BAUD</w:t>
      </w:r>
      <w:r>
        <w:t xml:space="preserve"> </w:t>
      </w:r>
      <w:r>
        <w:t xml:space="preserve">ratio</w:t>
      </w:r>
    </w:p>
    <w:p>
      <w:pPr>
        <w:pStyle w:val="Compact"/>
        <w:numPr>
          <w:ilvl w:val="0"/>
          <w:numId w:val="1011"/>
        </w:numPr>
      </w:pPr>
      <w:r>
        <w:t xml:space="preserve">a short timer period</w:t>
      </w:r>
    </w:p>
    <w:p>
      <w:pPr>
        <w:pStyle w:val="FirstParagraph"/>
      </w:pPr>
      <w:r>
        <w:t xml:space="preserve">This makes the simulation complete quickly while preserving the control logic and protocol behavior.</w:t>
      </w:r>
    </w:p>
    <w:bookmarkEnd w:id="17"/>
    <w:bookmarkStart w:id="18" w:name="covered-cases"/>
    <w:p>
      <w:pPr>
        <w:pStyle w:val="Heading3"/>
      </w:pPr>
      <w:r>
        <w:t xml:space="preserve">5.3 Covered Cases</w:t>
      </w:r>
    </w:p>
    <w:p>
      <w:pPr>
        <w:pStyle w:val="FirstParagraph"/>
      </w:pPr>
      <w:r>
        <w:t xml:space="preserve">The following directed cases were checked:</w:t>
      </w:r>
    </w:p>
    <w:p>
      <w:pPr>
        <w:pStyle w:val="Compact"/>
        <w:numPr>
          <w:ilvl w:val="0"/>
          <w:numId w:val="1012"/>
        </w:numPr>
      </w:pPr>
      <w:r>
        <w:t xml:space="preserve">reset output is</w:t>
      </w:r>
      <w:r>
        <w:t xml:space="preserve"> </w:t>
      </w:r>
      <w:r>
        <w:rPr>
          <w:rStyle w:val="VerbatimChar"/>
        </w:rPr>
        <w:t xml:space="preserve">00:00:00</w:t>
      </w:r>
    </w:p>
    <w:p>
      <w:pPr>
        <w:pStyle w:val="Compact"/>
        <w:numPr>
          <w:ilvl w:val="0"/>
          <w:numId w:val="1012"/>
        </w:numPr>
      </w:pPr>
      <w:r>
        <w:t xml:space="preserve">next tick produces</w:t>
      </w:r>
      <w:r>
        <w:t xml:space="preserve"> </w:t>
      </w:r>
      <w:r>
        <w:rPr>
          <w:rStyle w:val="VerbatimChar"/>
        </w:rPr>
        <w:t xml:space="preserve">00:00:01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00:00:59 -&gt; 00:01:00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00:59:59 -&gt; 01:00:00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23:59:59 -&gt; 00:00:00</w:t>
      </w:r>
    </w:p>
    <w:p>
      <w:pPr>
        <w:pStyle w:val="FirstParagraph"/>
      </w:pPr>
      <w:r>
        <w:t xml:space="preserve">For the rollover cases, the testbench places the firmware state near the rollover point after the CPU has entered its polling loop, then checks the next transmitted line.</w:t>
      </w:r>
      <w:r>
        <w:t xml:space="preserve"> </w:t>
      </w:r>
      <w:r>
        <w:t xml:space="preserve">This keeps the testbench fast without changing the hardware-software interface or generating special-purpose firmware images for each case.</w:t>
      </w:r>
    </w:p>
    <w:bookmarkEnd w:id="18"/>
    <w:bookmarkStart w:id="19" w:name="local-simulation-result"/>
    <w:p>
      <w:pPr>
        <w:pStyle w:val="Heading3"/>
      </w:pPr>
      <w:r>
        <w:t xml:space="preserve">5.4 Local Simulation Result</w:t>
      </w:r>
    </w:p>
    <w:p>
      <w:pPr>
        <w:pStyle w:val="FirstParagraph"/>
      </w:pPr>
      <w:r>
        <w:t xml:space="preserve">The local Icarus Verilog simulation completed successfully for all directed cases.</w:t>
      </w:r>
      <w:r>
        <w:t xml:space="preserve"> </w:t>
      </w:r>
      <w:r>
        <w:t xml:space="preserve">The executed commands were: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ee3220_tbl2_skeleton_rev1.0</w:t>
      </w:r>
      <w:r>
        <w:br/>
      </w:r>
      <w:r>
        <w:rPr>
          <w:rStyle w:val="ExtensionTok"/>
        </w:rPr>
        <w:t xml:space="preserve">iverilog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-g2012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/tmp/tb_basic.vvp ../tb_basic.sv rtl/picorv32_soc_ref.sv rtl/imem.sv rtl/dmem.sv rtl/uart.sv rtl/timer.sv rtl/picorv32.v</w:t>
      </w:r>
      <w:r>
        <w:br/>
      </w:r>
      <w:r>
        <w:rPr>
          <w:rStyle w:val="ExtensionTok"/>
        </w:rPr>
        <w:t xml:space="preserve">vvp</w:t>
      </w:r>
      <w:r>
        <w:rPr>
          <w:rStyle w:val="NormalTok"/>
        </w:rPr>
        <w:t xml:space="preserve"> /tmp/tb_basic.vvp</w:t>
      </w:r>
    </w:p>
    <w:p>
      <w:pPr>
        <w:pStyle w:val="FirstParagraph"/>
      </w:pPr>
      <w:r>
        <w:t xml:space="preserve">All required directed checks passed.</w:t>
      </w:r>
    </w:p>
    <w:bookmarkEnd w:id="19"/>
    <w:bookmarkEnd w:id="20"/>
    <w:bookmarkStart w:id="21" w:name="build-and-bring-up-flow"/>
    <w:p>
      <w:pPr>
        <w:pStyle w:val="Heading2"/>
      </w:pPr>
      <w:r>
        <w:t xml:space="preserve">6. Build and Bring-Up Flow</w:t>
      </w:r>
    </w:p>
    <w:p>
      <w:pPr>
        <w:pStyle w:val="FirstParagraph"/>
      </w:pPr>
      <w:r>
        <w:t xml:space="preserve">The firmware build flow is:</w:t>
      </w:r>
    </w:p>
    <w:p>
      <w:pPr>
        <w:pStyle w:val="SourceCode"/>
      </w:pPr>
      <w:r>
        <w:rPr>
          <w:rStyle w:val="VerbatimChar"/>
        </w:rPr>
        <w:t xml:space="preserve">clock.c + start.S + linker.ld -&gt; clock.elf -&gt; clock.bin -&gt; clock.mem</w:t>
      </w:r>
    </w:p>
    <w:p>
      <w:pPr>
        <w:pStyle w:val="FirstParagraph"/>
      </w:pPr>
      <w:r>
        <w:t xml:space="preserve">The hardware flow is:</w:t>
      </w:r>
    </w:p>
    <w:p>
      <w:pPr>
        <w:pStyle w:val="SourceCode"/>
      </w:pPr>
      <w:r>
        <w:rPr>
          <w:rStyle w:val="VerbatimChar"/>
        </w:rPr>
        <w:t xml:space="preserve">RTL + clock.mem -&gt; simulation -&gt; synthesis -&gt; implementation -&gt; bitstream</w:t>
      </w:r>
    </w:p>
    <w:p>
      <w:pPr>
        <w:pStyle w:val="FirstParagraph"/>
      </w:pPr>
      <w:r>
        <w:t xml:space="preserve">The generated</w:t>
      </w:r>
      <w:r>
        <w:t xml:space="preserve"> </w:t>
      </w:r>
      <w:r>
        <w:rPr>
          <w:rStyle w:val="VerbatimChar"/>
        </w:rPr>
        <w:t xml:space="preserve">clock.mem</w:t>
      </w:r>
      <w:r>
        <w:t xml:space="preserve"> </w:t>
      </w:r>
      <w:r>
        <w:t xml:space="preserve">file is loaded into instruction memory using</w:t>
      </w:r>
      <w:r>
        <w:t xml:space="preserve"> </w:t>
      </w:r>
      <w:r>
        <w:rPr>
          <w:rStyle w:val="VerbatimChar"/>
        </w:rPr>
        <w:t xml:space="preserve">$readmemh</w:t>
      </w:r>
      <w:r>
        <w:t xml:space="preserve">.</w:t>
      </w:r>
      <w:r>
        <w:t xml:space="preserve"> </w:t>
      </w:r>
      <w:r>
        <w:t xml:space="preserve">This means the firmware is baked into the FPGA design and no separate runtime firmware download is required on the board.</w:t>
      </w:r>
    </w:p>
    <w:bookmarkEnd w:id="21"/>
    <w:bookmarkStart w:id="22" w:name="hardware-demo-status"/>
    <w:p>
      <w:pPr>
        <w:pStyle w:val="Heading2"/>
      </w:pPr>
      <w:r>
        <w:t xml:space="preserve">7. Hardware Demo Status</w:t>
      </w:r>
    </w:p>
    <w:p>
      <w:pPr>
        <w:pStyle w:val="FirstParagraph"/>
      </w:pPr>
      <w:r>
        <w:t xml:space="preserve">At the current repository state:</w:t>
      </w:r>
    </w:p>
    <w:p>
      <w:pPr>
        <w:pStyle w:val="Compact"/>
        <w:numPr>
          <w:ilvl w:val="0"/>
          <w:numId w:val="1013"/>
        </w:numPr>
      </w:pPr>
      <w:r>
        <w:t xml:space="preserve">firmware build is complete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clock.mem</w:t>
      </w:r>
      <w:r>
        <w:t xml:space="preserve"> </w:t>
      </w:r>
      <w:r>
        <w:t xml:space="preserve">is present</w:t>
      </w:r>
    </w:p>
    <w:p>
      <w:pPr>
        <w:pStyle w:val="Compact"/>
        <w:numPr>
          <w:ilvl w:val="0"/>
          <w:numId w:val="1013"/>
        </w:numPr>
      </w:pPr>
      <w:r>
        <w:t xml:space="preserve">directed RTL simulation is complete</w:t>
      </w:r>
    </w:p>
    <w:p>
      <w:pPr>
        <w:pStyle w:val="FirstParagraph"/>
      </w:pPr>
      <w:r>
        <w:t xml:space="preserve">The remaining hardware steps must still be completed manually in the lab:</w:t>
      </w:r>
    </w:p>
    <w:p>
      <w:pPr>
        <w:pStyle w:val="Compact"/>
        <w:numPr>
          <w:ilvl w:val="0"/>
          <w:numId w:val="1014"/>
        </w:numPr>
      </w:pPr>
      <w:r>
        <w:t xml:space="preserve">create or open the Vivado RTL project</w:t>
      </w:r>
    </w:p>
    <w:p>
      <w:pPr>
        <w:pStyle w:val="Compact"/>
        <w:numPr>
          <w:ilvl w:val="0"/>
          <w:numId w:val="1014"/>
        </w:numPr>
      </w:pPr>
      <w:r>
        <w:t xml:space="preserve">add the RTL, XDC, and</w:t>
      </w:r>
      <w:r>
        <w:t xml:space="preserve"> </w:t>
      </w:r>
      <w:r>
        <w:rPr>
          <w:rStyle w:val="VerbatimChar"/>
        </w:rPr>
        <w:t xml:space="preserve">clock.mem</w:t>
      </w:r>
    </w:p>
    <w:p>
      <w:pPr>
        <w:pStyle w:val="Compact"/>
        <w:numPr>
          <w:ilvl w:val="0"/>
          <w:numId w:val="1014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pynq_z2_tx_demo_top</w:t>
      </w:r>
      <w:r>
        <w:t xml:space="preserve"> </w:t>
      </w:r>
      <w:r>
        <w:t xml:space="preserve">as the top module</w:t>
      </w:r>
    </w:p>
    <w:p>
      <w:pPr>
        <w:pStyle w:val="Compact"/>
        <w:numPr>
          <w:ilvl w:val="0"/>
          <w:numId w:val="1014"/>
        </w:numPr>
      </w:pPr>
      <w:r>
        <w:t xml:space="preserve">run synthesis and implementation</w:t>
      </w:r>
    </w:p>
    <w:p>
      <w:pPr>
        <w:pStyle w:val="Compact"/>
        <w:numPr>
          <w:ilvl w:val="0"/>
          <w:numId w:val="1014"/>
        </w:numPr>
      </w:pPr>
      <w:r>
        <w:t xml:space="preserve">generate the bitstream</w:t>
      </w:r>
    </w:p>
    <w:p>
      <w:pPr>
        <w:pStyle w:val="Compact"/>
        <w:numPr>
          <w:ilvl w:val="0"/>
          <w:numId w:val="1014"/>
        </w:numPr>
      </w:pPr>
      <w:r>
        <w:t xml:space="preserve">wire CH340 to the PYNQ-Z2 board</w:t>
      </w:r>
    </w:p>
    <w:p>
      <w:pPr>
        <w:pStyle w:val="Compact"/>
        <w:numPr>
          <w:ilvl w:val="0"/>
          <w:numId w:val="1014"/>
        </w:numPr>
      </w:pPr>
      <w:r>
        <w:t xml:space="preserve">observe UART output on the terminal</w:t>
      </w:r>
    </w:p>
    <w:p>
      <w:pPr>
        <w:pStyle w:val="FirstParagraph"/>
      </w:pPr>
      <w:r>
        <w:t xml:space="preserve">Expected UART serial settings: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115200 baud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8 data bits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no parity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1 stop bit</w:t>
      </w:r>
    </w:p>
    <w:p>
      <w:pPr>
        <w:pStyle w:val="FirstParagraph"/>
      </w:pPr>
      <w:r>
        <w:t xml:space="preserve">Required external wiring: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W19 -&gt; CH340 RXD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W18 -&gt; CH340 TXD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GND -&gt; GND</w:t>
      </w:r>
    </w:p>
    <w:bookmarkEnd w:id="22"/>
    <w:bookmarkStart w:id="23" w:name="risks-and-limitations"/>
    <w:p>
      <w:pPr>
        <w:pStyle w:val="Heading2"/>
      </w:pPr>
      <w:r>
        <w:t xml:space="preserve">8. Risks and Limitations</w:t>
      </w:r>
    </w:p>
    <w:p>
      <w:pPr>
        <w:pStyle w:val="FirstParagraph"/>
      </w:pPr>
      <w:r>
        <w:t xml:space="preserve">The main remaining risks are related to hardware bring-up rather than RTL logic:</w:t>
      </w:r>
    </w:p>
    <w:p>
      <w:pPr>
        <w:pStyle w:val="Compact"/>
        <w:numPr>
          <w:ilvl w:val="0"/>
          <w:numId w:val="1017"/>
        </w:numPr>
      </w:pPr>
      <w:r>
        <w:t xml:space="preserve">forgetting to add</w:t>
      </w:r>
      <w:r>
        <w:t xml:space="preserve"> </w:t>
      </w:r>
      <w:r>
        <w:rPr>
          <w:rStyle w:val="VerbatimChar"/>
        </w:rPr>
        <w:t xml:space="preserve">clock.mem</w:t>
      </w:r>
      <w:r>
        <w:t xml:space="preserve"> </w:t>
      </w:r>
      <w:r>
        <w:t xml:space="preserve">into the Vivado project</w:t>
      </w:r>
    </w:p>
    <w:p>
      <w:pPr>
        <w:pStyle w:val="Compact"/>
        <w:numPr>
          <w:ilvl w:val="0"/>
          <w:numId w:val="1017"/>
        </w:numPr>
      </w:pPr>
      <w:r>
        <w:t xml:space="preserve">selecting the wrong top module</w:t>
      </w:r>
    </w:p>
    <w:p>
      <w:pPr>
        <w:pStyle w:val="Compact"/>
        <w:numPr>
          <w:ilvl w:val="0"/>
          <w:numId w:val="1017"/>
        </w:numPr>
      </w:pPr>
      <w:r>
        <w:t xml:space="preserve">incorrect CH340 wiring</w:t>
      </w:r>
    </w:p>
    <w:p>
      <w:pPr>
        <w:pStyle w:val="Compact"/>
        <w:numPr>
          <w:ilvl w:val="0"/>
          <w:numId w:val="1017"/>
        </w:numPr>
      </w:pPr>
      <w:r>
        <w:t xml:space="preserve">wrong serial terminal settings</w:t>
      </w:r>
    </w:p>
    <w:p>
      <w:pPr>
        <w:pStyle w:val="Compact"/>
        <w:numPr>
          <w:ilvl w:val="0"/>
          <w:numId w:val="1017"/>
        </w:numPr>
      </w:pPr>
      <w:r>
        <w:t xml:space="preserve">board-level timing or implementation issues that cannot be reproduced by the simplified local simulation</w:t>
      </w:r>
    </w:p>
    <w:p>
      <w:pPr>
        <w:pStyle w:val="FirstParagraph"/>
      </w:pPr>
      <w:r>
        <w:t xml:space="preserve">Another limitation is that the local simulation uses accelerated timing parameters, not the full real-time one-second delay and real hardware baud rate.</w:t>
      </w:r>
      <w:r>
        <w:t xml:space="preserve"> </w:t>
      </w:r>
      <w:r>
        <w:t xml:space="preserve">This is acceptable for functional verification, but the final lab demonstration still needs to confirm the real hardware configuration.</w:t>
      </w:r>
    </w:p>
    <w:bookmarkEnd w:id="23"/>
    <w:bookmarkStart w:id="24" w:name="conclusion"/>
    <w:p>
      <w:pPr>
        <w:pStyle w:val="Heading2"/>
      </w:pPr>
      <w:r>
        <w:t xml:space="preserve">9. Conclusion</w:t>
      </w:r>
    </w:p>
    <w:p>
      <w:pPr>
        <w:pStyle w:val="FirstParagraph"/>
      </w:pPr>
      <w:r>
        <w:t xml:space="preserve">The repository now contains a complete base implementation of the EE3220 TBL2 mission clock:</w:t>
      </w:r>
    </w:p>
    <w:p>
      <w:pPr>
        <w:pStyle w:val="Compact"/>
        <w:numPr>
          <w:ilvl w:val="0"/>
          <w:numId w:val="1018"/>
        </w:numPr>
      </w:pPr>
      <w:r>
        <w:t xml:space="preserve">UART TX peripheral</w:t>
      </w:r>
    </w:p>
    <w:p>
      <w:pPr>
        <w:pStyle w:val="Compact"/>
        <w:numPr>
          <w:ilvl w:val="0"/>
          <w:numId w:val="1018"/>
        </w:numPr>
      </w:pPr>
      <w:r>
        <w:t xml:space="preserve">timer peripheral</w:t>
      </w:r>
    </w:p>
    <w:p>
      <w:pPr>
        <w:pStyle w:val="Compact"/>
        <w:numPr>
          <w:ilvl w:val="0"/>
          <w:numId w:val="1018"/>
        </w:numPr>
      </w:pPr>
      <w:r>
        <w:t xml:space="preserve">PicoRV32 SoC integration</w:t>
      </w:r>
    </w:p>
    <w:p>
      <w:pPr>
        <w:pStyle w:val="Compact"/>
        <w:numPr>
          <w:ilvl w:val="0"/>
          <w:numId w:val="1018"/>
        </w:numPr>
      </w:pPr>
      <w:r>
        <w:t xml:space="preserve">bare-metal mission clock firmware</w:t>
      </w:r>
    </w:p>
    <w:p>
      <w:pPr>
        <w:pStyle w:val="Compact"/>
        <w:numPr>
          <w:ilvl w:val="0"/>
          <w:numId w:val="1018"/>
        </w:numPr>
      </w:pPr>
      <w:r>
        <w:t xml:space="preserve">generated firmware memory image</w:t>
      </w:r>
    </w:p>
    <w:p>
      <w:pPr>
        <w:pStyle w:val="Compact"/>
        <w:numPr>
          <w:ilvl w:val="0"/>
          <w:numId w:val="1018"/>
        </w:numPr>
      </w:pPr>
      <w:r>
        <w:t xml:space="preserve">directed verification testbench</w:t>
      </w:r>
    </w:p>
    <w:p>
      <w:pPr>
        <w:pStyle w:val="FirstParagraph"/>
      </w:pPr>
      <w:r>
        <w:t xml:space="preserve">The project has passed the required functional simulation checks and is ready for the final Vivado flow and FPGA demonstration.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2026-03-23T08:46:12Z</dcterms:created>
  <dcterms:modified xsi:type="dcterms:W3CDTF">2026-03-23T08:46:12Z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