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new 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INSERT INTO `comment`(`commentID`, `threadID`, `authorID`, `content`, `date`, `title`) VALUES ([value-1],[value-2],[value-3],[value-4],[value-5],[value-6])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update/edit comment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UPDATE `comment` SET `commentID`=[value-1],`threadID`=[value-2],`authorID`=[value-3],`content`=[value-4],`date`=[value-5],`title`=[value-6] WHERE `authorID`=’var’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GetContent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`content` FROM `comment` WHERE `postID`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`content` FROM `comment` WHERE `commentID`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SetContent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UPDATE `comment` SET `content`='var' WHERE commentID='var'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GetAuthor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SELECT `firstName`, `lastName`, `userName`, `userID` FROM `user` JOIN `comment` ON userID=comment.authorID WHERE `commenttID` = 'var'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SetAuthor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UPDATE `comment` SET `authorID`='val' WHERE `commentID`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GetDate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`date` FROM `comment` WHERE `commentID`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SELECT `date` FROM `comment` WHERE `authorID` ='var'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Post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new post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INSERT INTO `post`(`postID`, `threadID`, `authorID`, `content`, `voteScore`, `date`) VALUES ([value-1],[value-2],[value-3],[value-4],[value-5],[value-6])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update/edit post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UPDATE `post` SET `postID`=[value-1],`threadID`=[value-2],`authorID`=[value-3],`content`=[value-4],`voteScore`=[value-5],`date`=[value-6] WHERE `authorID`=’var’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GetVotes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SELECT `voteScore` FROM `post` WHERE postID='var'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SetVotes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UPDATE post SET `voteScore`='var' WHERE postID='var'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GetContent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`content` FROM `post` WHERE `threadID`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`content` FROM `post` WHERE `postID`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SetContent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UPDATE `post` SET `content`='var' WHERE postID='var'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GetAuthor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`firstName`, `lastName`, `userName`, `userID` FROM `user` JOIN `psot` ON userID=post.authorID WHERE `postID` = 'var'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SetAuthor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UPDATE `post` SET `authorID`='val' WHERE `postID`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GetDate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SELECT `date` FROM `post` WHERE `postID`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SELECT `date` FROM `post` WHERE `authorID` ='var'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Thread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new thread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INSERT INTO `thread`(`threadID`, `authorID`, `title`, `content`, `tags`, `status`) VALUES ([value-1],[value-2],[value-3],[value-4],[value-5],[value-6])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update/edit thread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UPDATE `thread` SET `threadID`=[value-1],`authorID`=[value-2],`title`=[value-3],`content`=[value-4],`tags`=[value-5],`status`=[value-6] WHERE `authorID`=’var’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view/get thread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SELECT * FROM `thread` JOIN `post` ON post.threadID=threadID JOIN `comment` ON comment.threadID= threadID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GetTitle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SELECT `title` FROM `thread` WHERE `threadID` = 'var'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SELECT `title` FROM `thread` WHERE  `authorID` ='var'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SetTitle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UPDATE `thread` SET `title`='val' WHERE `threadID` = 'var'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INSERT INTO `thread`(`title`) VALUES ('var')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GetStatus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`status` FROM `thread` WHERE `threadID`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`status` FROM `thread` WHERE  `authorID` ='var'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SetStatus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UPDATE `thread` SET `status`='val' WHERE `threadID`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`thread`(`status`) VALUES ('var')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GetAuthor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SELECT `firstName`, `lastName`, `userName`, `userID` FROM `user` JOIN `thread` ON userID=thread.authorID WHERE `threadID`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SetAuthor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UPDATE `thread` SET `authorID`='val' WHERE `threadID` = 'var'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GetDate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`date` FROM `thread` WHERE `threadID` = 'var'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SELECT `date` FROM `thread` WHERE  `authorID` ='var'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Query.docx</dc:title>
</cp:coreProperties>
</file>