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51F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E91BD9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412C36">
        <w:rPr>
          <w:b/>
          <w:sz w:val="24"/>
          <w:szCs w:val="24"/>
          <w:lang w:val="en-US"/>
        </w:rPr>
        <w:t>3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E91BD9">
        <w:rPr>
          <w:b/>
          <w:sz w:val="24"/>
          <w:szCs w:val="24"/>
          <w:lang w:val="en-US"/>
        </w:rPr>
        <w:t>Asistensi</w:t>
      </w:r>
      <w:proofErr w:type="spellEnd"/>
      <w:r w:rsidR="00E91BD9">
        <w:rPr>
          <w:b/>
          <w:sz w:val="24"/>
          <w:szCs w:val="24"/>
          <w:lang w:val="en-US"/>
        </w:rPr>
        <w:t xml:space="preserve"> 1 </w:t>
      </w:r>
      <w:proofErr w:type="spellStart"/>
      <w:r w:rsidR="00E91BD9">
        <w:rPr>
          <w:b/>
          <w:sz w:val="24"/>
          <w:szCs w:val="24"/>
          <w:lang w:val="en-US"/>
        </w:rPr>
        <w:t>ke</w:t>
      </w:r>
      <w:proofErr w:type="spellEnd"/>
      <w:r w:rsidR="00E91BD9">
        <w:rPr>
          <w:b/>
          <w:sz w:val="24"/>
          <w:szCs w:val="24"/>
          <w:lang w:val="en-US"/>
        </w:rPr>
        <w:t xml:space="preserve"> </w:t>
      </w:r>
      <w:proofErr w:type="spellStart"/>
      <w:r w:rsidR="00E91BD9">
        <w:rPr>
          <w:b/>
          <w:sz w:val="24"/>
          <w:szCs w:val="24"/>
          <w:lang w:val="en-US"/>
        </w:rPr>
        <w:t>Dosen</w:t>
      </w:r>
      <w:proofErr w:type="spellEnd"/>
      <w:r w:rsidR="00E91BD9">
        <w:rPr>
          <w:b/>
          <w:sz w:val="24"/>
          <w:szCs w:val="24"/>
          <w:lang w:val="en-US"/>
        </w:rPr>
        <w:t xml:space="preserve"> </w:t>
      </w:r>
      <w:proofErr w:type="spellStart"/>
      <w:r w:rsidR="00E91BD9">
        <w:rPr>
          <w:b/>
          <w:sz w:val="24"/>
          <w:szCs w:val="24"/>
          <w:lang w:val="en-US"/>
        </w:rPr>
        <w:t>Pembimbing</w:t>
      </w:r>
      <w:proofErr w:type="spellEnd"/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E91BD9">
        <w:rPr>
          <w:b/>
          <w:sz w:val="24"/>
          <w:szCs w:val="24"/>
          <w:lang w:val="en-US"/>
        </w:rPr>
        <w:t>Senin</w:t>
      </w:r>
      <w:proofErr w:type="spellEnd"/>
      <w:r w:rsidRPr="00F83CC5">
        <w:rPr>
          <w:b/>
          <w:sz w:val="24"/>
          <w:szCs w:val="24"/>
          <w:lang w:val="en-US"/>
        </w:rPr>
        <w:t>, 1</w:t>
      </w:r>
      <w:r w:rsidR="00E91BD9">
        <w:rPr>
          <w:b/>
          <w:sz w:val="24"/>
          <w:szCs w:val="24"/>
          <w:lang w:val="en-US"/>
        </w:rPr>
        <w:t>2</w:t>
      </w:r>
      <w:r w:rsidRPr="00F83CC5">
        <w:rPr>
          <w:b/>
          <w:sz w:val="24"/>
          <w:szCs w:val="24"/>
          <w:lang w:val="en-US"/>
        </w:rPr>
        <w:t xml:space="preserve"> </w:t>
      </w:r>
      <w:proofErr w:type="spellStart"/>
      <w:r w:rsidRPr="00F83CC5">
        <w:rPr>
          <w:b/>
          <w:sz w:val="24"/>
          <w:szCs w:val="24"/>
          <w:lang w:val="en-US"/>
        </w:rPr>
        <w:t>Maret</w:t>
      </w:r>
      <w:proofErr w:type="spellEnd"/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E91BD9">
        <w:rPr>
          <w:b/>
          <w:sz w:val="24"/>
          <w:szCs w:val="24"/>
          <w:lang w:val="en-US"/>
        </w:rPr>
        <w:t>08</w:t>
      </w:r>
      <w:r w:rsidRPr="00F83CC5">
        <w:rPr>
          <w:b/>
          <w:sz w:val="24"/>
          <w:szCs w:val="24"/>
          <w:lang w:val="en-US"/>
        </w:rPr>
        <w:t>.</w:t>
      </w:r>
      <w:r w:rsidR="00E91BD9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E91BD9">
        <w:rPr>
          <w:b/>
          <w:sz w:val="24"/>
          <w:szCs w:val="24"/>
          <w:lang w:val="en-US"/>
        </w:rPr>
        <w:t>IF-108</w:t>
      </w: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</w:p>
    <w:p w:rsidR="008206B7" w:rsidRPr="006D26C2" w:rsidRDefault="008206B7" w:rsidP="008206B7">
      <w:pPr>
        <w:spacing w:line="276" w:lineRule="auto"/>
        <w:ind w:left="1440" w:right="20" w:firstLine="7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6C7EBC">
        <w:rPr>
          <w:position w:val="1"/>
          <w:sz w:val="24"/>
          <w:szCs w:val="24"/>
          <w:lang w:val="en-US"/>
        </w:rPr>
        <w:t xml:space="preserve"> Hadir</w:t>
      </w:r>
      <w:bookmarkStart w:id="0" w:name="_GoBack"/>
      <w:bookmarkEnd w:id="0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Nuzul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Ayu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Safitri</w:t>
      </w:r>
      <w:proofErr w:type="spellEnd"/>
    </w:p>
    <w:p w:rsidR="008206B7" w:rsidRDefault="008206B7" w:rsidP="008206B7">
      <w:pPr>
        <w:spacing w:line="276" w:lineRule="auto"/>
        <w:ind w:left="720" w:firstLine="720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</w:t>
      </w:r>
      <w:r w:rsidRPr="006D26C2">
        <w:rPr>
          <w:sz w:val="24"/>
          <w:szCs w:val="24"/>
          <w:lang w:val="id-ID"/>
        </w:rPr>
        <w:tab/>
        <w:t xml:space="preserve"> 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412C36" w:rsidRPr="006D26C2" w:rsidRDefault="00412C36" w:rsidP="008206B7">
      <w:pPr>
        <w:spacing w:line="276" w:lineRule="auto"/>
        <w:ind w:left="720" w:firstLine="720"/>
        <w:rPr>
          <w:sz w:val="24"/>
          <w:szCs w:val="24"/>
          <w:lang w:val="en-US"/>
        </w:rPr>
      </w:pPr>
    </w:p>
    <w:p w:rsidR="008206B7" w:rsidRPr="00412C36" w:rsidRDefault="00412C36" w:rsidP="008206B7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>: RPPL v1</w:t>
      </w:r>
    </w:p>
    <w:p w:rsidR="00412C36" w:rsidRPr="006D26C2" w:rsidRDefault="00412C36" w:rsidP="008206B7">
      <w:pPr>
        <w:spacing w:line="276" w:lineRule="auto"/>
        <w:rPr>
          <w:sz w:val="24"/>
          <w:szCs w:val="24"/>
          <w:u w:val="single"/>
          <w:lang w:val="id-ID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8206B7" w:rsidP="008206B7">
      <w:pPr>
        <w:spacing w:after="240" w:line="276" w:lineRule="auto"/>
        <w:jc w:val="both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ab/>
      </w:r>
      <w:r w:rsidR="00E91BD9">
        <w:rPr>
          <w:sz w:val="24"/>
          <w:szCs w:val="24"/>
          <w:lang w:val="en-US"/>
        </w:rPr>
        <w:t xml:space="preserve">Agenda kali </w:t>
      </w:r>
      <w:proofErr w:type="spellStart"/>
      <w:r w:rsidR="00E91BD9">
        <w:rPr>
          <w:sz w:val="24"/>
          <w:szCs w:val="24"/>
          <w:lang w:val="en-US"/>
        </w:rPr>
        <w:t>ini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adalah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mengasistensikan</w:t>
      </w:r>
      <w:proofErr w:type="spellEnd"/>
      <w:r w:rsidR="00E91BD9">
        <w:rPr>
          <w:sz w:val="24"/>
          <w:szCs w:val="24"/>
          <w:lang w:val="en-US"/>
        </w:rPr>
        <w:t xml:space="preserve"> progress </w:t>
      </w:r>
      <w:proofErr w:type="spellStart"/>
      <w:r w:rsidR="00E91BD9">
        <w:rPr>
          <w:sz w:val="24"/>
          <w:szCs w:val="24"/>
          <w:lang w:val="en-US"/>
        </w:rPr>
        <w:t>dokumen</w:t>
      </w:r>
      <w:proofErr w:type="spellEnd"/>
      <w:r w:rsidR="00E91BD9">
        <w:rPr>
          <w:sz w:val="24"/>
          <w:szCs w:val="24"/>
          <w:lang w:val="en-US"/>
        </w:rPr>
        <w:t xml:space="preserve"> RPPL (</w:t>
      </w:r>
      <w:proofErr w:type="spellStart"/>
      <w:r w:rsidR="00E91BD9">
        <w:rPr>
          <w:sz w:val="24"/>
          <w:szCs w:val="24"/>
          <w:lang w:val="en-US"/>
        </w:rPr>
        <w:t>Rencana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Pengembangan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Perangkat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Lunak</w:t>
      </w:r>
      <w:proofErr w:type="spellEnd"/>
      <w:r w:rsidR="00E91BD9">
        <w:rPr>
          <w:sz w:val="24"/>
          <w:szCs w:val="24"/>
          <w:lang w:val="en-US"/>
        </w:rPr>
        <w:t xml:space="preserve">) </w:t>
      </w:r>
      <w:proofErr w:type="spellStart"/>
      <w:r w:rsidR="00E91BD9">
        <w:rPr>
          <w:sz w:val="24"/>
          <w:szCs w:val="24"/>
          <w:lang w:val="en-US"/>
        </w:rPr>
        <w:t>kepada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Dosen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Pembimbing</w:t>
      </w:r>
      <w:proofErr w:type="spellEnd"/>
      <w:r w:rsidR="00E91BD9">
        <w:rPr>
          <w:sz w:val="24"/>
          <w:szCs w:val="24"/>
          <w:lang w:val="en-US"/>
        </w:rPr>
        <w:t xml:space="preserve">, </w:t>
      </w:r>
      <w:proofErr w:type="spellStart"/>
      <w:r w:rsidR="00E91BD9">
        <w:rPr>
          <w:sz w:val="24"/>
          <w:szCs w:val="24"/>
          <w:lang w:val="en-US"/>
        </w:rPr>
        <w:t>yaitu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Ibu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Sarwosri</w:t>
      </w:r>
      <w:proofErr w:type="spellEnd"/>
      <w:r w:rsidR="00E91BD9">
        <w:rPr>
          <w:sz w:val="24"/>
          <w:szCs w:val="24"/>
          <w:lang w:val="en-US"/>
        </w:rPr>
        <w:t xml:space="preserve">. </w:t>
      </w:r>
      <w:proofErr w:type="spellStart"/>
      <w:r w:rsidR="00E91BD9">
        <w:rPr>
          <w:sz w:val="24"/>
          <w:szCs w:val="24"/>
          <w:lang w:val="en-US"/>
        </w:rPr>
        <w:t>Dalam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asistensi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ini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terdapat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beberapa</w:t>
      </w:r>
      <w:proofErr w:type="spellEnd"/>
      <w:r w:rsidR="00E91BD9">
        <w:rPr>
          <w:sz w:val="24"/>
          <w:szCs w:val="24"/>
          <w:lang w:val="en-US"/>
        </w:rPr>
        <w:t xml:space="preserve"> </w:t>
      </w:r>
      <w:proofErr w:type="spellStart"/>
      <w:r w:rsidR="00E91BD9">
        <w:rPr>
          <w:sz w:val="24"/>
          <w:szCs w:val="24"/>
          <w:lang w:val="en-US"/>
        </w:rPr>
        <w:t>masukan</w:t>
      </w:r>
      <w:proofErr w:type="spellEnd"/>
      <w:r w:rsidR="00E91BD9">
        <w:rPr>
          <w:sz w:val="24"/>
          <w:szCs w:val="24"/>
          <w:lang w:val="en-US"/>
        </w:rPr>
        <w:t xml:space="preserve">, </w:t>
      </w:r>
      <w:proofErr w:type="spellStart"/>
      <w:r w:rsidR="00E91BD9">
        <w:rPr>
          <w:sz w:val="24"/>
          <w:szCs w:val="24"/>
          <w:lang w:val="en-US"/>
        </w:rPr>
        <w:t>antara</w:t>
      </w:r>
      <w:proofErr w:type="spellEnd"/>
      <w:r w:rsidR="00E91BD9">
        <w:rPr>
          <w:sz w:val="24"/>
          <w:szCs w:val="24"/>
          <w:lang w:val="en-US"/>
        </w:rPr>
        <w:t xml:space="preserve"> lain:</w:t>
      </w:r>
    </w:p>
    <w:p w:rsidR="00E91BD9" w:rsidRDefault="00E91BD9" w:rsidP="00E91BD9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B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91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4.1.</w:t>
      </w:r>
    </w:p>
    <w:p w:rsidR="00E91BD9" w:rsidRDefault="00E91BD9" w:rsidP="00E91BD9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non 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1BD9" w:rsidRDefault="00E91BD9" w:rsidP="00E91BD9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notulensi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1BD9" w:rsidRDefault="00E91BD9" w:rsidP="00E91BD9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WBS (Work Break down Structure)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WBS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timeline.</w:t>
      </w:r>
    </w:p>
    <w:p w:rsidR="00E91BD9" w:rsidRDefault="00E91BD9" w:rsidP="00E91BD9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bar.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r w:rsidRPr="00E91BD9">
        <w:rPr>
          <w:rFonts w:ascii="Times New Roman" w:hAnsi="Times New Roman" w:cs="Times New Roman"/>
          <w:i/>
          <w:sz w:val="24"/>
          <w:szCs w:val="24"/>
        </w:rPr>
        <w:t>milestone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Sinkronkan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1BD9" w:rsidRPr="00E91BD9" w:rsidRDefault="00E91BD9" w:rsidP="00E91BD9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BD9">
        <w:rPr>
          <w:rFonts w:ascii="Times New Roman" w:hAnsi="Times New Roman" w:cs="Times New Roman"/>
          <w:i/>
          <w:sz w:val="24"/>
          <w:szCs w:val="24"/>
        </w:rPr>
        <w:t>role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91BD9" w:rsidRPr="00E91BD9" w:rsidRDefault="00E91BD9" w:rsidP="00E91BD9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8206B7" w:rsidRPr="006D26C2" w:rsidRDefault="008206B7" w:rsidP="008206B7">
      <w:pPr>
        <w:spacing w:after="240" w:line="276" w:lineRule="auto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lastRenderedPageBreak/>
        <w:t xml:space="preserve">Setelah </w:t>
      </w:r>
      <w:proofErr w:type="spellStart"/>
      <w:r w:rsidR="007F66CA">
        <w:rPr>
          <w:sz w:val="24"/>
          <w:szCs w:val="24"/>
          <w:lang w:val="en-US"/>
        </w:rPr>
        <w:t>asistensi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F66CA">
        <w:rPr>
          <w:sz w:val="24"/>
          <w:szCs w:val="24"/>
          <w:lang w:val="en-US"/>
        </w:rPr>
        <w:t>memperbaiki</w:t>
      </w:r>
      <w:proofErr w:type="spellEnd"/>
      <w:r w:rsidR="007F66CA">
        <w:rPr>
          <w:sz w:val="24"/>
          <w:szCs w:val="24"/>
          <w:lang w:val="en-US"/>
        </w:rPr>
        <w:t xml:space="preserve"> </w:t>
      </w:r>
      <w:proofErr w:type="spellStart"/>
      <w:r w:rsidR="007F66CA">
        <w:rPr>
          <w:sz w:val="24"/>
          <w:szCs w:val="24"/>
          <w:lang w:val="en-US"/>
        </w:rPr>
        <w:t>hal-hal</w:t>
      </w:r>
      <w:proofErr w:type="spellEnd"/>
      <w:r w:rsidR="007F66CA">
        <w:rPr>
          <w:sz w:val="24"/>
          <w:szCs w:val="24"/>
          <w:lang w:val="en-US"/>
        </w:rPr>
        <w:t xml:space="preserve"> yang </w:t>
      </w:r>
      <w:proofErr w:type="spellStart"/>
      <w:r w:rsidR="007F66CA">
        <w:rPr>
          <w:sz w:val="24"/>
          <w:szCs w:val="24"/>
          <w:lang w:val="en-US"/>
        </w:rPr>
        <w:t>telah</w:t>
      </w:r>
      <w:proofErr w:type="spellEnd"/>
      <w:r w:rsidR="007F66CA">
        <w:rPr>
          <w:sz w:val="24"/>
          <w:szCs w:val="24"/>
          <w:lang w:val="en-US"/>
        </w:rPr>
        <w:t xml:space="preserve"> </w:t>
      </w:r>
      <w:proofErr w:type="spellStart"/>
      <w:r w:rsidR="007F66CA"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>.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F83CC5" w:rsidRDefault="008206B7" w:rsidP="008206B7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>
        <w:rPr>
          <w:sz w:val="24"/>
          <w:szCs w:val="24"/>
          <w:lang w:val="en-US"/>
        </w:rPr>
        <w:t>1</w:t>
      </w:r>
      <w:r w:rsidR="007F66CA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Maret</w:t>
      </w:r>
      <w:proofErr w:type="spellEnd"/>
      <w:r>
        <w:rPr>
          <w:sz w:val="24"/>
          <w:szCs w:val="24"/>
          <w:lang w:val="en-US"/>
        </w:rPr>
        <w:t xml:space="preserve"> 2018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p w:rsidR="00B2568E" w:rsidRDefault="00B2568E"/>
    <w:sectPr w:rsidR="00B256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5C1" w:rsidRDefault="002D65C1">
      <w:r>
        <w:separator/>
      </w:r>
    </w:p>
  </w:endnote>
  <w:endnote w:type="continuationSeparator" w:id="0">
    <w:p w:rsidR="002D65C1" w:rsidRDefault="002D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2D65C1">
    <w:pPr>
      <w:pStyle w:val="Footer"/>
    </w:pPr>
  </w:p>
  <w:p w:rsidR="00F9620D" w:rsidRDefault="002D65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5C1" w:rsidRDefault="002D65C1">
      <w:r>
        <w:separator/>
      </w:r>
    </w:p>
  </w:footnote>
  <w:footnote w:type="continuationSeparator" w:id="0">
    <w:p w:rsidR="002D65C1" w:rsidRDefault="002D6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7"/>
    <w:rsid w:val="002764A7"/>
    <w:rsid w:val="002D65C1"/>
    <w:rsid w:val="00321468"/>
    <w:rsid w:val="00412C36"/>
    <w:rsid w:val="0041700F"/>
    <w:rsid w:val="004D706F"/>
    <w:rsid w:val="005E781D"/>
    <w:rsid w:val="006C7EBC"/>
    <w:rsid w:val="007D45AA"/>
    <w:rsid w:val="007F66CA"/>
    <w:rsid w:val="00820545"/>
    <w:rsid w:val="008206B7"/>
    <w:rsid w:val="00922751"/>
    <w:rsid w:val="009A5E18"/>
    <w:rsid w:val="00A37C74"/>
    <w:rsid w:val="00AC36F4"/>
    <w:rsid w:val="00B2568E"/>
    <w:rsid w:val="00C818A3"/>
    <w:rsid w:val="00D762C1"/>
    <w:rsid w:val="00E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BCCB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4</cp:revision>
  <dcterms:created xsi:type="dcterms:W3CDTF">2018-03-20T08:09:00Z</dcterms:created>
  <dcterms:modified xsi:type="dcterms:W3CDTF">2018-04-22T16:48:00Z</dcterms:modified>
</cp:coreProperties>
</file>