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630" w:rsidRPr="00A96923" w:rsidRDefault="00084630" w:rsidP="00084630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32"/>
          <w:szCs w:val="24"/>
          <w:lang w:val="en-US"/>
        </w:rPr>
      </w:pPr>
      <w:bookmarkStart w:id="0" w:name="_Toc418759793"/>
      <w:bookmarkStart w:id="1" w:name="_Toc510960416"/>
      <w:r>
        <w:rPr>
          <w:rFonts w:ascii="Times New Roman" w:hAnsi="Times New Roman"/>
          <w:sz w:val="32"/>
          <w:szCs w:val="24"/>
          <w:lang w:val="en-US"/>
        </w:rPr>
        <w:t>MANAJEMEN RISIKO</w:t>
      </w:r>
    </w:p>
    <w:p w:rsidR="00084630" w:rsidRPr="00084630" w:rsidRDefault="00084630" w:rsidP="00084630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  <w:lang w:val="en-US"/>
        </w:rPr>
      </w:pPr>
      <w:r w:rsidRPr="00A96923">
        <w:rPr>
          <w:rFonts w:ascii="Times New Roman" w:hAnsi="Times New Roman"/>
          <w:b w:val="0"/>
          <w:sz w:val="32"/>
          <w:szCs w:val="24"/>
          <w:lang w:val="en-US"/>
        </w:rPr>
        <w:t xml:space="preserve">Sistem Informasi </w:t>
      </w:r>
      <w:r w:rsidRPr="00A96923">
        <w:rPr>
          <w:rFonts w:ascii="Times New Roman" w:hAnsi="Times New Roman"/>
          <w:b w:val="0"/>
          <w:sz w:val="32"/>
          <w:szCs w:val="24"/>
          <w:lang w:val="id-ID"/>
        </w:rPr>
        <w:t>UNIT KEGIATAN MAHASISWA MUSIK</w:t>
      </w:r>
      <w:r>
        <w:rPr>
          <w:rFonts w:ascii="Times New Roman" w:hAnsi="Times New Roman"/>
          <w:b w:val="0"/>
          <w:sz w:val="32"/>
          <w:szCs w:val="24"/>
          <w:lang w:val="en-US"/>
        </w:rPr>
        <w:t xml:space="preserve"> (SIMUSIK)</w:t>
      </w:r>
    </w:p>
    <w:p w:rsidR="00084630" w:rsidRPr="00A96923" w:rsidRDefault="00084630" w:rsidP="00084630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  <w:lang w:val="id-ID"/>
        </w:rPr>
      </w:pPr>
    </w:p>
    <w:p w:rsidR="00084630" w:rsidRPr="00A96923" w:rsidRDefault="00084630" w:rsidP="00084630">
      <w:pPr>
        <w:rPr>
          <w:sz w:val="24"/>
          <w:szCs w:val="24"/>
        </w:rPr>
      </w:pPr>
    </w:p>
    <w:p w:rsidR="00084630" w:rsidRPr="00A96923" w:rsidRDefault="00084630" w:rsidP="00084630">
      <w:pPr>
        <w:jc w:val="center"/>
        <w:rPr>
          <w:sz w:val="24"/>
          <w:szCs w:val="24"/>
        </w:rPr>
      </w:pPr>
      <w:r w:rsidRPr="00A96923">
        <w:rPr>
          <w:noProof/>
          <w:sz w:val="24"/>
          <w:szCs w:val="24"/>
          <w:lang w:val="id-ID" w:eastAsia="id-ID"/>
        </w:rPr>
        <w:drawing>
          <wp:inline distT="0" distB="0" distL="0" distR="0" wp14:anchorId="06E472A6" wp14:editId="050EFF36">
            <wp:extent cx="2143125" cy="2143125"/>
            <wp:effectExtent l="0" t="0" r="0" b="0"/>
            <wp:docPr id="850541077" name="picture" descr="logo 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30" w:rsidRPr="00A96923" w:rsidRDefault="00084630" w:rsidP="00084630">
      <w:pPr>
        <w:rPr>
          <w:sz w:val="24"/>
          <w:szCs w:val="24"/>
        </w:rPr>
      </w:pPr>
    </w:p>
    <w:p w:rsidR="00084630" w:rsidRPr="00A96923" w:rsidRDefault="00084630" w:rsidP="00084630">
      <w:pPr>
        <w:rPr>
          <w:sz w:val="24"/>
          <w:szCs w:val="24"/>
        </w:rPr>
      </w:pPr>
    </w:p>
    <w:p w:rsidR="00084630" w:rsidRPr="00A96923" w:rsidRDefault="00084630" w:rsidP="00084630">
      <w:pPr>
        <w:rPr>
          <w:sz w:val="24"/>
          <w:szCs w:val="24"/>
        </w:rPr>
      </w:pPr>
    </w:p>
    <w:p w:rsidR="00084630" w:rsidRPr="00A96923" w:rsidRDefault="00084630" w:rsidP="00084630">
      <w:pPr>
        <w:rPr>
          <w:sz w:val="24"/>
          <w:szCs w:val="24"/>
        </w:rPr>
      </w:pPr>
    </w:p>
    <w:p w:rsidR="00084630" w:rsidRPr="00A96923" w:rsidRDefault="00084630" w:rsidP="00084630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  <w:r w:rsidRPr="00A96923">
        <w:rPr>
          <w:rFonts w:ascii="Times New Roman" w:hAnsi="Times New Roman"/>
          <w:sz w:val="24"/>
          <w:szCs w:val="24"/>
          <w:lang w:val="en-US"/>
        </w:rPr>
        <w:t xml:space="preserve">Kelompok A06 </w:t>
      </w:r>
    </w:p>
    <w:p w:rsidR="00084630" w:rsidRPr="00A96923" w:rsidRDefault="00084630" w:rsidP="00084630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  <w:lang w:val="en-US"/>
        </w:rPr>
      </w:pPr>
      <w:r w:rsidRPr="00A96923">
        <w:rPr>
          <w:rFonts w:ascii="Times New Roman" w:hAnsi="Times New Roman"/>
          <w:b w:val="0"/>
          <w:sz w:val="24"/>
          <w:szCs w:val="24"/>
          <w:lang w:val="en-US"/>
        </w:rPr>
        <w:t>Developer</w:t>
      </w:r>
    </w:p>
    <w:p w:rsidR="00084630" w:rsidRPr="00A96923" w:rsidRDefault="00084630" w:rsidP="00084630">
      <w:pPr>
        <w:spacing w:line="276" w:lineRule="auto"/>
        <w:ind w:left="2620"/>
        <w:rPr>
          <w:rFonts w:eastAsiaTheme="minorEastAsia"/>
          <w:sz w:val="24"/>
          <w:szCs w:val="24"/>
        </w:rPr>
      </w:pPr>
      <w:r w:rsidRPr="00A96923">
        <w:rPr>
          <w:rFonts w:eastAsiaTheme="minorEastAsia"/>
          <w:sz w:val="24"/>
          <w:szCs w:val="24"/>
        </w:rPr>
        <w:t xml:space="preserve">Nuzul Ayu Safitri </w:t>
      </w:r>
      <w:r w:rsidRPr="00A96923">
        <w:rPr>
          <w:rFonts w:eastAsiaTheme="minorEastAsia"/>
          <w:sz w:val="24"/>
          <w:szCs w:val="24"/>
        </w:rPr>
        <w:tab/>
        <w:t>05111540000014</w:t>
      </w:r>
    </w:p>
    <w:p w:rsidR="00084630" w:rsidRPr="00A96923" w:rsidRDefault="00084630" w:rsidP="00084630">
      <w:pPr>
        <w:spacing w:line="276" w:lineRule="auto"/>
        <w:ind w:left="2620"/>
        <w:rPr>
          <w:rFonts w:eastAsiaTheme="minorEastAsia"/>
          <w:sz w:val="24"/>
          <w:szCs w:val="24"/>
          <w:lang w:val="id-ID"/>
        </w:rPr>
      </w:pPr>
      <w:r w:rsidRPr="00A96923">
        <w:rPr>
          <w:rFonts w:eastAsiaTheme="minorEastAsia"/>
          <w:sz w:val="24"/>
          <w:szCs w:val="24"/>
          <w:lang w:val="id-ID"/>
        </w:rPr>
        <w:t>Hania Maghfira</w:t>
      </w:r>
      <w:r w:rsidRPr="00A96923">
        <w:rPr>
          <w:rFonts w:eastAsiaTheme="minorEastAsia"/>
          <w:sz w:val="24"/>
          <w:szCs w:val="24"/>
          <w:lang w:val="id-ID"/>
        </w:rPr>
        <w:tab/>
      </w:r>
      <w:r w:rsidRPr="00A96923">
        <w:rPr>
          <w:rFonts w:eastAsiaTheme="minorEastAsia"/>
          <w:sz w:val="24"/>
          <w:szCs w:val="24"/>
          <w:lang w:val="id-ID"/>
        </w:rPr>
        <w:tab/>
        <w:t>05111510000042</w:t>
      </w:r>
    </w:p>
    <w:p w:rsidR="00084630" w:rsidRPr="00A96923" w:rsidRDefault="00084630" w:rsidP="00084630">
      <w:pPr>
        <w:spacing w:line="276" w:lineRule="auto"/>
        <w:ind w:left="2620"/>
        <w:rPr>
          <w:rFonts w:eastAsiaTheme="minorEastAsia"/>
          <w:sz w:val="24"/>
          <w:szCs w:val="24"/>
        </w:rPr>
      </w:pPr>
      <w:r w:rsidRPr="00A96923">
        <w:rPr>
          <w:rFonts w:eastAsiaTheme="minorEastAsia"/>
          <w:sz w:val="24"/>
          <w:szCs w:val="24"/>
          <w:lang w:val="id-ID"/>
        </w:rPr>
        <w:t>Aditya Dwicahyo</w:t>
      </w:r>
      <w:r w:rsidRPr="00A96923">
        <w:rPr>
          <w:rFonts w:eastAsiaTheme="minorEastAsia"/>
          <w:sz w:val="24"/>
          <w:szCs w:val="24"/>
          <w:lang w:val="id-ID"/>
        </w:rPr>
        <w:tab/>
      </w:r>
      <w:r w:rsidRPr="00A96923">
        <w:rPr>
          <w:rFonts w:eastAsiaTheme="minorEastAsia"/>
          <w:sz w:val="24"/>
          <w:szCs w:val="24"/>
          <w:lang w:val="id-ID"/>
        </w:rPr>
        <w:tab/>
        <w:t>05111510000088</w:t>
      </w:r>
    </w:p>
    <w:p w:rsidR="00084630" w:rsidRPr="00A96923" w:rsidRDefault="00084630" w:rsidP="00084630">
      <w:pPr>
        <w:pStyle w:val="Documenttitle"/>
        <w:framePr w:hSpace="0" w:vSpace="0" w:wrap="auto" w:xAlign="left" w:yAlign="inline"/>
        <w:numPr>
          <w:ilvl w:val="0"/>
          <w:numId w:val="0"/>
        </w:numPr>
        <w:jc w:val="both"/>
        <w:rPr>
          <w:rFonts w:ascii="Times New Roman" w:hAnsi="Times New Roman"/>
          <w:b w:val="0"/>
          <w:sz w:val="24"/>
          <w:szCs w:val="24"/>
          <w:lang w:val="en-US"/>
        </w:rPr>
      </w:pPr>
    </w:p>
    <w:p w:rsidR="00084630" w:rsidRPr="00A96923" w:rsidRDefault="00084630" w:rsidP="00084630">
      <w:pPr>
        <w:pStyle w:val="Documenttitle"/>
        <w:framePr w:hSpace="0" w:vSpace="0" w:wrap="auto" w:xAlign="left" w:yAlign="inline"/>
        <w:numPr>
          <w:ilvl w:val="0"/>
          <w:numId w:val="0"/>
        </w:numPr>
        <w:spacing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A96923">
        <w:rPr>
          <w:rFonts w:ascii="Times New Roman" w:hAnsi="Times New Roman"/>
          <w:b w:val="0"/>
          <w:sz w:val="24"/>
          <w:szCs w:val="24"/>
          <w:lang w:val="en-US"/>
        </w:rPr>
        <w:t>Untuk</w:t>
      </w:r>
    </w:p>
    <w:p w:rsidR="00084630" w:rsidRPr="00A96923" w:rsidRDefault="00084630" w:rsidP="00084630">
      <w:pPr>
        <w:pStyle w:val="Documenttitle"/>
        <w:framePr w:hSpace="0" w:vSpace="0" w:wrap="auto" w:xAlign="left" w:yAlign="inline"/>
        <w:numPr>
          <w:ilvl w:val="0"/>
          <w:numId w:val="0"/>
        </w:numPr>
        <w:spacing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A96923">
        <w:rPr>
          <w:rFonts w:ascii="Times New Roman" w:hAnsi="Times New Roman"/>
          <w:b w:val="0"/>
          <w:sz w:val="24"/>
          <w:szCs w:val="24"/>
          <w:lang w:val="id-ID"/>
        </w:rPr>
        <w:t>UNIT KEGIATAN MAHASISWA MUSIK</w:t>
      </w:r>
    </w:p>
    <w:p w:rsidR="00084630" w:rsidRDefault="00084630" w:rsidP="00084630">
      <w:pPr>
        <w:pStyle w:val="Documenttitle"/>
        <w:framePr w:hSpace="0" w:vSpace="0" w:wrap="auto" w:xAlign="left" w:yAlign="inline"/>
        <w:numPr>
          <w:ilvl w:val="0"/>
          <w:numId w:val="0"/>
        </w:numPr>
        <w:spacing w:after="0"/>
        <w:rPr>
          <w:rFonts w:ascii="Times New Roman" w:hAnsi="Times New Roman"/>
          <w:sz w:val="24"/>
          <w:szCs w:val="24"/>
          <w:lang w:val="en-US"/>
        </w:rPr>
      </w:pPr>
      <w:r w:rsidRPr="00A96923">
        <w:rPr>
          <w:rFonts w:ascii="Times New Roman" w:hAnsi="Times New Roman"/>
          <w:b w:val="0"/>
          <w:sz w:val="24"/>
          <w:szCs w:val="24"/>
          <w:lang w:val="en-US"/>
        </w:rPr>
        <w:t>ITS</w:t>
      </w:r>
      <w:r w:rsidRPr="00A96923">
        <w:rPr>
          <w:rFonts w:ascii="Times New Roman" w:hAnsi="Times New Roman"/>
          <w:sz w:val="24"/>
          <w:szCs w:val="24"/>
        </w:rPr>
        <w:br/>
      </w:r>
    </w:p>
    <w:p w:rsidR="00084630" w:rsidRPr="00A96923" w:rsidRDefault="00084630" w:rsidP="00084630">
      <w:pPr>
        <w:pStyle w:val="Documenttitle"/>
        <w:framePr w:hSpace="0" w:vSpace="0" w:wrap="auto" w:xAlign="left" w:yAlign="inline"/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  <w:lang w:val="en-US"/>
        </w:rPr>
      </w:pPr>
    </w:p>
    <w:p w:rsidR="00084630" w:rsidRPr="00A96923" w:rsidRDefault="00084630" w:rsidP="00084630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  <w:r w:rsidRPr="00A96923">
        <w:rPr>
          <w:rFonts w:ascii="Times New Roman" w:hAnsi="Times New Roman"/>
          <w:sz w:val="24"/>
          <w:szCs w:val="24"/>
          <w:lang w:val="en-US"/>
        </w:rPr>
        <w:t>Departemen informatika</w:t>
      </w:r>
    </w:p>
    <w:p w:rsidR="00084630" w:rsidRDefault="00084630" w:rsidP="00084630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  <w:r w:rsidRPr="00A96923">
        <w:rPr>
          <w:rFonts w:ascii="Times New Roman" w:hAnsi="Times New Roman"/>
          <w:sz w:val="24"/>
          <w:szCs w:val="24"/>
          <w:lang w:val="en-US"/>
        </w:rPr>
        <w:t>ftik its</w:t>
      </w:r>
    </w:p>
    <w:p w:rsidR="00084630" w:rsidRPr="00A96923" w:rsidRDefault="00084630" w:rsidP="00084630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surabaya</w:t>
      </w:r>
    </w:p>
    <w:p w:rsidR="00084630" w:rsidRPr="00084630" w:rsidRDefault="00084630" w:rsidP="00084630">
      <w:pPr>
        <w:pStyle w:val="NoSpacing"/>
        <w:jc w:val="center"/>
        <w:rPr>
          <w:b/>
          <w:sz w:val="24"/>
          <w:szCs w:val="24"/>
        </w:rPr>
        <w:sectPr w:rsidR="00084630" w:rsidRPr="0008463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84630">
        <w:rPr>
          <w:b/>
          <w:sz w:val="24"/>
          <w:szCs w:val="24"/>
          <w:lang w:val="en-US"/>
        </w:rPr>
        <w:t>2018</w:t>
      </w:r>
    </w:p>
    <w:p w:rsidR="0078362B" w:rsidRPr="0078362B" w:rsidRDefault="0078362B" w:rsidP="00084630">
      <w:pPr>
        <w:pStyle w:val="Heading2"/>
        <w:numPr>
          <w:ilvl w:val="1"/>
          <w:numId w:val="1"/>
        </w:numPr>
        <w:spacing w:before="0" w:after="0"/>
        <w:rPr>
          <w:rFonts w:ascii="Times New Roman" w:hAnsi="Times New Roman"/>
          <w:szCs w:val="24"/>
        </w:rPr>
      </w:pPr>
      <w:r w:rsidRPr="0078362B">
        <w:rPr>
          <w:rFonts w:ascii="Times New Roman" w:hAnsi="Times New Roman"/>
          <w:szCs w:val="24"/>
        </w:rPr>
        <w:lastRenderedPageBreak/>
        <w:t>Manajemen Risiko</w:t>
      </w:r>
      <w:bookmarkEnd w:id="0"/>
      <w:bookmarkEnd w:id="1"/>
    </w:p>
    <w:p w:rsidR="0078362B" w:rsidRPr="0078362B" w:rsidRDefault="0078362B" w:rsidP="00084630">
      <w:pPr>
        <w:pStyle w:val="ListParagraph"/>
        <w:keepNext/>
        <w:numPr>
          <w:ilvl w:val="1"/>
          <w:numId w:val="2"/>
        </w:numPr>
        <w:spacing w:before="240" w:after="0" w:line="240" w:lineRule="auto"/>
        <w:contextualSpacing w:val="0"/>
        <w:outlineLvl w:val="1"/>
        <w:rPr>
          <w:rFonts w:ascii="Arial" w:eastAsia="Times New Roman" w:hAnsi="Arial"/>
          <w:b/>
          <w:i/>
          <w:vanish/>
          <w:sz w:val="24"/>
          <w:szCs w:val="24"/>
          <w:lang w:val="en-GB"/>
        </w:rPr>
      </w:pPr>
    </w:p>
    <w:p w:rsidR="0078362B" w:rsidRPr="0078362B" w:rsidRDefault="0078362B" w:rsidP="00084630">
      <w:pPr>
        <w:pStyle w:val="Heading3"/>
        <w:spacing w:after="0"/>
        <w:rPr>
          <w:rFonts w:ascii="Times New Roman" w:hAnsi="Times New Roman"/>
          <w:i/>
          <w:szCs w:val="24"/>
        </w:rPr>
      </w:pPr>
      <w:bookmarkStart w:id="2" w:name="_Toc510960417"/>
      <w:r w:rsidRPr="0078362B">
        <w:rPr>
          <w:rFonts w:ascii="Times New Roman" w:hAnsi="Times New Roman"/>
          <w:i/>
          <w:szCs w:val="24"/>
        </w:rPr>
        <w:t>Identifikasi Risiko</w:t>
      </w:r>
      <w:bookmarkEnd w:id="2"/>
    </w:p>
    <w:p w:rsidR="0078362B" w:rsidRPr="0078362B" w:rsidRDefault="0078362B" w:rsidP="00084630">
      <w:pPr>
        <w:pStyle w:val="Heading4"/>
        <w:spacing w:after="0"/>
        <w:rPr>
          <w:rFonts w:ascii="Times New Roman" w:hAnsi="Times New Roman"/>
          <w:szCs w:val="24"/>
        </w:rPr>
      </w:pPr>
      <w:bookmarkStart w:id="3" w:name="_Toc510960418"/>
      <w:r w:rsidRPr="0078362B">
        <w:rPr>
          <w:rFonts w:ascii="Times New Roman" w:hAnsi="Times New Roman"/>
          <w:szCs w:val="24"/>
        </w:rPr>
        <w:t>Risiko Proyek</w:t>
      </w:r>
      <w:bookmarkEnd w:id="3"/>
    </w:p>
    <w:p w:rsidR="0078362B" w:rsidRPr="0078362B" w:rsidRDefault="0078362B" w:rsidP="00084630">
      <w:pPr>
        <w:ind w:left="851" w:firstLine="567"/>
        <w:jc w:val="both"/>
        <w:rPr>
          <w:sz w:val="24"/>
          <w:szCs w:val="24"/>
        </w:rPr>
      </w:pPr>
      <w:r w:rsidRPr="0078362B">
        <w:rPr>
          <w:sz w:val="24"/>
          <w:szCs w:val="24"/>
        </w:rPr>
        <w:t>Risiko ini mengidentifikasi risiko yang berhubungan dengan rencana proyek secara keseluruhan: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Bertambahnya biaya dikarenakan adanya perubahan yang berhubungan dengan jadwal kerja, paket kerja, dan sumber daya yang digunakan.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Jadwal proyek tidak sesuai r</w:t>
      </w:r>
      <w:bookmarkStart w:id="4" w:name="_GoBack"/>
      <w:bookmarkEnd w:id="4"/>
      <w:r w:rsidRPr="0078362B">
        <w:rPr>
          <w:rFonts w:ascii="Times New Roman" w:hAnsi="Times New Roman"/>
          <w:sz w:val="24"/>
          <w:szCs w:val="24"/>
        </w:rPr>
        <w:t>encana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Personel tidak dapat menyelesaikan pekerjaan dikarenakan sakit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Personel tidak dapat menyelesaikan karena kurang kompeten dengan tugas yang diberikan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PC yang digunakan terserang virus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Hardware yang digunakan mengalami kerusakan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 xml:space="preserve">Kurangnya memori yang diperlukan 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Kehilangan hardware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Kerusakan atau kehilangan data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Software yang digunakan sebagai tools tidak kompatibel di pc yang digunakan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Tidak ditemukan piranti perangkat lunak lain untuk mendukung analisis perangkat lunak dan desain proses.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Pelanggan tidak bisa mengungkapkan apa yang diinginkan dan dibutuhkan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Pelanggan meminta perubahan pada kebutuhan sistem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 xml:space="preserve">Pelanggan tiba-tiba membatalkan proyek  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Pelanggan tiba-tiba memajukan perilisan proyek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Pelanggan menurunkan anggaran proyek secara sepihak</w:t>
      </w:r>
    </w:p>
    <w:p w:rsidR="0078362B" w:rsidRPr="0078362B" w:rsidRDefault="0078362B" w:rsidP="000846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Terjadi perubahan pada batasan yang dilakukan pengembang pada saat pengerjaan proyek</w:t>
      </w:r>
    </w:p>
    <w:p w:rsidR="0078362B" w:rsidRPr="0078362B" w:rsidRDefault="0078362B" w:rsidP="00084630">
      <w:pPr>
        <w:pStyle w:val="Heading4"/>
        <w:spacing w:after="0"/>
        <w:jc w:val="both"/>
        <w:rPr>
          <w:rFonts w:ascii="Times New Roman" w:hAnsi="Times New Roman"/>
          <w:szCs w:val="24"/>
        </w:rPr>
      </w:pPr>
      <w:bookmarkStart w:id="5" w:name="_Toc510960419"/>
      <w:r w:rsidRPr="0078362B">
        <w:rPr>
          <w:rFonts w:ascii="Times New Roman" w:hAnsi="Times New Roman"/>
          <w:szCs w:val="24"/>
        </w:rPr>
        <w:t>Risiko Teknis</w:t>
      </w:r>
      <w:bookmarkEnd w:id="5"/>
    </w:p>
    <w:p w:rsidR="0078362B" w:rsidRPr="0078362B" w:rsidRDefault="0078362B" w:rsidP="00084630">
      <w:pPr>
        <w:ind w:left="851" w:firstLine="567"/>
        <w:jc w:val="both"/>
        <w:rPr>
          <w:sz w:val="24"/>
          <w:szCs w:val="24"/>
        </w:rPr>
      </w:pPr>
      <w:r w:rsidRPr="0078362B">
        <w:rPr>
          <w:sz w:val="24"/>
          <w:szCs w:val="24"/>
        </w:rPr>
        <w:t>Risiko yang mengancam kualitas dan ketepatan waktu perangkat lunak yang dihasilkan. Risiko tersebut antara lain :</w:t>
      </w:r>
    </w:p>
    <w:p w:rsidR="0078362B" w:rsidRPr="0078362B" w:rsidRDefault="0078362B" w:rsidP="000846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Desain yang dibuat tidak memenuhi keinginan pelanggan</w:t>
      </w:r>
    </w:p>
    <w:p w:rsidR="0078362B" w:rsidRPr="0078362B" w:rsidRDefault="0078362B" w:rsidP="000846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Desain yang ditawarkan tidak user friendly</w:t>
      </w:r>
    </w:p>
    <w:p w:rsidR="0078362B" w:rsidRPr="0078362B" w:rsidRDefault="0078362B" w:rsidP="000846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Fitur yang dibuat tidak sesuai kebutuhan yang sudah ditetapkan</w:t>
      </w:r>
    </w:p>
    <w:p w:rsidR="0078362B" w:rsidRPr="0078362B" w:rsidRDefault="0078362B" w:rsidP="000846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Proses pengerjaan perangkat lunak tidak sesuai dengan yang sudah ditentukan</w:t>
      </w:r>
    </w:p>
    <w:p w:rsidR="0078362B" w:rsidRPr="0078362B" w:rsidRDefault="0078362B" w:rsidP="000846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 xml:space="preserve">Terjadi perubahan pada desain pattern </w:t>
      </w:r>
    </w:p>
    <w:p w:rsidR="0078362B" w:rsidRPr="0078362B" w:rsidRDefault="0078362B" w:rsidP="000846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 xml:space="preserve">Ketidaksesuaian desain pattern untuk mengimplementasikan kebutuhan </w:t>
      </w:r>
    </w:p>
    <w:p w:rsidR="0078362B" w:rsidRPr="0078362B" w:rsidRDefault="0078362B" w:rsidP="000846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Framework yang digunakan tidak kompatibel</w:t>
      </w:r>
    </w:p>
    <w:p w:rsidR="0078362B" w:rsidRPr="0078362B" w:rsidRDefault="0078362B" w:rsidP="000846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Metode testing yang digunakan kurang memenuhi standar pengujian</w:t>
      </w:r>
    </w:p>
    <w:p w:rsidR="0078362B" w:rsidRPr="0078362B" w:rsidRDefault="0078362B" w:rsidP="000846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Metode testing yang di gunakan tidak sesuai dengan fitur yang dibuat</w:t>
      </w:r>
    </w:p>
    <w:p w:rsidR="0078362B" w:rsidRPr="0078362B" w:rsidRDefault="0078362B" w:rsidP="000846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Adanya error yang tidak dapat diselesaikan oleh pengembang</w:t>
      </w:r>
    </w:p>
    <w:p w:rsidR="0078362B" w:rsidRPr="0078362B" w:rsidRDefault="0078362B" w:rsidP="00084630">
      <w:pPr>
        <w:pStyle w:val="Heading4"/>
        <w:spacing w:after="0"/>
        <w:jc w:val="both"/>
        <w:rPr>
          <w:rFonts w:ascii="Times New Roman" w:hAnsi="Times New Roman"/>
          <w:szCs w:val="24"/>
        </w:rPr>
      </w:pPr>
      <w:bookmarkStart w:id="6" w:name="_Toc510960420"/>
      <w:r w:rsidRPr="0078362B">
        <w:rPr>
          <w:rFonts w:ascii="Times New Roman" w:hAnsi="Times New Roman"/>
          <w:szCs w:val="24"/>
        </w:rPr>
        <w:t>Risiko Bisnis</w:t>
      </w:r>
      <w:bookmarkEnd w:id="6"/>
    </w:p>
    <w:p w:rsidR="0078362B" w:rsidRPr="0078362B" w:rsidRDefault="0078362B" w:rsidP="00084630">
      <w:pPr>
        <w:ind w:left="851" w:firstLine="567"/>
        <w:jc w:val="both"/>
        <w:rPr>
          <w:sz w:val="24"/>
          <w:szCs w:val="24"/>
        </w:rPr>
      </w:pPr>
      <w:r w:rsidRPr="0078362B">
        <w:rPr>
          <w:sz w:val="24"/>
          <w:szCs w:val="24"/>
        </w:rPr>
        <w:t>Risiko yang mengancam viabilitas perangkat lunak yang dihasilkan. Risiko tersebut antara lain :</w:t>
      </w:r>
    </w:p>
    <w:p w:rsidR="0078362B" w:rsidRPr="0078362B" w:rsidRDefault="0078362B" w:rsidP="0008463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 xml:space="preserve">Adanya produk pesaing yang lebih menarik </w:t>
      </w:r>
    </w:p>
    <w:p w:rsidR="0078362B" w:rsidRPr="0078362B" w:rsidRDefault="0078362B" w:rsidP="0008463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 xml:space="preserve">Perubahan dana diluar perkiraan </w:t>
      </w:r>
    </w:p>
    <w:p w:rsidR="0078362B" w:rsidRPr="0078362B" w:rsidRDefault="0078362B" w:rsidP="0008463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Pengembang kurang memberikan pelayanan yang maksimal</w:t>
      </w:r>
    </w:p>
    <w:p w:rsidR="0078362B" w:rsidRPr="0078362B" w:rsidRDefault="0078362B" w:rsidP="0008463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Pengembang kurang dapat berkomunikasi dengan pelanggan</w:t>
      </w:r>
    </w:p>
    <w:p w:rsidR="0078362B" w:rsidRPr="0078362B" w:rsidRDefault="0078362B" w:rsidP="0008463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Pengembang tidak dapat menyelesaikan proyek pada waktunya</w:t>
      </w:r>
    </w:p>
    <w:p w:rsidR="0078362B" w:rsidRPr="0078362B" w:rsidRDefault="0078362B" w:rsidP="0008463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Pelanggan tidak dapar membayar proyek yang sudah dikerjakan</w:t>
      </w:r>
    </w:p>
    <w:p w:rsidR="0078362B" w:rsidRPr="0078362B" w:rsidRDefault="0078362B" w:rsidP="0008463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Berkurangnya personel pengembang akibat adanya hal yang tidak diinginkan</w:t>
      </w:r>
    </w:p>
    <w:p w:rsidR="0078362B" w:rsidRPr="0078362B" w:rsidRDefault="0078362B" w:rsidP="0008463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Proyek yang dibuat kurang optimal setelah digunakan</w:t>
      </w:r>
    </w:p>
    <w:p w:rsidR="0078362B" w:rsidRPr="0078362B" w:rsidRDefault="0078362B" w:rsidP="0008463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Kurangnya kepercayaan dari pelanggan karena beberapa kesalahan yang pernah dilakukan</w:t>
      </w:r>
    </w:p>
    <w:p w:rsidR="0078362B" w:rsidRPr="0078362B" w:rsidRDefault="0078362B" w:rsidP="0008463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362B">
        <w:rPr>
          <w:rFonts w:ascii="Times New Roman" w:hAnsi="Times New Roman"/>
          <w:sz w:val="24"/>
          <w:szCs w:val="24"/>
        </w:rPr>
        <w:t>Hilangnya kepercayaan antar personel</w:t>
      </w:r>
    </w:p>
    <w:p w:rsidR="0078362B" w:rsidRPr="0078362B" w:rsidRDefault="0078362B" w:rsidP="00084630">
      <w:pPr>
        <w:pStyle w:val="Heading3"/>
        <w:spacing w:after="0"/>
        <w:jc w:val="both"/>
        <w:rPr>
          <w:rFonts w:ascii="Times New Roman" w:hAnsi="Times New Roman"/>
          <w:i/>
          <w:szCs w:val="24"/>
        </w:rPr>
      </w:pPr>
      <w:bookmarkStart w:id="7" w:name="_Toc510960421"/>
      <w:r w:rsidRPr="0078362B">
        <w:rPr>
          <w:rFonts w:ascii="Times New Roman" w:hAnsi="Times New Roman"/>
          <w:i/>
          <w:szCs w:val="24"/>
        </w:rPr>
        <w:t>Manajemen Risiko</w:t>
      </w:r>
      <w:bookmarkEnd w:id="7"/>
    </w:p>
    <w:p w:rsidR="0078362B" w:rsidRPr="0078362B" w:rsidRDefault="0078362B" w:rsidP="00084630">
      <w:pPr>
        <w:ind w:left="720" w:firstLine="720"/>
        <w:jc w:val="both"/>
        <w:rPr>
          <w:sz w:val="24"/>
          <w:szCs w:val="24"/>
        </w:rPr>
      </w:pPr>
      <w:r w:rsidRPr="0078362B">
        <w:rPr>
          <w:sz w:val="24"/>
          <w:szCs w:val="24"/>
        </w:rPr>
        <w:t>Untuk mengurangi risiko tersebut, dikembangkan strategi terutama untuk risiko-risiko yang dapat mengancam ketepatan waktu dan kualitas perangkat lunak yang dihasilkan. Diantara langkah-langkah yang mungkin diambil adalah:</w:t>
      </w:r>
    </w:p>
    <w:p w:rsidR="0078362B" w:rsidRPr="0078362B" w:rsidRDefault="0078362B" w:rsidP="00084630">
      <w:pPr>
        <w:pStyle w:val="ListParagraph"/>
        <w:numPr>
          <w:ilvl w:val="0"/>
          <w:numId w:val="3"/>
        </w:numPr>
        <w:tabs>
          <w:tab w:val="clear" w:pos="1854"/>
        </w:tabs>
        <w:spacing w:after="0" w:line="240" w:lineRule="auto"/>
        <w:ind w:left="1134"/>
        <w:jc w:val="both"/>
        <w:rPr>
          <w:rFonts w:ascii="Times New Roman" w:hAnsi="Times New Roman"/>
          <w:sz w:val="24"/>
          <w:szCs w:val="24"/>
          <w:lang w:val="en-GB"/>
        </w:rPr>
      </w:pPr>
      <w:r w:rsidRPr="0078362B">
        <w:rPr>
          <w:rFonts w:ascii="Times New Roman" w:hAnsi="Times New Roman"/>
          <w:sz w:val="24"/>
          <w:szCs w:val="24"/>
          <w:lang w:val="en-GB"/>
        </w:rPr>
        <w:t>Membuat dan menentukan Kontrak Kerja dengan klien di awal sebelum pengerjaan proyek.</w:t>
      </w:r>
    </w:p>
    <w:p w:rsidR="0078362B" w:rsidRPr="0078362B" w:rsidRDefault="0078362B" w:rsidP="00084630">
      <w:pPr>
        <w:pStyle w:val="ListParagraph"/>
        <w:numPr>
          <w:ilvl w:val="0"/>
          <w:numId w:val="3"/>
        </w:numPr>
        <w:tabs>
          <w:tab w:val="clear" w:pos="1854"/>
        </w:tabs>
        <w:spacing w:after="0" w:line="240" w:lineRule="auto"/>
        <w:ind w:left="1134"/>
        <w:jc w:val="both"/>
        <w:rPr>
          <w:rFonts w:ascii="Times New Roman" w:hAnsi="Times New Roman"/>
          <w:sz w:val="24"/>
          <w:szCs w:val="24"/>
          <w:lang w:val="en-GB"/>
        </w:rPr>
      </w:pPr>
      <w:r w:rsidRPr="0078362B">
        <w:rPr>
          <w:rFonts w:ascii="Times New Roman" w:hAnsi="Times New Roman"/>
          <w:sz w:val="24"/>
          <w:szCs w:val="24"/>
          <w:lang w:val="en-GB"/>
        </w:rPr>
        <w:t>Menentukan anggaran biaya yang disesuaikan dengan kebutuhan yang telah ditentukan juga dipersiapkan untuk biaya tak terduga.</w:t>
      </w:r>
    </w:p>
    <w:p w:rsidR="0078362B" w:rsidRPr="0078362B" w:rsidRDefault="0078362B" w:rsidP="00084630">
      <w:pPr>
        <w:pStyle w:val="ListParagraph"/>
        <w:numPr>
          <w:ilvl w:val="0"/>
          <w:numId w:val="3"/>
        </w:numPr>
        <w:tabs>
          <w:tab w:val="clear" w:pos="1854"/>
        </w:tabs>
        <w:spacing w:after="0" w:line="240" w:lineRule="auto"/>
        <w:ind w:left="1134"/>
        <w:jc w:val="both"/>
        <w:rPr>
          <w:rFonts w:ascii="Times New Roman" w:hAnsi="Times New Roman"/>
          <w:sz w:val="24"/>
          <w:szCs w:val="24"/>
          <w:lang w:val="en-GB"/>
        </w:rPr>
      </w:pPr>
      <w:r w:rsidRPr="0078362B">
        <w:rPr>
          <w:rFonts w:ascii="Times New Roman" w:hAnsi="Times New Roman"/>
          <w:sz w:val="24"/>
          <w:szCs w:val="24"/>
          <w:lang w:val="en-GB"/>
        </w:rPr>
        <w:t>Membuat jadwal proyek yang optimis dan juga pesimis sebagai tindakan pengendalian apabila jadwal proyek tidak berjalan sesuai dengan rencana optimis.</w:t>
      </w:r>
    </w:p>
    <w:p w:rsidR="0078362B" w:rsidRPr="0078362B" w:rsidRDefault="0078362B" w:rsidP="00084630">
      <w:pPr>
        <w:pStyle w:val="ListParagraph"/>
        <w:numPr>
          <w:ilvl w:val="0"/>
          <w:numId w:val="3"/>
        </w:numPr>
        <w:tabs>
          <w:tab w:val="clear" w:pos="1854"/>
        </w:tabs>
        <w:spacing w:after="0" w:line="240" w:lineRule="auto"/>
        <w:ind w:left="1134"/>
        <w:jc w:val="both"/>
        <w:rPr>
          <w:rFonts w:ascii="Times New Roman" w:hAnsi="Times New Roman"/>
          <w:sz w:val="24"/>
          <w:szCs w:val="24"/>
          <w:lang w:val="en-GB"/>
        </w:rPr>
      </w:pPr>
      <w:r w:rsidRPr="0078362B">
        <w:rPr>
          <w:rFonts w:ascii="Times New Roman" w:hAnsi="Times New Roman"/>
          <w:sz w:val="24"/>
          <w:szCs w:val="24"/>
          <w:lang w:val="en-GB"/>
        </w:rPr>
        <w:t>Mengumpulkan tim proyek sehingga informasi mengenai masing-masing aktivitas pengembangan dapat disebarkan secara luas dan jelas.</w:t>
      </w:r>
    </w:p>
    <w:p w:rsidR="0078362B" w:rsidRPr="0078362B" w:rsidRDefault="0078362B" w:rsidP="00084630">
      <w:pPr>
        <w:pStyle w:val="ListParagraph"/>
        <w:numPr>
          <w:ilvl w:val="0"/>
          <w:numId w:val="3"/>
        </w:numPr>
        <w:tabs>
          <w:tab w:val="clear" w:pos="1854"/>
        </w:tabs>
        <w:spacing w:after="0" w:line="240" w:lineRule="auto"/>
        <w:ind w:left="1134"/>
        <w:jc w:val="both"/>
        <w:rPr>
          <w:rFonts w:ascii="Times New Roman" w:hAnsi="Times New Roman"/>
          <w:sz w:val="24"/>
          <w:szCs w:val="24"/>
          <w:lang w:val="en-GB"/>
        </w:rPr>
      </w:pPr>
      <w:r w:rsidRPr="0078362B">
        <w:rPr>
          <w:rFonts w:ascii="Times New Roman" w:hAnsi="Times New Roman"/>
          <w:sz w:val="24"/>
          <w:szCs w:val="24"/>
          <w:lang w:val="en-GB"/>
        </w:rPr>
        <w:t>Menentukan standar dokumentasi dan membuat mekanisme untuk memastikan bahwa dokumen dikembangkan secara tepat waktu.</w:t>
      </w:r>
    </w:p>
    <w:p w:rsidR="0078362B" w:rsidRPr="0078362B" w:rsidRDefault="0078362B" w:rsidP="00084630">
      <w:pPr>
        <w:pStyle w:val="ListParagraph"/>
        <w:numPr>
          <w:ilvl w:val="0"/>
          <w:numId w:val="3"/>
        </w:numPr>
        <w:tabs>
          <w:tab w:val="clear" w:pos="1854"/>
        </w:tabs>
        <w:spacing w:after="0" w:line="240" w:lineRule="auto"/>
        <w:ind w:left="1134"/>
        <w:jc w:val="both"/>
        <w:rPr>
          <w:rFonts w:ascii="Times New Roman" w:hAnsi="Times New Roman"/>
          <w:sz w:val="24"/>
          <w:szCs w:val="24"/>
          <w:lang w:val="en-GB"/>
        </w:rPr>
      </w:pPr>
      <w:r w:rsidRPr="0078362B">
        <w:rPr>
          <w:rFonts w:ascii="Times New Roman" w:hAnsi="Times New Roman"/>
          <w:sz w:val="24"/>
          <w:szCs w:val="24"/>
          <w:lang w:val="en-GB"/>
        </w:rPr>
        <w:t>Membuat dokumen outline yang jelas yang disetujui oleh kedua belah pihak, baik pengembang maupun pelanggan. Hal ini dilakukan untuk mempermudah jika ada rasa kurang puas dari pelanggan nantinya.</w:t>
      </w:r>
    </w:p>
    <w:p w:rsidR="00B2568E" w:rsidRPr="0078362B" w:rsidRDefault="0078362B" w:rsidP="00084630">
      <w:pPr>
        <w:ind w:left="720" w:firstLine="720"/>
        <w:jc w:val="both"/>
        <w:rPr>
          <w:sz w:val="24"/>
          <w:szCs w:val="24"/>
        </w:rPr>
      </w:pPr>
      <w:r w:rsidRPr="0078362B">
        <w:rPr>
          <w:sz w:val="24"/>
          <w:szCs w:val="24"/>
        </w:rPr>
        <w:t>Jika usaha pengurangan resiko telah gagal dan bahwa resiko telah menjadi sebuah kenyataan, maka manajer proyek harus secara temporal memfokuskan lagi sumber daya dan menyesuaikan lagi jadwal proyek dengan fungsi-fungsi yang telah disusun sepenuhnya. Staf yang keluar diminta menghentikan semua pekerjaannya dan menghabiskan minggu-minggu terakhir mereka untuk mentransfer pengetahuan.</w:t>
      </w:r>
    </w:p>
    <w:sectPr w:rsidR="00B2568E" w:rsidRPr="00783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0DB5"/>
    <w:multiLevelType w:val="hybridMultilevel"/>
    <w:tmpl w:val="37FC2642"/>
    <w:lvl w:ilvl="0" w:tplc="34EE05B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9375C2"/>
    <w:multiLevelType w:val="multilevel"/>
    <w:tmpl w:val="B21A19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DD2711"/>
    <w:multiLevelType w:val="multilevel"/>
    <w:tmpl w:val="BB760E26"/>
    <w:lvl w:ilvl="0">
      <w:start w:val="1"/>
      <w:numFmt w:val="decimal"/>
      <w:pStyle w:val="Documenttitle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A991F1B"/>
    <w:multiLevelType w:val="hybridMultilevel"/>
    <w:tmpl w:val="1060994E"/>
    <w:lvl w:ilvl="0" w:tplc="34EE05B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095861"/>
    <w:multiLevelType w:val="hybridMultilevel"/>
    <w:tmpl w:val="AA448EFC"/>
    <w:lvl w:ilvl="0" w:tplc="04090019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5" w15:restartNumberingAfterBreak="0">
    <w:nsid w:val="1FAD64F1"/>
    <w:multiLevelType w:val="hybridMultilevel"/>
    <w:tmpl w:val="C05882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C5261"/>
    <w:multiLevelType w:val="multilevel"/>
    <w:tmpl w:val="4150E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FFA4BFA"/>
    <w:multiLevelType w:val="hybridMultilevel"/>
    <w:tmpl w:val="DF6E43B0"/>
    <w:lvl w:ilvl="0" w:tplc="34EE05B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2B"/>
    <w:rsid w:val="00084630"/>
    <w:rsid w:val="002764A7"/>
    <w:rsid w:val="004D706F"/>
    <w:rsid w:val="005E781D"/>
    <w:rsid w:val="00722DAE"/>
    <w:rsid w:val="0078362B"/>
    <w:rsid w:val="00820545"/>
    <w:rsid w:val="00A37C74"/>
    <w:rsid w:val="00B2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5F40"/>
  <w15:chartTrackingRefBased/>
  <w15:docId w15:val="{6D2BF0F2-D810-4DAB-90C7-22C28B82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6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78362B"/>
    <w:pPr>
      <w:keepNext/>
      <w:numPr>
        <w:numId w:val="2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78362B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78362B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8362B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78362B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78362B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8362B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78362B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78362B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362B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8362B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8362B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8362B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8362B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8362B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8362B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8362B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8362B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8362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NoSpacing">
    <w:name w:val="No Spacing"/>
    <w:uiPriority w:val="1"/>
    <w:qFormat/>
    <w:rsid w:val="007836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084630"/>
    <w:pPr>
      <w:tabs>
        <w:tab w:val="center" w:pos="4320"/>
        <w:tab w:val="right" w:pos="8640"/>
      </w:tabs>
      <w:jc w:val="both"/>
    </w:pPr>
    <w:rPr>
      <w:lang w:val="en-US"/>
    </w:rPr>
  </w:style>
  <w:style w:type="character" w:customStyle="1" w:styleId="HeaderChar">
    <w:name w:val="Header Char"/>
    <w:basedOn w:val="DefaultParagraphFont"/>
    <w:link w:val="Header"/>
    <w:rsid w:val="00084630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ocumenttitle">
    <w:name w:val="Document title"/>
    <w:rsid w:val="00084630"/>
    <w:pPr>
      <w:framePr w:hSpace="181" w:vSpace="181" w:wrap="notBeside" w:hAnchor="text" w:xAlign="center" w:yAlign="center"/>
      <w:numPr>
        <w:numId w:val="8"/>
      </w:numPr>
      <w:spacing w:before="120" w:after="240" w:line="240" w:lineRule="auto"/>
      <w:jc w:val="center"/>
    </w:pPr>
    <w:rPr>
      <w:rFonts w:ascii="Arial" w:eastAsia="Times New Roman" w:hAnsi="Arial" w:cs="Times New Roman"/>
      <w:b/>
      <w:caps/>
      <w:sz w:val="48"/>
      <w:szCs w:val="20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2</cp:revision>
  <dcterms:created xsi:type="dcterms:W3CDTF">2018-04-08T23:53:00Z</dcterms:created>
  <dcterms:modified xsi:type="dcterms:W3CDTF">2018-04-09T02:43:00Z</dcterms:modified>
</cp:coreProperties>
</file>