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a1a2e"/>
          <w:sz w:val="52"/>
          <w:szCs w:val="52"/>
        </w:rPr>
        <w:t xml:space="preserve">The Story of IAM</w:t>
      </w:r>
    </w:p>
    <w:p>
      <w:pPr>
        <w:spacing w:after="100"/>
        <w:jc w:val="center"/>
      </w:pPr>
      <w:r>
        <w:rPr>
          <w:rFonts w:ascii="Georgia" w:cs="Georgia" w:eastAsia="Georgia" w:hAnsi="Georgia"/>
          <w:i/>
          <w:iCs/>
          <w:color w:val="5b2c6f"/>
          <w:sz w:val="32"/>
          <w:szCs w:val="32"/>
        </w:rPr>
        <w:t xml:space="preserve">How the Universe Tells Its Own Story</w:t>
      </w:r>
    </w:p>
    <w:p>
      <w:pPr>
        <w:spacing w:after="100"/>
        <w:jc w:val="center"/>
      </w:pPr>
      <w:r>
        <w:rPr>
          <w:rFonts w:ascii="Georgia" w:cs="Georgia" w:eastAsia="Georgia" w:hAnsi="Georgia"/>
          <w:i/>
          <w:iCs/>
          <w:color w:val="7f8c8d"/>
          <w:sz w:val="28"/>
          <w:szCs w:val="28"/>
        </w:rPr>
        <w:t xml:space="preserve">Through Structure, Information, and Expansion</w:t>
      </w:r>
    </w:p>
    <w:p>
      <w:pPr>
        <w:spacing w:before="200" w:after="200"/>
        <w:jc w:val="center"/>
      </w:pPr>
      <w:r>
        <w:rPr>
          <w:rFonts w:ascii="Georgia" w:cs="Georgia" w:eastAsia="Georgia" w:hAnsi="Georgia"/>
          <w:color w:val="bdc3c7"/>
          <w:sz w:val="24"/>
          <w:szCs w:val="24"/>
        </w:rPr>
        <w:t xml:space="preserve">•  •  •</w:t>
      </w:r>
    </w:p>
    <w:p>
      <w:pPr>
        <w:spacing w:after="100"/>
        <w:jc w:val="center"/>
      </w:pPr>
      <w:r>
        <w:rPr>
          <w:rFonts w:ascii="Georgia" w:cs="Georgia" w:eastAsia="Georgia" w:hAnsi="Georgia"/>
          <w:color w:val="2d3436"/>
          <w:sz w:val="24"/>
          <w:szCs w:val="24"/>
        </w:rPr>
        <w:t xml:space="preserve">A Layman’s Guide to the Informational Actualization Model</w:t>
      </w:r>
    </w:p>
    <w:p>
      <w:pPr>
        <w:spacing w:after="400"/>
        <w:jc w:val="center"/>
      </w:pPr>
      <w:r>
        <w:rPr>
          <w:rFonts w:ascii="Georgia" w:cs="Georgia" w:eastAsia="Georgia" w:hAnsi="Georgia"/>
          <w:color w:val="2d3436"/>
          <w:sz w:val="26"/>
          <w:szCs w:val="26"/>
        </w:rPr>
        <w:t xml:space="preserve">H.W. Mahaffey</w:t>
      </w:r>
    </w:p>
    <w:p>
      <w:pPr>
        <w:jc w:val="center"/>
      </w:pPr>
      <w:r>
        <w:rPr>
          <w:rFonts w:ascii="Georgia" w:cs="Georgia" w:eastAsia="Georgia" w:hAnsi="Georgia"/>
          <w:color w:val="7f8c8d"/>
          <w:sz w:val="22"/>
          <w:szCs w:val="22"/>
        </w:rPr>
        <w:t xml:space="preserve">February 2026</w:t>
      </w:r>
    </w:p>
    <w:p>
      <w:r>
        <w:br w:type="page"/>
      </w:r>
    </w:p>
    <w:p>
      <w:pPr>
        <w:spacing w:before="1000"/>
      </w:pPr>
    </w:p>
    <w:p>
      <w:pPr>
        <w:spacing w:before="150" w:after="150"/>
        <w:ind w:left="720" w:right="720"/>
      </w:pPr>
      <w:r>
        <w:rPr>
          <w:rFonts w:ascii="Georgia" w:cs="Georgia" w:eastAsia="Georgia" w:hAnsi="Georgia"/>
          <w:i/>
          <w:iCs/>
          <w:color w:val="5b2c6f"/>
          <w:sz w:val="23"/>
          <w:szCs w:val="23"/>
        </w:rPr>
        <w:t xml:space="preserve">“In the beginning was the Word, and the Word was with God, and the Word was God. All things were made through him, and without him was not any thing made that was made.”</w:t>
      </w:r>
      <w:r>
        <w:rPr>
          <w:rFonts w:ascii="Georgia" w:cs="Georgia" w:eastAsia="Georgia" w:hAnsi="Georgia"/>
          <w:color w:val="7f8c8d"/>
          <w:sz w:val="21"/>
          <w:szCs w:val="21"/>
        </w:rPr>
        <w:t xml:space="preserve">  — John 1:1–3</w:t>
      </w:r>
    </w:p>
    <w:p>
      <w:pPr>
        <w:spacing w:before="400"/>
      </w:pPr>
    </w:p>
    <w:p>
      <w:pPr>
        <w:spacing w:before="150" w:after="150"/>
        <w:ind w:left="720" w:right="720"/>
      </w:pPr>
      <w:r>
        <w:rPr>
          <w:rFonts w:ascii="Georgia" w:cs="Georgia" w:eastAsia="Georgia" w:hAnsi="Georgia"/>
          <w:i/>
          <w:iCs/>
          <w:color w:val="5b2c6f"/>
          <w:sz w:val="23"/>
          <w:szCs w:val="23"/>
        </w:rPr>
        <w:t xml:space="preserve">“I AM WHO I AM.”</w:t>
      </w:r>
      <w:r>
        <w:rPr>
          <w:rFonts w:ascii="Georgia" w:cs="Georgia" w:eastAsia="Georgia" w:hAnsi="Georgia"/>
          <w:color w:val="7f8c8d"/>
          <w:sz w:val="21"/>
          <w:szCs w:val="21"/>
        </w:rPr>
        <w:t xml:space="preserve">  — Exodus 3:14</w:t>
      </w:r>
    </w:p>
    <w:p>
      <w:pPr>
        <w:spacing w:before="400"/>
      </w:pPr>
    </w:p>
    <w:p>
      <w:pPr>
        <w:spacing w:before="150" w:after="150"/>
        <w:ind w:left="720" w:right="720"/>
      </w:pPr>
      <w:r>
        <w:rPr>
          <w:rFonts w:ascii="Georgia" w:cs="Georgia" w:eastAsia="Georgia" w:hAnsi="Georgia"/>
          <w:i/>
          <w:iCs/>
          <w:color w:val="5b2c6f"/>
          <w:sz w:val="23"/>
          <w:szCs w:val="23"/>
        </w:rPr>
        <w:t xml:space="preserve">“He is before all things, and in him all things hold together.”</w:t>
      </w:r>
      <w:r>
        <w:rPr>
          <w:rFonts w:ascii="Georgia" w:cs="Georgia" w:eastAsia="Georgia" w:hAnsi="Georgia"/>
          <w:color w:val="7f8c8d"/>
          <w:sz w:val="21"/>
          <w:szCs w:val="21"/>
        </w:rPr>
        <w:t xml:space="preserve">  — Colossians 1:17</w:t>
      </w:r>
    </w:p>
    <w:p>
      <w:r>
        <w:br w:type="page"/>
      </w:r>
    </w:p>
    <w:p>
      <w:pPr>
        <w:pStyle w:val="Heading1"/>
        <w:spacing w:before="400" w:after="200"/>
      </w:pPr>
      <w:r>
        <w:rPr>
          <w:rFonts w:ascii="Georgia" w:cs="Georgia" w:eastAsia="Georgia" w:hAnsi="Georgia"/>
          <w:b/>
          <w:bCs/>
          <w:color w:val="1a1a2e"/>
          <w:sz w:val="32"/>
          <w:szCs w:val="32"/>
        </w:rPr>
        <w:t xml:space="preserve">What Is This About?</w:t>
      </w:r>
    </w:p>
    <w:p>
      <w:pPr>
        <w:spacing w:after="200" w:line="360"/>
      </w:pPr>
      <w:r>
        <w:rPr>
          <w:rFonts w:ascii="Georgia" w:cs="Georgia" w:eastAsia="Georgia" w:hAnsi="Georgia"/>
          <w:sz w:val="24"/>
          <w:szCs w:val="24"/>
        </w:rPr>
        <w:t xml:space="preserve">For about a hundred years, physicists have had a pretty good model of the universe. It’s called </w:t>
      </w:r>
      <w:r>
        <w:rPr>
          <w:rFonts w:ascii="Georgia" w:cs="Georgia" w:eastAsia="Georgia" w:hAnsi="Georgia"/>
          <w:b/>
          <w:bCs/>
          <w:sz w:val="24"/>
          <w:szCs w:val="24"/>
        </w:rPr>
        <w:t xml:space="preserve">ΛCDM</w:t>
      </w:r>
      <w:r>
        <w:rPr>
          <w:rFonts w:ascii="Georgia" w:cs="Georgia" w:eastAsia="Georgia" w:hAnsi="Georgia"/>
          <w:sz w:val="24"/>
          <w:szCs w:val="24"/>
        </w:rPr>
        <w:t xml:space="preserve"> (Lambda-CDM), which stands for the cosmological constant (Λ) plus cold dark matter (CDM). It tells us that the universe is made of about 5% ordinary matter, 27% dark matter, and 68% dark energy. It predicts how galaxies form, how the universe expands, and what the afterglow of the Big Bang should look like. It’s remarkably successful.</w:t>
      </w:r>
    </w:p>
    <w:p>
      <w:pPr>
        <w:spacing w:after="200" w:line="360"/>
      </w:pPr>
      <w:r>
        <w:rPr>
          <w:rFonts w:ascii="Georgia" w:cs="Georgia" w:eastAsia="Georgia" w:hAnsi="Georgia"/>
          <w:sz w:val="24"/>
          <w:szCs w:val="24"/>
        </w:rPr>
        <w:t xml:space="preserve">But it has cracks. Big ones. And they’ve been getting worse.</w:t>
      </w:r>
    </w:p>
    <w:p>
      <w:pPr>
        <w:spacing w:after="200" w:line="360"/>
      </w:pPr>
      <w:r>
        <w:rPr>
          <w:rFonts w:ascii="Georgia" w:cs="Georgia" w:eastAsia="Georgia" w:hAnsi="Georgia"/>
          <w:sz w:val="24"/>
          <w:szCs w:val="24"/>
        </w:rPr>
        <w:t xml:space="preserve">The biggest crack is called the </w:t>
      </w:r>
      <w:r>
        <w:rPr>
          <w:rFonts w:ascii="Georgia" w:cs="Georgia" w:eastAsia="Georgia" w:hAnsi="Georgia"/>
          <w:b/>
          <w:bCs/>
          <w:sz w:val="24"/>
          <w:szCs w:val="24"/>
        </w:rPr>
        <w:t xml:space="preserve">Hubble tension</w:t>
      </w:r>
      <w:r>
        <w:rPr>
          <w:rFonts w:ascii="Georgia" w:cs="Georgia" w:eastAsia="Georgia" w:hAnsi="Georgia"/>
          <w:sz w:val="24"/>
          <w:szCs w:val="24"/>
        </w:rPr>
        <w:t xml:space="preserve">. When we measure how fast the universe is expanding using the afterglow of the Big Bang (the CMB), we get one number: about </w:t>
      </w:r>
      <w:r>
        <w:rPr>
          <w:rFonts w:ascii="Georgia" w:cs="Georgia" w:eastAsia="Georgia" w:hAnsi="Georgia"/>
          <w:b/>
          <w:bCs/>
          <w:sz w:val="24"/>
          <w:szCs w:val="24"/>
        </w:rPr>
        <w:t xml:space="preserve">67.4 km/s/Mpc</w:t>
      </w:r>
      <w:r>
        <w:rPr>
          <w:rFonts w:ascii="Georgia" w:cs="Georgia" w:eastAsia="Georgia" w:hAnsi="Georgia"/>
          <w:sz w:val="24"/>
          <w:szCs w:val="24"/>
        </w:rPr>
        <w:t xml:space="preserve">. When we measure it using nearby stars and supernovae (the distance ladder), we get a different number: about </w:t>
      </w:r>
      <w:r>
        <w:rPr>
          <w:rFonts w:ascii="Georgia" w:cs="Georgia" w:eastAsia="Georgia" w:hAnsi="Georgia"/>
          <w:b/>
          <w:bCs/>
          <w:sz w:val="24"/>
          <w:szCs w:val="24"/>
        </w:rPr>
        <w:t xml:space="preserve">73.0 km/s/Mpc</w:t>
      </w:r>
      <w:r>
        <w:rPr>
          <w:rFonts w:ascii="Georgia" w:cs="Georgia" w:eastAsia="Georgia" w:hAnsi="Georgia"/>
          <w:sz w:val="24"/>
          <w:szCs w:val="24"/>
        </w:rPr>
        <w:t xml:space="preserve">. These measurements have become so precise that the disagreement is now over 5 standard deviations—meaning there’s less than a one-in-a-million chance it’s a fluke. Something is wrong with our understanding of the universe.</w:t>
      </w:r>
    </w:p>
    <w:p>
      <w:pPr>
        <w:spacing w:after="200" w:line="360"/>
      </w:pPr>
      <w:r>
        <w:rPr>
          <w:rFonts w:ascii="Georgia" w:cs="Georgia" w:eastAsia="Georgia" w:hAnsi="Georgia"/>
          <w:sz w:val="24"/>
          <w:szCs w:val="24"/>
        </w:rPr>
        <w:t xml:space="preserve">There’s also the </w:t>
      </w:r>
      <w:r>
        <w:rPr>
          <w:rFonts w:ascii="Georgia" w:cs="Georgia" w:eastAsia="Georgia" w:hAnsi="Georgia"/>
          <w:b/>
          <w:bCs/>
          <w:sz w:val="24"/>
          <w:szCs w:val="24"/>
        </w:rPr>
        <w:t xml:space="preserve">S₈ tension</w:t>
      </w:r>
      <w:r>
        <w:rPr>
          <w:rFonts w:ascii="Georgia" w:cs="Georgia" w:eastAsia="Georgia" w:hAnsi="Georgia"/>
          <w:sz w:val="24"/>
          <w:szCs w:val="24"/>
        </w:rPr>
        <w:t xml:space="preserve">—a disagreement about how clumpy matter is in the universe. The CMB predicts more clumping than we actually observe. And recently, the </w:t>
      </w:r>
      <w:r>
        <w:rPr>
          <w:rFonts w:ascii="Georgia" w:cs="Georgia" w:eastAsia="Georgia" w:hAnsi="Georgia"/>
          <w:b/>
          <w:bCs/>
          <w:sz w:val="24"/>
          <w:szCs w:val="24"/>
        </w:rPr>
        <w:t xml:space="preserve">DESI experiment</w:t>
      </w:r>
      <w:r>
        <w:rPr>
          <w:rFonts w:ascii="Georgia" w:cs="Georgia" w:eastAsia="Georgia" w:hAnsi="Georgia"/>
          <w:sz w:val="24"/>
          <w:szCs w:val="24"/>
        </w:rPr>
        <w:t xml:space="preserve"> has found hints that dark energy might not be constant at all, but changing over time.</w:t>
      </w:r>
    </w:p>
    <w:p>
      <w:pPr>
        <w:spacing w:after="200" w:line="360"/>
      </w:pPr>
      <w:r>
        <w:rPr>
          <w:rFonts w:ascii="Georgia" w:cs="Georgia" w:eastAsia="Georgia" w:hAnsi="Georgia"/>
          <w:sz w:val="24"/>
          <w:szCs w:val="24"/>
        </w:rPr>
        <w:t xml:space="preserve">The Informational Actualization Model—</w:t>
      </w:r>
      <w:r>
        <w:rPr>
          <w:rFonts w:ascii="Georgia" w:cs="Georgia" w:eastAsia="Georgia" w:hAnsi="Georgia"/>
          <w:b/>
          <w:bCs/>
          <w:sz w:val="24"/>
          <w:szCs w:val="24"/>
        </w:rPr>
        <w:t xml:space="preserve">IAM</w:t>
      </w:r>
      <w:r>
        <w:rPr>
          <w:rFonts w:ascii="Georgia" w:cs="Georgia" w:eastAsia="Georgia" w:hAnsi="Georgia"/>
          <w:sz w:val="24"/>
          <w:szCs w:val="24"/>
        </w:rPr>
        <w:t xml:space="preserve">—resolves all three of these problems. Not by adding new particles, not by inventing exotic fields, and not by adjusting free parameters. It does it by recognizing something that was hiding in plain sight: </w:t>
      </w:r>
      <w:r>
        <w:rPr>
          <w:rFonts w:ascii="Georgia" w:cs="Georgia" w:eastAsia="Georgia" w:hAnsi="Georgia"/>
          <w:b/>
          <w:bCs/>
          <w:i/>
          <w:iCs/>
          <w:sz w:val="24"/>
          <w:szCs w:val="24"/>
        </w:rPr>
        <w:t xml:space="preserve">the universe creates information as it builds structure, and that information has a physical cost that drives the expansion of space itself.</w:t>
      </w:r>
    </w:p>
    <w:p>
      <w:pPr>
        <w:spacing w:before="200" w:after="200"/>
        <w:jc w:val="center"/>
      </w:pPr>
      <w:r>
        <w:rPr>
          <w:rFonts w:ascii="Georgia" w:cs="Georgia" w:eastAsia="Georgia" w:hAnsi="Georgia"/>
          <w:color w:val="bdc3c7"/>
          <w:sz w:val="24"/>
          <w:szCs w:val="24"/>
        </w:rPr>
        <w:t xml:space="preserve">•  •  •</w:t>
      </w:r>
    </w:p>
    <w:p>
      <w:pPr>
        <w:pStyle w:val="Heading1"/>
        <w:spacing w:before="400" w:after="200"/>
      </w:pPr>
      <w:r>
        <w:rPr>
          <w:rFonts w:ascii="Georgia" w:cs="Georgia" w:eastAsia="Georgia" w:hAnsi="Georgia"/>
          <w:b/>
          <w:bCs/>
          <w:color w:val="1a1a2e"/>
          <w:sz w:val="32"/>
          <w:szCs w:val="32"/>
        </w:rPr>
        <w:t xml:space="preserve">Chapter 1: The Foundation — Gravity Is Thermodynamics</w:t>
      </w:r>
    </w:p>
    <w:p>
      <w:pPr>
        <w:spacing w:after="200" w:line="360"/>
      </w:pPr>
      <w:r>
        <w:rPr>
          <w:rFonts w:ascii="Georgia" w:cs="Georgia" w:eastAsia="Georgia" w:hAnsi="Georgia"/>
          <w:sz w:val="24"/>
          <w:szCs w:val="24"/>
        </w:rPr>
        <w:t xml:space="preserve">Our story begins in 1995 with physicist </w:t>
      </w:r>
      <w:r>
        <w:rPr>
          <w:rFonts w:ascii="Georgia" w:cs="Georgia" w:eastAsia="Georgia" w:hAnsi="Georgia"/>
          <w:b/>
          <w:bCs/>
          <w:sz w:val="24"/>
          <w:szCs w:val="24"/>
        </w:rPr>
        <w:t xml:space="preserve">Ted Jacobson</w:t>
      </w:r>
      <w:r>
        <w:rPr>
          <w:rFonts w:ascii="Georgia" w:cs="Georgia" w:eastAsia="Georgia" w:hAnsi="Georgia"/>
          <w:sz w:val="24"/>
          <w:szCs w:val="24"/>
        </w:rPr>
        <w:t xml:space="preserve">. He proved something remarkable: Einstein’s equation of general relativity—the one that describes how matter curves spacetime and creates gravity—can be </w:t>
      </w:r>
      <w:r>
        <w:rPr>
          <w:rFonts w:ascii="Georgia" w:cs="Georgia" w:eastAsia="Georgia" w:hAnsi="Georgia"/>
          <w:i/>
          <w:iCs/>
          <w:sz w:val="24"/>
          <w:szCs w:val="24"/>
        </w:rPr>
        <w:t xml:space="preserve">derived</w:t>
      </w:r>
      <w:r>
        <w:rPr>
          <w:rFonts w:ascii="Georgia" w:cs="Georgia" w:eastAsia="Georgia" w:hAnsi="Georgia"/>
          <w:sz w:val="24"/>
          <w:szCs w:val="24"/>
        </w:rPr>
        <w:t xml:space="preserve"> from thermodynamics. Specifically, from the simple relation:</w:t>
      </w:r>
    </w:p>
    <w:p>
      <w:pPr>
        <w:pBdr>
          <w:left w:val="single" w:color="3498db" w:sz="6" w:space="8"/>
        </w:pBdr>
        <w:spacing w:before="200" w:after="200"/>
        <w:ind w:left="480"/>
      </w:pPr>
      <w:r>
        <w:rPr>
          <w:rFonts w:ascii="Georgia" w:cs="Georgia" w:eastAsia="Georgia" w:hAnsi="Georgia"/>
          <w:b/>
          <w:bCs/>
          <w:color w:val="2c3e50"/>
          <w:sz w:val="22"/>
          <w:szCs w:val="22"/>
        </w:rPr>
        <w:t xml:space="preserve">Clausius Relation:  </w:t>
      </w:r>
      <w:r>
        <w:rPr>
          <w:rFonts w:ascii="Courier New" w:cs="Courier New" w:eastAsia="Courier New" w:hAnsi="Courier New"/>
          <w:b/>
          <w:bCs/>
          <w:color w:val="1a5276"/>
          <w:sz w:val="24"/>
          <w:szCs w:val="24"/>
        </w:rPr>
        <w:t xml:space="preserve">δQ = T · dS</w:t>
      </w:r>
      <w:r>
        <w:rPr>
          <w:rFonts w:ascii="Georgia" w:cs="Georgia" w:eastAsia="Georgia" w:hAnsi="Georgia"/>
          <w:i/>
          <w:iCs/>
          <w:color w:val="666666"/>
          <w:sz w:val="20"/>
          <w:szCs w:val="20"/>
        </w:rPr>
        <w:t xml:space="preserve">
Heat equals temperature times change in entropy — basic thermodynamics (Rudolf Clausius, 1850)</w:t>
      </w:r>
    </w:p>
    <w:p>
      <w:pPr>
        <w:spacing w:after="200" w:line="360"/>
      </w:pPr>
      <w:r>
        <w:rPr>
          <w:rFonts w:ascii="Georgia" w:cs="Georgia" w:eastAsia="Georgia" w:hAnsi="Georgia"/>
          <w:sz w:val="24"/>
          <w:szCs w:val="24"/>
        </w:rPr>
        <w:t xml:space="preserve">This is the first law of thermodynamics applied to a very special surface: a </w:t>
      </w:r>
      <w:r>
        <w:rPr>
          <w:rFonts w:ascii="Georgia" w:cs="Georgia" w:eastAsia="Georgia" w:hAnsi="Georgia"/>
          <w:b/>
          <w:bCs/>
          <w:sz w:val="24"/>
          <w:szCs w:val="24"/>
        </w:rPr>
        <w:t xml:space="preserve">horizon</w:t>
      </w:r>
      <w:r>
        <w:rPr>
          <w:rFonts w:ascii="Georgia" w:cs="Georgia" w:eastAsia="Georgia" w:hAnsi="Georgia"/>
          <w:sz w:val="24"/>
          <w:szCs w:val="24"/>
        </w:rPr>
        <w:t xml:space="preserve">. In the same way that a black hole has a surface you can’t see past, every accelerating observer in the universe has their own local horizon—a boundary beyond which events can’t reach them. Jacobson showed that if you assume this horizon has entropy proportional to its area (an idea from </w:t>
      </w:r>
      <w:r>
        <w:rPr>
          <w:rFonts w:ascii="Georgia" w:cs="Georgia" w:eastAsia="Georgia" w:hAnsi="Georgia"/>
          <w:b/>
          <w:bCs/>
          <w:sz w:val="24"/>
          <w:szCs w:val="24"/>
        </w:rPr>
        <w:t xml:space="preserve">Jacob Bekenstein</w:t>
      </w:r>
      <w:r>
        <w:rPr>
          <w:rFonts w:ascii="Georgia" w:cs="Georgia" w:eastAsia="Georgia" w:hAnsi="Georgia"/>
          <w:sz w:val="24"/>
          <w:szCs w:val="24"/>
        </w:rPr>
        <w:t xml:space="preserve">, 1973) and a temperature related to the horizon’s surface gravity (from </w:t>
      </w:r>
      <w:r>
        <w:rPr>
          <w:rFonts w:ascii="Georgia" w:cs="Georgia" w:eastAsia="Georgia" w:hAnsi="Georgia"/>
          <w:b/>
          <w:bCs/>
          <w:sz w:val="24"/>
          <w:szCs w:val="24"/>
        </w:rPr>
        <w:t xml:space="preserve">Stephen Hawking</w:t>
      </w:r>
      <w:r>
        <w:rPr>
          <w:rFonts w:ascii="Georgia" w:cs="Georgia" w:eastAsia="Georgia" w:hAnsi="Georgia"/>
          <w:sz w:val="24"/>
          <w:szCs w:val="24"/>
        </w:rPr>
        <w:t xml:space="preserve">, 1975), then Einstein’s field equations pop out automatically.</w:t>
      </w:r>
    </w:p>
    <w:p>
      <w:pPr>
        <w:spacing w:after="200" w:line="360"/>
      </w:pPr>
      <w:r>
        <w:rPr>
          <w:rFonts w:ascii="Georgia" w:cs="Georgia" w:eastAsia="Georgia" w:hAnsi="Georgia"/>
          <w:sz w:val="24"/>
          <w:szCs w:val="24"/>
        </w:rPr>
        <w:t xml:space="preserve">Let that sink in. </w:t>
      </w:r>
      <w:r>
        <w:rPr>
          <w:rFonts w:ascii="Georgia" w:cs="Georgia" w:eastAsia="Georgia" w:hAnsi="Georgia"/>
          <w:b/>
          <w:bCs/>
          <w:i/>
          <w:iCs/>
          <w:sz w:val="24"/>
          <w:szCs w:val="24"/>
        </w:rPr>
        <w:t xml:space="preserve">Gravity is not a fundamental force. It is an equation of state.</w:t>
      </w:r>
      <w:r>
        <w:rPr>
          <w:rFonts w:ascii="Georgia" w:cs="Georgia" w:eastAsia="Georgia" w:hAnsi="Georgia"/>
          <w:sz w:val="24"/>
          <w:szCs w:val="24"/>
        </w:rPr>
        <w:t xml:space="preserve"> It’s what happens when thermodynamics operates on horizons. The entropy of a horizon is:</w:t>
      </w:r>
    </w:p>
    <w:p>
      <w:pPr>
        <w:pBdr>
          <w:left w:val="single" w:color="3498db" w:sz="6" w:space="8"/>
        </w:pBdr>
        <w:spacing w:before="200" w:after="200"/>
        <w:ind w:left="480"/>
      </w:pPr>
      <w:r>
        <w:rPr>
          <w:rFonts w:ascii="Georgia" w:cs="Georgia" w:eastAsia="Georgia" w:hAnsi="Georgia"/>
          <w:b/>
          <w:bCs/>
          <w:color w:val="2c3e50"/>
          <w:sz w:val="22"/>
          <w:szCs w:val="22"/>
        </w:rPr>
        <w:t xml:space="preserve">Bekenstein-Hawking:  </w:t>
      </w:r>
      <w:r>
        <w:rPr>
          <w:rFonts w:ascii="Courier New" w:cs="Courier New" w:eastAsia="Courier New" w:hAnsi="Courier New"/>
          <w:b/>
          <w:bCs/>
          <w:color w:val="1a5276"/>
          <w:sz w:val="24"/>
          <w:szCs w:val="24"/>
        </w:rPr>
        <w:t xml:space="preserve">S = A / (4G)</w:t>
      </w:r>
      <w:r>
        <w:rPr>
          <w:rFonts w:ascii="Georgia" w:cs="Georgia" w:eastAsia="Georgia" w:hAnsi="Georgia"/>
          <w:i/>
          <w:iCs/>
          <w:color w:val="666666"/>
          <w:sz w:val="20"/>
          <w:szCs w:val="20"/>
        </w:rPr>
        <w:t xml:space="preserve">
Entropy equals horizon area divided by four times Newton’s constant (Bekenstein 1973, Hawking 1975)</w:t>
      </w:r>
    </w:p>
    <w:p>
      <w:pPr>
        <w:spacing w:after="200" w:line="360"/>
      </w:pPr>
      <w:r>
        <w:rPr>
          <w:rFonts w:ascii="Georgia" w:cs="Georgia" w:eastAsia="Georgia" w:hAnsi="Georgia"/>
          <w:sz w:val="24"/>
          <w:szCs w:val="24"/>
        </w:rPr>
        <w:t xml:space="preserve">And the temperature of a cosmic horizon is:</w:t>
      </w:r>
    </w:p>
    <w:p>
      <w:pPr>
        <w:pBdr>
          <w:left w:val="single" w:color="3498db" w:sz="6" w:space="8"/>
        </w:pBdr>
        <w:spacing w:before="200" w:after="200"/>
        <w:ind w:left="480"/>
      </w:pPr>
      <w:r>
        <w:rPr>
          <w:rFonts w:ascii="Georgia" w:cs="Georgia" w:eastAsia="Georgia" w:hAnsi="Georgia"/>
          <w:b/>
          <w:bCs/>
          <w:color w:val="2c3e50"/>
          <w:sz w:val="22"/>
          <w:szCs w:val="22"/>
        </w:rPr>
        <w:t xml:space="preserve">Gibbons-Hawking:  </w:t>
      </w:r>
      <w:r>
        <w:rPr>
          <w:rFonts w:ascii="Courier New" w:cs="Courier New" w:eastAsia="Courier New" w:hAnsi="Courier New"/>
          <w:b/>
          <w:bCs/>
          <w:color w:val="1a5276"/>
          <w:sz w:val="24"/>
          <w:szCs w:val="24"/>
        </w:rPr>
        <w:t xml:space="preserve">T = H / (2π)</w:t>
      </w:r>
      <w:r>
        <w:rPr>
          <w:rFonts w:ascii="Georgia" w:cs="Georgia" w:eastAsia="Georgia" w:hAnsi="Georgia"/>
          <w:i/>
          <w:iCs/>
          <w:color w:val="666666"/>
          <w:sz w:val="20"/>
          <w:szCs w:val="20"/>
        </w:rPr>
        <w:t xml:space="preserve">
Temperature equals the Hubble parameter divided by 2π (Gibbons &amp; Hawking, 1977)</w:t>
      </w:r>
    </w:p>
    <w:p>
      <w:pPr>
        <w:spacing w:after="200" w:line="360"/>
      </w:pPr>
      <w:r>
        <w:rPr>
          <w:rFonts w:ascii="Georgia" w:cs="Georgia" w:eastAsia="Georgia" w:hAnsi="Georgia"/>
          <w:sz w:val="24"/>
          <w:szCs w:val="24"/>
        </w:rPr>
        <w:t xml:space="preserve">This means the universe’s expansion rate H is directly connected to the temperature of the cosmic horizon. When entropy on the horizon changes, the expansion rate responds. This isn’t speculation—it’s proven mathematics. Jacobson showed it. The universe runs on thermodynamics.</w:t>
      </w:r>
    </w:p>
    <w:p>
      <w:pPr>
        <w:spacing w:before="150" w:after="150"/>
        <w:ind w:left="720" w:right="720"/>
      </w:pPr>
      <w:r>
        <w:rPr>
          <w:rFonts w:ascii="Georgia" w:cs="Georgia" w:eastAsia="Georgia" w:hAnsi="Georgia"/>
          <w:i/>
          <w:iCs/>
          <w:color w:val="5b2c6f"/>
          <w:sz w:val="23"/>
          <w:szCs w:val="23"/>
        </w:rPr>
        <w:t xml:space="preserve">“By faith we understand that the universe was formed at God’s command, so that what is seen was not made out of what was visible.”</w:t>
      </w:r>
      <w:r>
        <w:rPr>
          <w:rFonts w:ascii="Georgia" w:cs="Georgia" w:eastAsia="Georgia" w:hAnsi="Georgia"/>
          <w:color w:val="7f8c8d"/>
          <w:sz w:val="21"/>
          <w:szCs w:val="21"/>
        </w:rPr>
        <w:t xml:space="preserve">  — Hebrews 11:3</w:t>
      </w:r>
    </w:p>
    <w:p>
      <w:pPr>
        <w:spacing w:after="200" w:line="360"/>
      </w:pPr>
      <w:r>
        <w:rPr>
          <w:rFonts w:ascii="Georgia" w:cs="Georgia" w:eastAsia="Georgia" w:hAnsi="Georgia"/>
          <w:sz w:val="24"/>
          <w:szCs w:val="24"/>
        </w:rPr>
        <w:t xml:space="preserve">The structure behind reality is not made of visible things. It is made of relationships—entropy, temperature, area, information. The invisible architecture that holds everything together.</w:t>
      </w:r>
    </w:p>
    <w:p>
      <w:r>
        <w:br w:type="page"/>
      </w:r>
    </w:p>
    <w:p>
      <w:pPr>
        <w:pStyle w:val="Heading1"/>
        <w:spacing w:before="400" w:after="200"/>
      </w:pPr>
      <w:r>
        <w:rPr>
          <w:rFonts w:ascii="Georgia" w:cs="Georgia" w:eastAsia="Georgia" w:hAnsi="Georgia"/>
          <w:b/>
          <w:bCs/>
          <w:color w:val="1a1a2e"/>
          <w:sz w:val="32"/>
          <w:szCs w:val="32"/>
        </w:rPr>
        <w:t xml:space="preserve">Chapter 2: From Local to Cosmic — Cai and Kim</w:t>
      </w:r>
    </w:p>
    <w:p>
      <w:pPr>
        <w:spacing w:after="200" w:line="360"/>
      </w:pPr>
      <w:r>
        <w:rPr>
          <w:rFonts w:ascii="Georgia" w:cs="Georgia" w:eastAsia="Georgia" w:hAnsi="Georgia"/>
          <w:sz w:val="24"/>
          <w:szCs w:val="24"/>
        </w:rPr>
        <w:t xml:space="preserve">In 2005, physicists </w:t>
      </w:r>
      <w:r>
        <w:rPr>
          <w:rFonts w:ascii="Georgia" w:cs="Georgia" w:eastAsia="Georgia" w:hAnsi="Georgia"/>
          <w:b/>
          <w:bCs/>
          <w:sz w:val="24"/>
          <w:szCs w:val="24"/>
        </w:rPr>
        <w:t xml:space="preserve">Rong-Gen Cai</w:t>
      </w:r>
      <w:r>
        <w:rPr>
          <w:rFonts w:ascii="Georgia" w:cs="Georgia" w:eastAsia="Georgia" w:hAnsi="Georgia"/>
          <w:sz w:val="24"/>
          <w:szCs w:val="24"/>
        </w:rPr>
        <w:t xml:space="preserve"> and </w:t>
      </w:r>
      <w:r>
        <w:rPr>
          <w:rFonts w:ascii="Georgia" w:cs="Georgia" w:eastAsia="Georgia" w:hAnsi="Georgia"/>
          <w:b/>
          <w:bCs/>
          <w:sz w:val="24"/>
          <w:szCs w:val="24"/>
        </w:rPr>
        <w:t xml:space="preserve">Sang Pyo Kim</w:t>
      </w:r>
      <w:r>
        <w:rPr>
          <w:rFonts w:ascii="Georgia" w:cs="Georgia" w:eastAsia="Georgia" w:hAnsi="Georgia"/>
          <w:sz w:val="24"/>
          <w:szCs w:val="24"/>
        </w:rPr>
        <w:t xml:space="preserve"> took Jacobson’s local result and applied it to the whole universe. Instead of a tiny local horizon, they used the </w:t>
      </w:r>
      <w:r>
        <w:rPr>
          <w:rFonts w:ascii="Georgia" w:cs="Georgia" w:eastAsia="Georgia" w:hAnsi="Georgia"/>
          <w:b/>
          <w:bCs/>
          <w:sz w:val="24"/>
          <w:szCs w:val="24"/>
        </w:rPr>
        <w:t xml:space="preserve">apparent horizon</w:t>
      </w:r>
      <w:r>
        <w:rPr>
          <w:rFonts w:ascii="Georgia" w:cs="Georgia" w:eastAsia="Georgia" w:hAnsi="Georgia"/>
          <w:sz w:val="24"/>
          <w:szCs w:val="24"/>
        </w:rPr>
        <w:t xml:space="preserve"> of the cosmos—the boundary of the observable universe, which sits at the Hubble radius R = c/H (the speed of light divided by the expansion rate).</w:t>
      </w:r>
    </w:p>
    <w:p>
      <w:pPr>
        <w:spacing w:after="200" w:line="360"/>
      </w:pPr>
      <w:r>
        <w:rPr>
          <w:rFonts w:ascii="Georgia" w:cs="Georgia" w:eastAsia="Georgia" w:hAnsi="Georgia"/>
          <w:sz w:val="24"/>
          <w:szCs w:val="24"/>
        </w:rPr>
        <w:t xml:space="preserve">They applied the same thermodynamic first law:</w:t>
      </w:r>
    </w:p>
    <w:p>
      <w:pPr>
        <w:pBdr>
          <w:left w:val="single" w:color="3498db" w:sz="6" w:space="8"/>
        </w:pBdr>
        <w:spacing w:before="200" w:after="200"/>
        <w:ind w:left="480"/>
      </w:pPr>
      <w:r>
        <w:rPr>
          <w:rFonts w:ascii="Georgia" w:cs="Georgia" w:eastAsia="Georgia" w:hAnsi="Georgia"/>
          <w:b/>
          <w:bCs/>
          <w:color w:val="2c3e50"/>
          <w:sz w:val="22"/>
          <w:szCs w:val="22"/>
        </w:rPr>
        <w:t xml:space="preserve">Cai-Kim First Law:  </w:t>
      </w:r>
      <w:r>
        <w:rPr>
          <w:rFonts w:ascii="Courier New" w:cs="Courier New" w:eastAsia="Courier New" w:hAnsi="Courier New"/>
          <w:b/>
          <w:bCs/>
          <w:color w:val="1a5276"/>
          <w:sz w:val="24"/>
          <w:szCs w:val="24"/>
        </w:rPr>
        <w:t xml:space="preserve">-dE = T · dS</w:t>
      </w:r>
      <w:r>
        <w:rPr>
          <w:rFonts w:ascii="Georgia" w:cs="Georgia" w:eastAsia="Georgia" w:hAnsi="Georgia"/>
          <w:i/>
          <w:iCs/>
          <w:color w:val="666666"/>
          <w:sz w:val="20"/>
          <w:szCs w:val="20"/>
        </w:rPr>
        <w:t xml:space="preserve">
Change in energy equals temperature times change in entropy, applied to the cosmic horizon</w:t>
      </w:r>
    </w:p>
    <w:p>
      <w:pPr>
        <w:spacing w:after="200" w:line="360"/>
      </w:pPr>
      <w:r>
        <w:rPr>
          <w:rFonts w:ascii="Georgia" w:cs="Georgia" w:eastAsia="Georgia" w:hAnsi="Georgia"/>
          <w:sz w:val="24"/>
          <w:szCs w:val="24"/>
        </w:rPr>
        <w:t xml:space="preserve">And out came the </w:t>
      </w:r>
      <w:r>
        <w:rPr>
          <w:rFonts w:ascii="Georgia" w:cs="Georgia" w:eastAsia="Georgia" w:hAnsi="Georgia"/>
          <w:b/>
          <w:bCs/>
          <w:sz w:val="24"/>
          <w:szCs w:val="24"/>
        </w:rPr>
        <w:t xml:space="preserve">Friedmann equation</w:t>
      </w:r>
      <w:r>
        <w:rPr>
          <w:rFonts w:ascii="Georgia" w:cs="Georgia" w:eastAsia="Georgia" w:hAnsi="Georgia"/>
          <w:sz w:val="24"/>
          <w:szCs w:val="24"/>
        </w:rPr>
        <w:t xml:space="preserve">—the master equation that governs the expansion of the universe:</w:t>
      </w:r>
    </w:p>
    <w:p>
      <w:pPr>
        <w:pBdr>
          <w:left w:val="single" w:color="3498db" w:sz="6" w:space="8"/>
        </w:pBdr>
        <w:spacing w:before="200" w:after="200"/>
        <w:ind w:left="480"/>
      </w:pPr>
      <w:r>
        <w:rPr>
          <w:rFonts w:ascii="Georgia" w:cs="Georgia" w:eastAsia="Georgia" w:hAnsi="Georgia"/>
          <w:b/>
          <w:bCs/>
          <w:color w:val="2c3e50"/>
          <w:sz w:val="22"/>
          <w:szCs w:val="22"/>
        </w:rPr>
        <w:t xml:space="preserve">Friedmann Equation:  </w:t>
      </w:r>
      <w:r>
        <w:rPr>
          <w:rFonts w:ascii="Courier New" w:cs="Courier New" w:eastAsia="Courier New" w:hAnsi="Courier New"/>
          <w:b/>
          <w:bCs/>
          <w:color w:val="1a5276"/>
          <w:sz w:val="24"/>
          <w:szCs w:val="24"/>
        </w:rPr>
        <w:t xml:space="preserve">H² = (8πG/3)ρ + Λ/3</w:t>
      </w:r>
      <w:r>
        <w:rPr>
          <w:rFonts w:ascii="Georgia" w:cs="Georgia" w:eastAsia="Georgia" w:hAnsi="Georgia"/>
          <w:i/>
          <w:iCs/>
          <w:color w:val="666666"/>
          <w:sz w:val="20"/>
          <w:szCs w:val="20"/>
        </w:rPr>
        <w:t xml:space="preserve">
Alexander Friedmann, 1922 — derived here from thermodynamics by Cai &amp; Kim, 2005</w:t>
      </w:r>
    </w:p>
    <w:p>
      <w:pPr>
        <w:spacing w:after="200" w:line="360"/>
      </w:pPr>
      <w:r>
        <w:rPr>
          <w:rFonts w:ascii="Georgia" w:cs="Georgia" w:eastAsia="Georgia" w:hAnsi="Georgia"/>
          <w:sz w:val="24"/>
          <w:szCs w:val="24"/>
        </w:rPr>
        <w:t xml:space="preserve">This is profound. The equation that describes how the universe expands is not a separate law of physics. It </w:t>
      </w:r>
      <w:r>
        <w:rPr>
          <w:rFonts w:ascii="Georgia" w:cs="Georgia" w:eastAsia="Georgia" w:hAnsi="Georgia"/>
          <w:i/>
          <w:iCs/>
          <w:sz w:val="24"/>
          <w:szCs w:val="24"/>
        </w:rPr>
        <w:t xml:space="preserve">falls out</w:t>
      </w:r>
      <w:r>
        <w:rPr>
          <w:rFonts w:ascii="Georgia" w:cs="Georgia" w:eastAsia="Georgia" w:hAnsi="Georgia"/>
          <w:sz w:val="24"/>
          <w:szCs w:val="24"/>
        </w:rPr>
        <w:t xml:space="preserve"> of thermodynamics on the cosmic horizon, just as Einstein’s equation fell out of thermodynamics on local horizons. The universe’s expansion is driven by entropy.</w:t>
      </w:r>
    </w:p>
    <w:p>
      <w:pPr>
        <w:spacing w:after="200" w:line="360"/>
      </w:pPr>
      <w:r>
        <w:rPr>
          <w:rFonts w:ascii="Georgia" w:cs="Georgia" w:eastAsia="Georgia" w:hAnsi="Georgia"/>
          <w:sz w:val="24"/>
          <w:szCs w:val="24"/>
        </w:rPr>
        <w:t xml:space="preserve">Notice the Λ in the equation. That’s the </w:t>
      </w:r>
      <w:r>
        <w:rPr>
          <w:rFonts w:ascii="Georgia" w:cs="Georgia" w:eastAsia="Georgia" w:hAnsi="Georgia"/>
          <w:b/>
          <w:bCs/>
          <w:sz w:val="24"/>
          <w:szCs w:val="24"/>
        </w:rPr>
        <w:t xml:space="preserve">cosmological constant</w:t>
      </w:r>
      <w:r>
        <w:rPr>
          <w:rFonts w:ascii="Georgia" w:cs="Georgia" w:eastAsia="Georgia" w:hAnsi="Georgia"/>
          <w:sz w:val="24"/>
          <w:szCs w:val="24"/>
        </w:rPr>
        <w:t xml:space="preserve">—what we call dark energy in the standard model. It’s always there, constant, unchanging, holding the baseline of expansion. In Greek, Λ is Lambda—the first letter of </w:t>
      </w:r>
      <w:r>
        <w:rPr>
          <w:rFonts w:ascii="Georgia" w:cs="Georgia" w:eastAsia="Georgia" w:hAnsi="Georgia"/>
          <w:i/>
          <w:iCs/>
          <w:sz w:val="24"/>
          <w:szCs w:val="24"/>
        </w:rPr>
        <w:t xml:space="preserve">Λόγος</w:t>
      </w:r>
      <w:r>
        <w:rPr>
          <w:rFonts w:ascii="Georgia" w:cs="Georgia" w:eastAsia="Georgia" w:hAnsi="Georgia"/>
          <w:sz w:val="24"/>
          <w:szCs w:val="24"/>
        </w:rPr>
        <w:t xml:space="preserve"> (Logos).</w:t>
      </w:r>
    </w:p>
    <w:p>
      <w:pPr>
        <w:spacing w:before="150" w:after="150"/>
        <w:ind w:left="720" w:right="720"/>
      </w:pPr>
      <w:r>
        <w:rPr>
          <w:rFonts w:ascii="Georgia" w:cs="Georgia" w:eastAsia="Georgia" w:hAnsi="Georgia"/>
          <w:i/>
          <w:iCs/>
          <w:color w:val="5b2c6f"/>
          <w:sz w:val="23"/>
          <w:szCs w:val="23"/>
        </w:rPr>
        <w:t xml:space="preserve">“In the beginning was the Logos, and the Logos was with God, and the Logos was God.”</w:t>
      </w:r>
      <w:r>
        <w:rPr>
          <w:rFonts w:ascii="Georgia" w:cs="Georgia" w:eastAsia="Georgia" w:hAnsi="Georgia"/>
          <w:color w:val="7f8c8d"/>
          <w:sz w:val="21"/>
          <w:szCs w:val="21"/>
        </w:rPr>
        <w:t xml:space="preserve">  — John 1:1</w:t>
      </w:r>
    </w:p>
    <w:p>
      <w:pPr>
        <w:spacing w:after="200" w:line="360"/>
      </w:pPr>
      <w:r>
        <w:rPr>
          <w:rFonts w:ascii="Georgia" w:cs="Georgia" w:eastAsia="Georgia" w:hAnsi="Georgia"/>
          <w:sz w:val="24"/>
          <w:szCs w:val="24"/>
        </w:rPr>
        <w:t xml:space="preserve">The constant ground of reality. Always present. Holding everything together. Physics calls it Λ. Theology calls it Logos. Both describe the same structural truth from their proper domain: there is a constant, unchanging foundation that prevents the universe from collapsing into nothing.</w:t>
      </w:r>
    </w:p>
    <w:p>
      <w:r>
        <w:br w:type="page"/>
      </w:r>
    </w:p>
    <w:p>
      <w:pPr>
        <w:pStyle w:val="Heading1"/>
        <w:spacing w:before="400" w:after="200"/>
      </w:pPr>
      <w:r>
        <w:rPr>
          <w:rFonts w:ascii="Georgia" w:cs="Georgia" w:eastAsia="Georgia" w:hAnsi="Georgia"/>
          <w:b/>
          <w:bCs/>
          <w:color w:val="1a1a2e"/>
          <w:sz w:val="32"/>
          <w:szCs w:val="32"/>
        </w:rPr>
        <w:t xml:space="preserve">Chapter 3: The New Idea — Information Has a Cost</w:t>
      </w:r>
    </w:p>
    <w:p>
      <w:pPr>
        <w:spacing w:after="200" w:line="360"/>
      </w:pPr>
      <w:r>
        <w:rPr>
          <w:rFonts w:ascii="Georgia" w:cs="Georgia" w:eastAsia="Georgia" w:hAnsi="Georgia"/>
          <w:sz w:val="24"/>
          <w:szCs w:val="24"/>
        </w:rPr>
        <w:t xml:space="preserve">Here is where IAM enters the story. Jacobson showed that gravity comes from entropy on horizons. Cai and Kim showed that cosmic expansion comes from entropy on the cosmic horizon. Both assumed the entropy was purely </w:t>
      </w:r>
      <w:r>
        <w:rPr>
          <w:rFonts w:ascii="Georgia" w:cs="Georgia" w:eastAsia="Georgia" w:hAnsi="Georgia"/>
          <w:i/>
          <w:iCs/>
          <w:sz w:val="24"/>
          <w:szCs w:val="24"/>
        </w:rPr>
        <w:t xml:space="preserve">geometric</w:t>
      </w:r>
      <w:r>
        <w:rPr>
          <w:rFonts w:ascii="Georgia" w:cs="Georgia" w:eastAsia="Georgia" w:hAnsi="Georgia"/>
          <w:sz w:val="24"/>
          <w:szCs w:val="24"/>
        </w:rPr>
        <w:t xml:space="preserve">—just the area of the horizon, nothing more.</w:t>
      </w:r>
    </w:p>
    <w:p>
      <w:pPr>
        <w:spacing w:after="200" w:line="360"/>
      </w:pPr>
      <w:r>
        <w:rPr>
          <w:rFonts w:ascii="Georgia" w:cs="Georgia" w:eastAsia="Georgia" w:hAnsi="Georgia"/>
          <w:sz w:val="24"/>
          <w:szCs w:val="24"/>
        </w:rPr>
        <w:t xml:space="preserve">But what if that’s not the whole story?</w:t>
      </w:r>
    </w:p>
    <w:p>
      <w:pPr>
        <w:spacing w:after="200" w:line="360"/>
      </w:pPr>
      <w:r>
        <w:rPr>
          <w:rFonts w:ascii="Georgia" w:cs="Georgia" w:eastAsia="Georgia" w:hAnsi="Georgia"/>
          <w:sz w:val="24"/>
          <w:szCs w:val="24"/>
        </w:rPr>
        <w:t xml:space="preserve">Consider what happens as the universe evolves. In the very early universe, matter was spread out almost perfectly uniformly—a smooth, featureless soup. Then gravity went to work. Tiny density fluctuations grew. Gas collapsed into the first stars. Stars gathered into galaxies. Galaxies clustered into the cosmic web. Structure formed.</w:t>
      </w:r>
    </w:p>
    <w:p>
      <w:pPr>
        <w:spacing w:after="200" w:line="360"/>
      </w:pPr>
      <w:r>
        <w:rPr>
          <w:rFonts w:ascii="Georgia" w:cs="Georgia" w:eastAsia="Georgia" w:hAnsi="Georgia"/>
          <w:sz w:val="24"/>
          <w:szCs w:val="24"/>
        </w:rPr>
        <w:t xml:space="preserve">Every time matter collapses gravitationally, something happens at the quantum level: </w:t>
      </w:r>
      <w:r>
        <w:rPr>
          <w:rFonts w:ascii="Georgia" w:cs="Georgia" w:eastAsia="Georgia" w:hAnsi="Georgia"/>
          <w:b/>
          <w:bCs/>
          <w:sz w:val="24"/>
          <w:szCs w:val="24"/>
        </w:rPr>
        <w:t xml:space="preserve">decoherence</w:t>
      </w:r>
      <w:r>
        <w:rPr>
          <w:rFonts w:ascii="Georgia" w:cs="Georgia" w:eastAsia="Georgia" w:hAnsi="Georgia"/>
          <w:sz w:val="24"/>
          <w:szCs w:val="24"/>
        </w:rPr>
        <w:t xml:space="preserve">. Quantum superpositions—where a particle exists in multiple states simultaneously—collapse into definite, classical outcomes. A gas cloud that was in a superposition of “collapsed” and “not collapsed” becomes definitely one or the other. This process is irreversible. It creates </w:t>
      </w:r>
      <w:r>
        <w:rPr>
          <w:rFonts w:ascii="Georgia" w:cs="Georgia" w:eastAsia="Georgia" w:hAnsi="Georgia"/>
          <w:b/>
          <w:bCs/>
          <w:sz w:val="24"/>
          <w:szCs w:val="24"/>
        </w:rPr>
        <w:t xml:space="preserve">new classical information</w:t>
      </w:r>
      <w:r>
        <w:rPr>
          <w:rFonts w:ascii="Georgia" w:cs="Georgia" w:eastAsia="Georgia" w:hAnsi="Georgia"/>
          <w:sz w:val="24"/>
          <w:szCs w:val="24"/>
        </w:rPr>
        <w:t xml:space="preserve"> that didn’t exist before.</w:t>
      </w:r>
    </w:p>
    <w:p>
      <w:pPr>
        <w:spacing w:after="200" w:line="360"/>
      </w:pPr>
      <w:r>
        <w:rPr>
          <w:rFonts w:ascii="Georgia" w:cs="Georgia" w:eastAsia="Georgia" w:hAnsi="Georgia"/>
          <w:sz w:val="24"/>
          <w:szCs w:val="24"/>
        </w:rPr>
        <w:t xml:space="preserve">And here’s the key insight: </w:t>
      </w:r>
      <w:r>
        <w:rPr>
          <w:rFonts w:ascii="Georgia" w:cs="Georgia" w:eastAsia="Georgia" w:hAnsi="Georgia"/>
          <w:b/>
          <w:bCs/>
          <w:i/>
          <w:iCs/>
          <w:sz w:val="24"/>
          <w:szCs w:val="24"/>
        </w:rPr>
        <w:t xml:space="preserve">information is physical.</w:t>
      </w:r>
      <w:r>
        <w:rPr>
          <w:rFonts w:ascii="Georgia" w:cs="Georgia" w:eastAsia="Georgia" w:hAnsi="Georgia"/>
          <w:sz w:val="24"/>
          <w:szCs w:val="24"/>
        </w:rPr>
        <w:t xml:space="preserve"> This isn’t philosophy—it’s established physics. In 1961, </w:t>
      </w:r>
      <w:r>
        <w:rPr>
          <w:rFonts w:ascii="Georgia" w:cs="Georgia" w:eastAsia="Georgia" w:hAnsi="Georgia"/>
          <w:b/>
          <w:bCs/>
          <w:sz w:val="24"/>
          <w:szCs w:val="24"/>
        </w:rPr>
        <w:t xml:space="preserve">Rolf Landauer</w:t>
      </w:r>
      <w:r>
        <w:rPr>
          <w:rFonts w:ascii="Georgia" w:cs="Georgia" w:eastAsia="Georgia" w:hAnsi="Georgia"/>
          <w:sz w:val="24"/>
          <w:szCs w:val="24"/>
        </w:rPr>
        <w:t xml:space="preserve"> at IBM proved that erasing one bit of information requires a minimum energy cost:</w:t>
      </w:r>
    </w:p>
    <w:p>
      <w:pPr>
        <w:pBdr>
          <w:left w:val="single" w:color="3498db" w:sz="6" w:space="8"/>
        </w:pBdr>
        <w:spacing w:before="200" w:after="200"/>
        <w:ind w:left="480"/>
      </w:pPr>
      <w:r>
        <w:rPr>
          <w:rFonts w:ascii="Georgia" w:cs="Georgia" w:eastAsia="Georgia" w:hAnsi="Georgia"/>
          <w:b/>
          <w:bCs/>
          <w:color w:val="2c3e50"/>
          <w:sz w:val="22"/>
          <w:szCs w:val="22"/>
        </w:rPr>
        <w:t xml:space="preserve">Landauer’s Principle:  </w:t>
      </w:r>
      <w:r>
        <w:rPr>
          <w:rFonts w:ascii="Courier New" w:cs="Courier New" w:eastAsia="Courier New" w:hAnsi="Courier New"/>
          <w:b/>
          <w:bCs/>
          <w:color w:val="1a5276"/>
          <w:sz w:val="24"/>
          <w:szCs w:val="24"/>
        </w:rPr>
        <w:t xml:space="preserve">ΔE ≥ kT · ln(2) per bit</w:t>
      </w:r>
      <w:r>
        <w:rPr>
          <w:rFonts w:ascii="Georgia" w:cs="Georgia" w:eastAsia="Georgia" w:hAnsi="Georgia"/>
          <w:i/>
          <w:iCs/>
          <w:color w:val="666666"/>
          <w:sz w:val="20"/>
          <w:szCs w:val="20"/>
        </w:rPr>
        <w:t xml:space="preserve">
Rolf Landauer, 1961 — information processing has an irreducible thermodynamic cost</w:t>
      </w:r>
    </w:p>
    <w:p>
      <w:pPr>
        <w:spacing w:after="200" w:line="360"/>
      </w:pPr>
      <w:r>
        <w:rPr>
          <w:rFonts w:ascii="Georgia" w:cs="Georgia" w:eastAsia="Georgia" w:hAnsi="Georgia"/>
          <w:sz w:val="24"/>
          <w:szCs w:val="24"/>
        </w:rPr>
        <w:t xml:space="preserve">Information isn’t abstract. It has thermodynamic weight. It costs energy. It produces entropy. And thanks to the </w:t>
      </w:r>
      <w:r>
        <w:rPr>
          <w:rFonts w:ascii="Georgia" w:cs="Georgia" w:eastAsia="Georgia" w:hAnsi="Georgia"/>
          <w:b/>
          <w:bCs/>
          <w:sz w:val="24"/>
          <w:szCs w:val="24"/>
        </w:rPr>
        <w:t xml:space="preserve">holographic principle</w:t>
      </w:r>
      <w:r>
        <w:rPr>
          <w:rFonts w:ascii="Georgia" w:cs="Georgia" w:eastAsia="Georgia" w:hAnsi="Georgia"/>
          <w:sz w:val="24"/>
          <w:szCs w:val="24"/>
        </w:rPr>
        <w:t xml:space="preserve"> (Gerard ’t Hooft, 1993; Leonard Susskind, 1995), all the information in a volume of space is encoded on the </w:t>
      </w:r>
      <w:r>
        <w:rPr>
          <w:rFonts w:ascii="Georgia" w:cs="Georgia" w:eastAsia="Georgia" w:hAnsi="Georgia"/>
          <w:i/>
          <w:iCs/>
          <w:sz w:val="24"/>
          <w:szCs w:val="24"/>
        </w:rPr>
        <w:t xml:space="preserve">boundary</w:t>
      </w:r>
      <w:r>
        <w:rPr>
          <w:rFonts w:ascii="Georgia" w:cs="Georgia" w:eastAsia="Georgia" w:hAnsi="Georgia"/>
          <w:sz w:val="24"/>
          <w:szCs w:val="24"/>
        </w:rPr>
        <w:t xml:space="preserve"> of that volume—like a hologram, where a flat surface stores a 3D image.</w:t>
      </w:r>
    </w:p>
    <w:p>
      <w:pPr>
        <w:spacing w:after="200" w:line="360"/>
      </w:pPr>
      <w:r>
        <w:rPr>
          <w:rFonts w:ascii="Georgia" w:cs="Georgia" w:eastAsia="Georgia" w:hAnsi="Georgia"/>
          <w:sz w:val="24"/>
          <w:szCs w:val="24"/>
        </w:rPr>
        <w:t xml:space="preserve">So as the universe builds structure and produces information through decoherence, that information is encoded on the cosmic horizon. The horizon’s entropy is not just geometric anymore. It has an </w:t>
      </w:r>
      <w:r>
        <w:rPr>
          <w:rFonts w:ascii="Georgia" w:cs="Georgia" w:eastAsia="Georgia" w:hAnsi="Georgia"/>
          <w:b/>
          <w:bCs/>
          <w:sz w:val="24"/>
          <w:szCs w:val="24"/>
        </w:rPr>
        <w:t xml:space="preserve">informational</w:t>
      </w:r>
      <w:r>
        <w:rPr>
          <w:rFonts w:ascii="Georgia" w:cs="Georgia" w:eastAsia="Georgia" w:hAnsi="Georgia"/>
          <w:sz w:val="24"/>
          <w:szCs w:val="24"/>
        </w:rPr>
        <w:t xml:space="preserve"> piece:</w:t>
      </w:r>
    </w:p>
    <w:p>
      <w:pPr>
        <w:pBdr>
          <w:left w:val="single" w:color="3498db" w:sz="6" w:space="8"/>
        </w:pBdr>
        <w:spacing w:before="200" w:after="200"/>
        <w:ind w:left="480"/>
      </w:pPr>
      <w:r>
        <w:rPr>
          <w:rFonts w:ascii="Georgia" w:cs="Georgia" w:eastAsia="Georgia" w:hAnsi="Georgia"/>
          <w:b/>
          <w:bCs/>
          <w:color w:val="2c3e50"/>
          <w:sz w:val="22"/>
          <w:szCs w:val="22"/>
        </w:rPr>
        <w:t xml:space="preserve">Total Entropy:  </w:t>
      </w:r>
      <w:r>
        <w:rPr>
          <w:rFonts w:ascii="Courier New" w:cs="Courier New" w:eastAsia="Courier New" w:hAnsi="Courier New"/>
          <w:b/>
          <w:bCs/>
          <w:color w:val="1a5276"/>
          <w:sz w:val="24"/>
          <w:szCs w:val="24"/>
        </w:rPr>
        <w:t xml:space="preserve">S_total = S_geometric + S_informational</w:t>
      </w:r>
      <w:r>
        <w:rPr>
          <w:rFonts w:ascii="Georgia" w:cs="Georgia" w:eastAsia="Georgia" w:hAnsi="Georgia"/>
          <w:i/>
          <w:iCs/>
          <w:color w:val="666666"/>
          <w:sz w:val="20"/>
          <w:szCs w:val="20"/>
        </w:rPr>
        <w:t xml:space="preserve">
The horizon carries both geometric entropy (Bekenstein-Hawking) and informational entropy (from decoherence)</w:t>
      </w:r>
    </w:p>
    <w:p>
      <w:pPr>
        <w:spacing w:after="200" w:line="360"/>
      </w:pPr>
      <w:r>
        <w:rPr>
          <w:rFonts w:ascii="Georgia" w:cs="Georgia" w:eastAsia="Georgia" w:hAnsi="Georgia"/>
          <w:sz w:val="24"/>
          <w:szCs w:val="24"/>
        </w:rPr>
        <w:t xml:space="preserve">And since the Friedmann equation comes from entropy on the horizon (Cai-Kim), adding informational entropy </w:t>
      </w:r>
      <w:r>
        <w:rPr>
          <w:rFonts w:ascii="Georgia" w:cs="Georgia" w:eastAsia="Georgia" w:hAnsi="Georgia"/>
          <w:i/>
          <w:iCs/>
          <w:sz w:val="24"/>
          <w:szCs w:val="24"/>
        </w:rPr>
        <w:t xml:space="preserve">must</w:t>
      </w:r>
      <w:r>
        <w:rPr>
          <w:rFonts w:ascii="Georgia" w:cs="Georgia" w:eastAsia="Georgia" w:hAnsi="Georgia"/>
          <w:sz w:val="24"/>
          <w:szCs w:val="24"/>
        </w:rPr>
        <w:t xml:space="preserve"> modify the expansion rate. This isn’t optional. If you accept that gravity is thermodynamic (Jacobson), that cosmic expansion follows from horizon entropy (Cai-Kim), and that information has physical entropy (Landauer), then the conclusion is inevitable:</w:t>
      </w:r>
    </w:p>
    <w:p>
      <w:pPr>
        <w:spacing w:after="200" w:line="360"/>
      </w:pPr>
      <w:r>
        <w:rPr>
          <w:rFonts w:ascii="Georgia" w:cs="Georgia" w:eastAsia="Georgia" w:hAnsi="Georgia"/>
          <w:b/>
          <w:bCs/>
          <w:i/>
          <w:iCs/>
          <w:sz w:val="24"/>
          <w:szCs w:val="24"/>
        </w:rPr>
        <w:t xml:space="preserve">The universe’s expansion rate must respond to the information produced by structure formation.</w:t>
      </w:r>
    </w:p>
    <w:p>
      <w:pPr>
        <w:spacing w:before="150" w:after="150"/>
        <w:ind w:left="720" w:right="720"/>
      </w:pPr>
      <w:r>
        <w:rPr>
          <w:rFonts w:ascii="Georgia" w:cs="Georgia" w:eastAsia="Georgia" w:hAnsi="Georgia"/>
          <w:i/>
          <w:iCs/>
          <w:color w:val="5b2c6f"/>
          <w:sz w:val="23"/>
          <w:szCs w:val="23"/>
        </w:rPr>
        <w:t xml:space="preserve">“And God said, ‘Let there be light,’ and there was light. And God separated the light from the darkness.”</w:t>
      </w:r>
      <w:r>
        <w:rPr>
          <w:rFonts w:ascii="Georgia" w:cs="Georgia" w:eastAsia="Georgia" w:hAnsi="Georgia"/>
          <w:color w:val="7f8c8d"/>
          <w:sz w:val="21"/>
          <w:szCs w:val="21"/>
        </w:rPr>
        <w:t xml:space="preserve">  — Genesis 1:3–4</w:t>
      </w:r>
    </w:p>
    <w:p>
      <w:pPr>
        <w:spacing w:after="200" w:line="360"/>
      </w:pPr>
      <w:r>
        <w:rPr>
          <w:rFonts w:ascii="Georgia" w:cs="Georgia" w:eastAsia="Georgia" w:hAnsi="Georgia"/>
          <w:sz w:val="24"/>
          <w:szCs w:val="24"/>
        </w:rPr>
        <w:t xml:space="preserve">The first act of creation is a distinction. Light from darkness. The first bit of information. And from that first separation, all structure follows—each act of distinction creating new information, each bit encoded on the boundary of reality, each encoding driving the universe forward.</w:t>
      </w:r>
    </w:p>
    <w:p>
      <w:r>
        <w:br w:type="page"/>
      </w:r>
    </w:p>
    <w:p>
      <w:pPr>
        <w:pStyle w:val="Heading1"/>
        <w:spacing w:before="400" w:after="200"/>
      </w:pPr>
      <w:r>
        <w:rPr>
          <w:rFonts w:ascii="Georgia" w:cs="Georgia" w:eastAsia="Georgia" w:hAnsi="Georgia"/>
          <w:b/>
          <w:bCs/>
          <w:color w:val="1a1a2e"/>
          <w:sz w:val="32"/>
          <w:szCs w:val="32"/>
        </w:rPr>
        <w:t xml:space="preserve">Chapter 4: The Equation — One Extra Term</w:t>
      </w:r>
    </w:p>
    <w:p>
      <w:pPr>
        <w:spacing w:after="200" w:line="360"/>
      </w:pPr>
      <w:r>
        <w:rPr>
          <w:rFonts w:ascii="Georgia" w:cs="Georgia" w:eastAsia="Georgia" w:hAnsi="Georgia"/>
          <w:sz w:val="24"/>
          <w:szCs w:val="24"/>
        </w:rPr>
        <w:t xml:space="preserve">When you add informational entropy to the Cai-Kim thermodynamic first law, the modified Friedmann equation that comes out has exactly one additional term:</w:t>
      </w:r>
    </w:p>
    <w:p>
      <w:pPr>
        <w:pBdr>
          <w:left w:val="single" w:color="3498db" w:sz="6" w:space="8"/>
        </w:pBdr>
        <w:spacing w:before="200" w:after="200"/>
        <w:ind w:left="480"/>
      </w:pPr>
      <w:r>
        <w:rPr>
          <w:rFonts w:ascii="Georgia" w:cs="Georgia" w:eastAsia="Georgia" w:hAnsi="Georgia"/>
          <w:b/>
          <w:bCs/>
          <w:color w:val="2c3e50"/>
          <w:sz w:val="22"/>
          <w:szCs w:val="22"/>
        </w:rPr>
        <w:t xml:space="preserve">IAM Modified Friedmann Equation:  </w:t>
      </w:r>
      <w:r>
        <w:rPr>
          <w:rFonts w:ascii="Courier New" w:cs="Courier New" w:eastAsia="Courier New" w:hAnsi="Courier New"/>
          <w:b/>
          <w:bCs/>
          <w:color w:val="1a5276"/>
          <w:sz w:val="24"/>
          <w:szCs w:val="24"/>
        </w:rPr>
        <w:t xml:space="preserve">H² = H²_ΛCDM + β · E(a) · H₀²</w:t>
      </w:r>
      <w:r>
        <w:rPr>
          <w:rFonts w:ascii="Georgia" w:cs="Georgia" w:eastAsia="Georgia" w:hAnsi="Georgia"/>
          <w:i/>
          <w:iCs/>
          <w:color w:val="666666"/>
          <w:sz w:val="20"/>
          <w:szCs w:val="20"/>
        </w:rPr>
        <w:t xml:space="preserve">
The standard expansion (H²_ΛCDM) plus one informational term</w:t>
      </w:r>
    </w:p>
    <w:p>
      <w:pPr>
        <w:spacing w:after="200" w:line="360"/>
      </w:pPr>
      <w:r>
        <w:rPr>
          <w:rFonts w:ascii="Georgia" w:cs="Georgia" w:eastAsia="Georgia" w:hAnsi="Georgia"/>
          <w:sz w:val="24"/>
          <w:szCs w:val="24"/>
        </w:rPr>
        <w:t xml:space="preserve">That’s it. One extra term. The entire IAM framework reduces to this single modification. Let’s break it down:</w:t>
      </w:r>
    </w:p>
    <w:p>
      <w:pPr>
        <w:spacing w:after="200" w:line="360"/>
      </w:pPr>
      <w:r>
        <w:rPr>
          <w:rFonts w:ascii="Georgia" w:cs="Georgia" w:eastAsia="Georgia" w:hAnsi="Georgia"/>
          <w:b/>
          <w:bCs/>
          <w:sz w:val="24"/>
          <w:szCs w:val="24"/>
        </w:rPr>
        <w:t xml:space="preserve">H²_ΛCDM</w:t>
      </w:r>
      <w:r>
        <w:rPr>
          <w:rFonts w:ascii="Georgia" w:cs="Georgia" w:eastAsia="Georgia" w:hAnsi="Georgia"/>
          <w:sz w:val="24"/>
          <w:szCs w:val="24"/>
        </w:rPr>
        <w:t xml:space="preserve"> is everything we already knew—matter, radiation, dark energy (Λ). All of standard cosmology is still there, untouched.</w:t>
      </w:r>
    </w:p>
    <w:p>
      <w:pPr>
        <w:spacing w:after="200" w:line="360"/>
      </w:pPr>
      <w:r>
        <w:rPr>
          <w:rFonts w:ascii="Georgia" w:cs="Georgia" w:eastAsia="Georgia" w:hAnsi="Georgia"/>
          <w:b/>
          <w:bCs/>
          <w:sz w:val="24"/>
          <w:szCs w:val="24"/>
        </w:rPr>
        <w:t xml:space="preserve">β = Ω_m / 2</w:t>
      </w:r>
      <w:r>
        <w:rPr>
          <w:rFonts w:ascii="Georgia" w:cs="Georgia" w:eastAsia="Georgia" w:hAnsi="Georgia"/>
          <w:sz w:val="24"/>
          <w:szCs w:val="24"/>
        </w:rPr>
        <w:t xml:space="preserve"> is the coupling constant. It tells you how strongly structure formation is linked to expansion. This number is </w:t>
      </w:r>
      <w:r>
        <w:rPr>
          <w:rFonts w:ascii="Georgia" w:cs="Georgia" w:eastAsia="Georgia" w:hAnsi="Georgia"/>
          <w:i/>
          <w:iCs/>
          <w:sz w:val="24"/>
          <w:szCs w:val="24"/>
        </w:rPr>
        <w:t xml:space="preserve">not fitted to data</w:t>
      </w:r>
      <w:r>
        <w:rPr>
          <w:rFonts w:ascii="Georgia" w:cs="Georgia" w:eastAsia="Georgia" w:hAnsi="Georgia"/>
          <w:sz w:val="24"/>
          <w:szCs w:val="24"/>
        </w:rPr>
        <w:t xml:space="preserve">. It is </w:t>
      </w:r>
      <w:r>
        <w:rPr>
          <w:rFonts w:ascii="Georgia" w:cs="Georgia" w:eastAsia="Georgia" w:hAnsi="Georgia"/>
          <w:b/>
          <w:bCs/>
          <w:sz w:val="24"/>
          <w:szCs w:val="24"/>
        </w:rPr>
        <w:t xml:space="preserve">derived</w:t>
      </w:r>
      <w:r>
        <w:rPr>
          <w:rFonts w:ascii="Georgia" w:cs="Georgia" w:eastAsia="Georgia" w:hAnsi="Georgia"/>
          <w:sz w:val="24"/>
          <w:szCs w:val="24"/>
        </w:rPr>
        <w:t xml:space="preserve"> from the </w:t>
      </w:r>
      <w:r>
        <w:rPr>
          <w:rFonts w:ascii="Georgia" w:cs="Georgia" w:eastAsia="Georgia" w:hAnsi="Georgia"/>
          <w:b/>
          <w:bCs/>
          <w:sz w:val="24"/>
          <w:szCs w:val="24"/>
        </w:rPr>
        <w:t xml:space="preserve">virial theorem</w:t>
      </w:r>
      <w:r>
        <w:rPr>
          <w:rFonts w:ascii="Georgia" w:cs="Georgia" w:eastAsia="Georgia" w:hAnsi="Georgia"/>
          <w:sz w:val="24"/>
          <w:szCs w:val="24"/>
        </w:rPr>
        <w:t xml:space="preserve"> (Rudolf Clausius, 1870)—one of the oldest and most reliable results in physics. The virial theorem says that in any gravitationally bound system, exactly half the gravitational energy goes into kinetic motion. In IAM, this means exactly half of the universe’s gravitational energy budget goes into producing information through decoherence. With the measured matter density Ω_m = 0.315:</w:t>
      </w:r>
    </w:p>
    <w:p>
      <w:pPr>
        <w:pBdr>
          <w:left w:val="single" w:color="3498db" w:sz="6" w:space="8"/>
        </w:pBdr>
        <w:spacing w:before="200" w:after="200"/>
        <w:ind w:left="480"/>
      </w:pPr>
      <w:r>
        <w:rPr>
          <w:rFonts w:ascii="Georgia" w:cs="Georgia" w:eastAsia="Georgia" w:hAnsi="Georgia"/>
          <w:b/>
          <w:bCs/>
          <w:color w:val="2c3e50"/>
          <w:sz w:val="22"/>
          <w:szCs w:val="22"/>
        </w:rPr>
        <w:t xml:space="preserve">Coupling Constant:  </w:t>
      </w:r>
      <w:r>
        <w:rPr>
          <w:rFonts w:ascii="Courier New" w:cs="Courier New" w:eastAsia="Courier New" w:hAnsi="Courier New"/>
          <w:b/>
          <w:bCs/>
          <w:color w:val="1a5276"/>
          <w:sz w:val="24"/>
          <w:szCs w:val="24"/>
        </w:rPr>
        <w:t xml:space="preserve">β = Ω_m / 2 = 0.315 / 2 = 0.1575</w:t>
      </w:r>
      <w:r>
        <w:rPr>
          <w:rFonts w:ascii="Georgia" w:cs="Georgia" w:eastAsia="Georgia" w:hAnsi="Georgia"/>
          <w:i/>
          <w:iCs/>
          <w:color w:val="666666"/>
          <w:sz w:val="20"/>
          <w:szCs w:val="20"/>
        </w:rPr>
        <w:t xml:space="preserve">
Virial theorem (Clausius, 1870) — derived, not fitted. Matches the MCMC best-fit to 0.3%</w:t>
      </w:r>
    </w:p>
    <w:p>
      <w:pPr>
        <w:spacing w:after="200" w:line="360"/>
      </w:pPr>
      <w:r>
        <w:rPr>
          <w:rFonts w:ascii="Georgia" w:cs="Georgia" w:eastAsia="Georgia" w:hAnsi="Georgia"/>
          <w:b/>
          <w:bCs/>
          <w:sz w:val="24"/>
          <w:szCs w:val="24"/>
        </w:rPr>
        <w:t xml:space="preserve">E(a) = exp(1 − 1/a)</w:t>
      </w:r>
      <w:r>
        <w:rPr>
          <w:rFonts w:ascii="Georgia" w:cs="Georgia" w:eastAsia="Georgia" w:hAnsi="Georgia"/>
          <w:sz w:val="24"/>
          <w:szCs w:val="24"/>
        </w:rPr>
        <w:t xml:space="preserve"> is the </w:t>
      </w:r>
      <w:r>
        <w:rPr>
          <w:rFonts w:ascii="Georgia" w:cs="Georgia" w:eastAsia="Georgia" w:hAnsi="Georgia"/>
          <w:b/>
          <w:bCs/>
          <w:sz w:val="24"/>
          <w:szCs w:val="24"/>
        </w:rPr>
        <w:t xml:space="preserve">activation function</w:t>
      </w:r>
      <w:r>
        <w:rPr>
          <w:rFonts w:ascii="Georgia" w:cs="Georgia" w:eastAsia="Georgia" w:hAnsi="Georgia"/>
          <w:sz w:val="24"/>
          <w:szCs w:val="24"/>
        </w:rPr>
        <w:t xml:space="preserve">. This is the heart of IAM. The variable “a” is the scale factor of the universe—it equals 0 at the Big Bang and 1 today. The activation function tracks how much information the universe has produced cumulatively through structure formation. It comes from computing the </w:t>
      </w:r>
      <w:r>
        <w:rPr>
          <w:rFonts w:ascii="Georgia" w:cs="Georgia" w:eastAsia="Georgia" w:hAnsi="Georgia"/>
          <w:i/>
          <w:iCs/>
          <w:sz w:val="24"/>
          <w:szCs w:val="24"/>
        </w:rPr>
        <w:t xml:space="preserve">information surface density</w:t>
      </w:r>
      <w:r>
        <w:rPr>
          <w:rFonts w:ascii="Georgia" w:cs="Georgia" w:eastAsia="Georgia" w:hAnsi="Georgia"/>
          <w:sz w:val="24"/>
          <w:szCs w:val="24"/>
        </w:rPr>
        <w:t xml:space="preserve"> on the cosmic horizon—how densely information is packed on the boundary of the observable universe.</w:t>
      </w:r>
    </w:p>
    <w:p>
      <w:pPr>
        <w:spacing w:after="200" w:line="360"/>
      </w:pPr>
      <w:r>
        <w:rPr>
          <w:rFonts w:ascii="Georgia" w:cs="Georgia" w:eastAsia="Georgia" w:hAnsi="Georgia"/>
          <w:sz w:val="24"/>
          <w:szCs w:val="24"/>
        </w:rPr>
        <w:t xml:space="preserve">The beautiful thing about E(a) is what it does:</w:t>
      </w:r>
    </w:p>
    <w:p>
      <w:pPr>
        <w:spacing w:after="200" w:line="360"/>
      </w:pPr>
      <w:r>
        <w:rPr>
          <w:rFonts w:ascii="Georgia" w:cs="Georgia" w:eastAsia="Georgia" w:hAnsi="Georgia"/>
          <w:b/>
          <w:bCs/>
          <w:sz w:val="24"/>
          <w:szCs w:val="24"/>
        </w:rPr>
        <w:t xml:space="preserve">At the Big Bang (a → 0): </w:t>
      </w:r>
      <w:r>
        <w:rPr>
          <w:rFonts w:ascii="Georgia" w:cs="Georgia" w:eastAsia="Georgia" w:hAnsi="Georgia"/>
          <w:sz w:val="24"/>
          <w:szCs w:val="24"/>
        </w:rPr>
        <w:t xml:space="preserve">E(a) → 0. No structure, no information, no modification. The standard model is perfectly recovered. The Big Bang, nucleosynthesis, the CMB—all untouched.</w:t>
      </w:r>
    </w:p>
    <w:p>
      <w:pPr>
        <w:spacing w:after="200" w:line="360"/>
      </w:pPr>
      <w:r>
        <w:rPr>
          <w:rFonts w:ascii="Georgia" w:cs="Georgia" w:eastAsia="Georgia" w:hAnsi="Georgia"/>
          <w:b/>
          <w:bCs/>
          <w:sz w:val="24"/>
          <w:szCs w:val="24"/>
        </w:rPr>
        <w:t xml:space="preserve">Today (a = 1): </w:t>
      </w:r>
      <w:r>
        <w:rPr>
          <w:rFonts w:ascii="Georgia" w:cs="Georgia" w:eastAsia="Georgia" w:hAnsi="Georgia"/>
          <w:sz w:val="24"/>
          <w:szCs w:val="24"/>
        </w:rPr>
        <w:t xml:space="preserve">E(a) = 1. Full activation. The informational term is at its current strength.</w:t>
      </w:r>
    </w:p>
    <w:p>
      <w:pPr>
        <w:spacing w:after="200" w:line="360"/>
      </w:pPr>
      <w:r>
        <w:rPr>
          <w:rFonts w:ascii="Georgia" w:cs="Georgia" w:eastAsia="Georgia" w:hAnsi="Georgia"/>
          <w:b/>
          <w:bCs/>
          <w:sz w:val="24"/>
          <w:szCs w:val="24"/>
        </w:rPr>
        <w:t xml:space="preserve">Far future (a → ∞): </w:t>
      </w:r>
      <w:r>
        <w:rPr>
          <w:rFonts w:ascii="Georgia" w:cs="Georgia" w:eastAsia="Georgia" w:hAnsi="Georgia"/>
          <w:sz w:val="24"/>
          <w:szCs w:val="24"/>
        </w:rPr>
        <w:t xml:space="preserve">E(a) → e ≈ 2.718. The function saturates. It doesn’t diverge. The universe matures toward a stable state rather than tearing itself apart.</w:t>
      </w:r>
    </w:p>
    <w:p>
      <w:pPr>
        <w:spacing w:after="200" w:line="360"/>
      </w:pPr>
      <w:r>
        <w:rPr>
          <w:rFonts w:ascii="Georgia" w:cs="Georgia" w:eastAsia="Georgia" w:hAnsi="Georgia"/>
          <w:sz w:val="24"/>
          <w:szCs w:val="24"/>
        </w:rPr>
        <w:t xml:space="preserve">This is the universe’s </w:t>
      </w:r>
      <w:r>
        <w:rPr>
          <w:rFonts w:ascii="Georgia" w:cs="Georgia" w:eastAsia="Georgia" w:hAnsi="Georgia"/>
          <w:b/>
          <w:bCs/>
          <w:i/>
          <w:iCs/>
          <w:sz w:val="24"/>
          <w:szCs w:val="24"/>
        </w:rPr>
        <w:t xml:space="preserve">actualization curve</w:t>
      </w:r>
      <w:r>
        <w:rPr>
          <w:rFonts w:ascii="Georgia" w:cs="Georgia" w:eastAsia="Georgia" w:hAnsi="Georgia"/>
          <w:sz w:val="24"/>
          <w:szCs w:val="24"/>
        </w:rPr>
        <w:t xml:space="preserve">. Potentiality becoming actuality. The formless void taking form. Zero becoming one becoming e. Aristotle would recognize it: potency becoming act through the imposition of form.</w:t>
      </w:r>
    </w:p>
    <w:p>
      <w:pPr>
        <w:spacing w:before="150" w:after="150"/>
        <w:ind w:left="720" w:right="720"/>
      </w:pPr>
      <w:r>
        <w:rPr>
          <w:rFonts w:ascii="Georgia" w:cs="Georgia" w:eastAsia="Georgia" w:hAnsi="Georgia"/>
          <w:i/>
          <w:iCs/>
          <w:color w:val="5b2c6f"/>
          <w:sz w:val="23"/>
          <w:szCs w:val="23"/>
        </w:rPr>
        <w:t xml:space="preserve">“God said to Moses, ‘I AM WHO I AM.’ And he said, ‘Say this to the people of Israel: I AM has sent me to you.’”</w:t>
      </w:r>
      <w:r>
        <w:rPr>
          <w:rFonts w:ascii="Georgia" w:cs="Georgia" w:eastAsia="Georgia" w:hAnsi="Georgia"/>
          <w:color w:val="7f8c8d"/>
          <w:sz w:val="21"/>
          <w:szCs w:val="21"/>
        </w:rPr>
        <w:t xml:space="preserve">  — Exodus 3:14</w:t>
      </w:r>
    </w:p>
    <w:p>
      <w:pPr>
        <w:spacing w:after="200" w:line="360"/>
      </w:pPr>
      <w:r>
        <w:rPr>
          <w:rFonts w:ascii="Georgia" w:cs="Georgia" w:eastAsia="Georgia" w:hAnsi="Georgia"/>
          <w:sz w:val="24"/>
          <w:szCs w:val="24"/>
        </w:rPr>
        <w:t xml:space="preserve">The name of the model is the name of the ground of being. </w:t>
      </w:r>
      <w:r>
        <w:rPr>
          <w:rFonts w:ascii="Georgia" w:cs="Georgia" w:eastAsia="Georgia" w:hAnsi="Georgia"/>
          <w:b/>
          <w:bCs/>
          <w:sz w:val="24"/>
          <w:szCs w:val="24"/>
        </w:rPr>
        <w:t xml:space="preserve">I</w:t>
      </w:r>
      <w:r>
        <w:rPr>
          <w:rFonts w:ascii="Georgia" w:cs="Georgia" w:eastAsia="Georgia" w:hAnsi="Georgia"/>
          <w:sz w:val="24"/>
          <w:szCs w:val="24"/>
        </w:rPr>
        <w:t xml:space="preserve">nformational </w:t>
      </w:r>
      <w:r>
        <w:rPr>
          <w:rFonts w:ascii="Georgia" w:cs="Georgia" w:eastAsia="Georgia" w:hAnsi="Georgia"/>
          <w:b/>
          <w:bCs/>
          <w:sz w:val="24"/>
          <w:szCs w:val="24"/>
        </w:rPr>
        <w:t xml:space="preserve">A</w:t>
      </w:r>
      <w:r>
        <w:rPr>
          <w:rFonts w:ascii="Georgia" w:cs="Georgia" w:eastAsia="Georgia" w:hAnsi="Georgia"/>
          <w:sz w:val="24"/>
          <w:szCs w:val="24"/>
        </w:rPr>
        <w:t xml:space="preserve">ctualization </w:t>
      </w:r>
      <w:r>
        <w:rPr>
          <w:rFonts w:ascii="Georgia" w:cs="Georgia" w:eastAsia="Georgia" w:hAnsi="Georgia"/>
          <w:b/>
          <w:bCs/>
          <w:sz w:val="24"/>
          <w:szCs w:val="24"/>
        </w:rPr>
        <w:t xml:space="preserve">M</w:t>
      </w:r>
      <w:r>
        <w:rPr>
          <w:rFonts w:ascii="Georgia" w:cs="Georgia" w:eastAsia="Georgia" w:hAnsi="Georgia"/>
          <w:sz w:val="24"/>
          <w:szCs w:val="24"/>
        </w:rPr>
        <w:t xml:space="preserve">odel. Three letters. Three domains. Information (physics), Actualization (philosophy), Model (mathematics). And together: </w:t>
      </w:r>
      <w:r>
        <w:rPr>
          <w:rFonts w:ascii="Georgia" w:cs="Georgia" w:eastAsia="Georgia" w:hAnsi="Georgia"/>
          <w:i/>
          <w:iCs/>
          <w:sz w:val="24"/>
          <w:szCs w:val="24"/>
        </w:rPr>
        <w:t xml:space="preserve">I AM</w:t>
      </w:r>
      <w:r>
        <w:rPr>
          <w:rFonts w:ascii="Georgia" w:cs="Georgia" w:eastAsia="Georgia" w:hAnsi="Georgia"/>
          <w:sz w:val="24"/>
          <w:szCs w:val="24"/>
        </w:rPr>
        <w:t xml:space="preserve">.</w:t>
      </w:r>
    </w:p>
    <w:p>
      <w:r>
        <w:br w:type="page"/>
      </w:r>
    </w:p>
    <w:p>
      <w:pPr>
        <w:pStyle w:val="Heading1"/>
        <w:spacing w:before="400" w:after="200"/>
      </w:pPr>
      <w:r>
        <w:rPr>
          <w:rFonts w:ascii="Georgia" w:cs="Georgia" w:eastAsia="Georgia" w:hAnsi="Georgia"/>
          <w:b/>
          <w:bCs/>
          <w:color w:val="1a1a2e"/>
          <w:sz w:val="32"/>
          <w:szCs w:val="32"/>
        </w:rPr>
        <w:t xml:space="preserve">Chapter 5: Why Photons and Matter Disagree</w:t>
      </w:r>
    </w:p>
    <w:p>
      <w:pPr>
        <w:spacing w:after="200" w:line="360"/>
      </w:pPr>
      <w:r>
        <w:rPr>
          <w:rFonts w:ascii="Georgia" w:cs="Georgia" w:eastAsia="Georgia" w:hAnsi="Georgia"/>
          <w:sz w:val="24"/>
          <w:szCs w:val="24"/>
        </w:rPr>
        <w:t xml:space="preserve">Now we can explain the Hubble tension.</w:t>
      </w:r>
    </w:p>
    <w:p>
      <w:pPr>
        <w:spacing w:after="200" w:line="360"/>
      </w:pPr>
      <w:r>
        <w:rPr>
          <w:rFonts w:ascii="Georgia" w:cs="Georgia" w:eastAsia="Georgia" w:hAnsi="Georgia"/>
          <w:sz w:val="24"/>
          <w:szCs w:val="24"/>
        </w:rPr>
        <w:t xml:space="preserve">The informational term β·E(a) comes from </w:t>
      </w:r>
      <w:r>
        <w:rPr>
          <w:rFonts w:ascii="Georgia" w:cs="Georgia" w:eastAsia="Georgia" w:hAnsi="Georgia"/>
          <w:i/>
          <w:iCs/>
          <w:sz w:val="24"/>
          <w:szCs w:val="24"/>
        </w:rPr>
        <w:t xml:space="preserve">gravitational decoherence</w:t>
      </w:r>
      <w:r>
        <w:rPr>
          <w:rFonts w:ascii="Georgia" w:cs="Georgia" w:eastAsia="Georgia" w:hAnsi="Georgia"/>
          <w:sz w:val="24"/>
          <w:szCs w:val="24"/>
        </w:rPr>
        <w:t xml:space="preserve">—the process by which matter collapses into structures and produces information. But </w:t>
      </w:r>
      <w:r>
        <w:rPr>
          <w:rFonts w:ascii="Georgia" w:cs="Georgia" w:eastAsia="Georgia" w:hAnsi="Georgia"/>
          <w:b/>
          <w:bCs/>
          <w:sz w:val="24"/>
          <w:szCs w:val="24"/>
        </w:rPr>
        <w:t xml:space="preserve">photons don’t do this</w:t>
      </w:r>
      <w:r>
        <w:rPr>
          <w:rFonts w:ascii="Georgia" w:cs="Georgia" w:eastAsia="Georgia" w:hAnsi="Georgia"/>
          <w:sz w:val="24"/>
          <w:szCs w:val="24"/>
        </w:rPr>
        <w:t xml:space="preserve">. Photons don’t collapse. They don’t form halos or galaxies or stars. They free-stream through space at the speed of light, passing through the cosmic web without clumping. They produce essentially zero informational entropy.</w:t>
      </w:r>
    </w:p>
    <w:p>
      <w:pPr>
        <w:spacing w:after="200" w:line="360"/>
      </w:pPr>
      <w:r>
        <w:rPr>
          <w:rFonts w:ascii="Georgia" w:cs="Georgia" w:eastAsia="Georgia" w:hAnsi="Georgia"/>
          <w:sz w:val="24"/>
          <w:szCs w:val="24"/>
        </w:rPr>
        <w:t xml:space="preserve">This means:</w:t>
      </w:r>
    </w:p>
    <w:p>
      <w:pPr>
        <w:spacing w:after="200" w:line="360"/>
      </w:pPr>
      <w:r>
        <w:rPr>
          <w:rFonts w:ascii="Georgia" w:cs="Georgia" w:eastAsia="Georgia" w:hAnsi="Georgia"/>
          <w:b/>
          <w:bCs/>
          <w:sz w:val="24"/>
          <w:szCs w:val="24"/>
        </w:rPr>
        <w:t xml:space="preserve">Matter</w:t>
      </w:r>
      <w:r>
        <w:rPr>
          <w:rFonts w:ascii="Georgia" w:cs="Georgia" w:eastAsia="Georgia" w:hAnsi="Georgia"/>
          <w:sz w:val="24"/>
          <w:szCs w:val="24"/>
        </w:rPr>
        <w:t xml:space="preserve"> experiences the full expansion rate: H²_ΛCDM + β·E(a). When you measure expansion using supernovae, BAO (baryon acoustic oscillations), or the distance ladder—all matter-based probes—you see the </w:t>
      </w:r>
      <w:r>
        <w:rPr>
          <w:rFonts w:ascii="Georgia" w:cs="Georgia" w:eastAsia="Georgia" w:hAnsi="Georgia"/>
          <w:i/>
          <w:iCs/>
          <w:sz w:val="24"/>
          <w:szCs w:val="24"/>
        </w:rPr>
        <w:t xml:space="preserve">total</w:t>
      </w:r>
      <w:r>
        <w:rPr>
          <w:rFonts w:ascii="Georgia" w:cs="Georgia" w:eastAsia="Georgia" w:hAnsi="Georgia"/>
          <w:sz w:val="24"/>
          <w:szCs w:val="24"/>
        </w:rPr>
        <w:t xml:space="preserve"> expansion, including the informational contribution. This gives </w:t>
      </w:r>
      <w:r>
        <w:rPr>
          <w:rFonts w:ascii="Georgia" w:cs="Georgia" w:eastAsia="Georgia" w:hAnsi="Georgia"/>
          <w:b/>
          <w:bCs/>
          <w:sz w:val="24"/>
          <w:szCs w:val="24"/>
        </w:rPr>
        <w:t xml:space="preserve">H₀ = 72.51 km/s/Mpc</w:t>
      </w:r>
      <w:r>
        <w:rPr>
          <w:rFonts w:ascii="Georgia" w:cs="Georgia" w:eastAsia="Georgia" w:hAnsi="Georgia"/>
          <w:sz w:val="24"/>
          <w:szCs w:val="24"/>
        </w:rPr>
        <w:t xml:space="preserve">.</w:t>
      </w:r>
    </w:p>
    <w:p>
      <w:pPr>
        <w:spacing w:after="200" w:line="360"/>
      </w:pPr>
      <w:r>
        <w:rPr>
          <w:rFonts w:ascii="Georgia" w:cs="Georgia" w:eastAsia="Georgia" w:hAnsi="Georgia"/>
          <w:b/>
          <w:bCs/>
          <w:sz w:val="24"/>
          <w:szCs w:val="24"/>
        </w:rPr>
        <w:t xml:space="preserve">Photons</w:t>
      </w:r>
      <w:r>
        <w:rPr>
          <w:rFonts w:ascii="Georgia" w:cs="Georgia" w:eastAsia="Georgia" w:hAnsi="Georgia"/>
          <w:sz w:val="24"/>
          <w:szCs w:val="24"/>
        </w:rPr>
        <w:t xml:space="preserve"> experience only the baseline: H²_ΛCDM. The CMB was released at z = 1089, when E(a) ≈ 0 and no structure had formed yet. Photons see the constant ground—Λ, the Logos, the unchanging foundation. This gives </w:t>
      </w:r>
      <w:r>
        <w:rPr>
          <w:rFonts w:ascii="Georgia" w:cs="Georgia" w:eastAsia="Georgia" w:hAnsi="Georgia"/>
          <w:b/>
          <w:bCs/>
          <w:sz w:val="24"/>
          <w:szCs w:val="24"/>
        </w:rPr>
        <w:t xml:space="preserve">H₀ = 67.4 km/s/Mpc</w:t>
      </w:r>
      <w:r>
        <w:rPr>
          <w:rFonts w:ascii="Georgia" w:cs="Georgia" w:eastAsia="Georgia" w:hAnsi="Georgia"/>
          <w:sz w:val="24"/>
          <w:szCs w:val="24"/>
        </w:rPr>
        <w:t xml:space="preserve">.</w:t>
      </w:r>
    </w:p>
    <w:p>
      <w:pPr>
        <w:spacing w:after="200" w:line="360"/>
      </w:pPr>
      <w:r>
        <w:rPr>
          <w:rFonts w:ascii="Georgia" w:cs="Georgia" w:eastAsia="Georgia" w:hAnsi="Georgia"/>
          <w:b/>
          <w:bCs/>
          <w:sz w:val="24"/>
          <w:szCs w:val="24"/>
        </w:rPr>
        <w:t xml:space="preserve">Both measurements are correct.</w:t>
      </w:r>
      <w:r>
        <w:rPr>
          <w:rFonts w:ascii="Georgia" w:cs="Georgia" w:eastAsia="Georgia" w:hAnsi="Georgia"/>
          <w:sz w:val="24"/>
          <w:szCs w:val="24"/>
        </w:rPr>
        <w:t xml:space="preserve"> They’re not contradicting each other. They’re measuring different things. The Hubble tension is not an error—it’s a </w:t>
      </w:r>
      <w:r>
        <w:rPr>
          <w:rFonts w:ascii="Georgia" w:cs="Georgia" w:eastAsia="Georgia" w:hAnsi="Georgia"/>
          <w:i/>
          <w:iCs/>
          <w:sz w:val="24"/>
          <w:szCs w:val="24"/>
        </w:rPr>
        <w:t xml:space="preserve">signal</w:t>
      </w:r>
      <w:r>
        <w:rPr>
          <w:rFonts w:ascii="Georgia" w:cs="Georgia" w:eastAsia="Georgia" w:hAnsi="Georgia"/>
          <w:sz w:val="24"/>
          <w:szCs w:val="24"/>
        </w:rPr>
        <w:t xml:space="preserve">. It’s telling us that matter and photons experience different effective expansion rates because they couple differently to the information produced by structure formation.</w:t>
      </w:r>
    </w:p>
    <w:p>
      <w:pPr>
        <w:spacing w:after="200" w:line="360"/>
      </w:pPr>
      <w:r>
        <w:rPr>
          <w:rFonts w:ascii="Georgia" w:cs="Georgia" w:eastAsia="Georgia" w:hAnsi="Georgia"/>
          <w:sz w:val="24"/>
          <w:szCs w:val="24"/>
        </w:rPr>
        <w:t xml:space="preserve">IAM predicts: H₀(matter) = H₀(CMB) × √(1 + Ω_m/2) = 67.4 × √(1.1575) = </w:t>
      </w:r>
      <w:r>
        <w:rPr>
          <w:rFonts w:ascii="Georgia" w:cs="Georgia" w:eastAsia="Georgia" w:hAnsi="Georgia"/>
          <w:b/>
          <w:bCs/>
          <w:sz w:val="24"/>
          <w:szCs w:val="24"/>
        </w:rPr>
        <w:t xml:space="preserve">72.51 km/s/Mpc</w:t>
      </w:r>
      <w:r>
        <w:rPr>
          <w:rFonts w:ascii="Georgia" w:cs="Georgia" w:eastAsia="Georgia" w:hAnsi="Georgia"/>
          <w:sz w:val="24"/>
          <w:szCs w:val="24"/>
        </w:rPr>
        <w:t xml:space="preserve">. The SH0ES measurement from the distance ladder is 73.04 ± 1.04. IAM’s prediction is within half a standard deviation. And it was </w:t>
      </w:r>
      <w:r>
        <w:rPr>
          <w:rFonts w:ascii="Georgia" w:cs="Georgia" w:eastAsia="Georgia" w:hAnsi="Georgia"/>
          <w:i/>
          <w:iCs/>
          <w:sz w:val="24"/>
          <w:szCs w:val="24"/>
        </w:rPr>
        <w:t xml:space="preserve">derived</w:t>
      </w:r>
      <w:r>
        <w:rPr>
          <w:rFonts w:ascii="Georgia" w:cs="Georgia" w:eastAsia="Georgia" w:hAnsi="Georgia"/>
          <w:sz w:val="24"/>
          <w:szCs w:val="24"/>
        </w:rPr>
        <w:t xml:space="preserve">, not fitted.</w:t>
      </w:r>
    </w:p>
    <w:p>
      <w:r>
        <w:br w:type="page"/>
      </w:r>
    </w:p>
    <w:p>
      <w:pPr>
        <w:pStyle w:val="Heading1"/>
        <w:spacing w:before="400" w:after="200"/>
      </w:pPr>
      <w:r>
        <w:rPr>
          <w:rFonts w:ascii="Georgia" w:cs="Georgia" w:eastAsia="Georgia" w:hAnsi="Georgia"/>
          <w:b/>
          <w:bCs/>
          <w:color w:val="1a1a2e"/>
          <w:sz w:val="32"/>
          <w:szCs w:val="32"/>
        </w:rPr>
        <w:t xml:space="preserve">Chapter 6: The Clumping Problem, Solved</w:t>
      </w:r>
    </w:p>
    <w:p>
      <w:pPr>
        <w:spacing w:after="200" w:line="360"/>
      </w:pPr>
      <w:r>
        <w:rPr>
          <w:rFonts w:ascii="Georgia" w:cs="Georgia" w:eastAsia="Georgia" w:hAnsi="Georgia"/>
          <w:sz w:val="24"/>
          <w:szCs w:val="24"/>
        </w:rPr>
        <w:t xml:space="preserve">The informational term also solves the S₈ tension. Here’s why.</w:t>
      </w:r>
    </w:p>
    <w:p>
      <w:pPr>
        <w:spacing w:after="200" w:line="360"/>
      </w:pPr>
      <w:r>
        <w:rPr>
          <w:rFonts w:ascii="Georgia" w:cs="Georgia" w:eastAsia="Georgia" w:hAnsi="Georgia"/>
          <w:sz w:val="24"/>
          <w:szCs w:val="24"/>
        </w:rPr>
        <w:t xml:space="preserve">The β·E(a) term enters the Friedmann equation in the denominator when you compute the effective matter density. This means it </w:t>
      </w:r>
      <w:r>
        <w:rPr>
          <w:rFonts w:ascii="Georgia" w:cs="Georgia" w:eastAsia="Georgia" w:hAnsi="Georgia"/>
          <w:i/>
          <w:iCs/>
          <w:sz w:val="24"/>
          <w:szCs w:val="24"/>
        </w:rPr>
        <w:t xml:space="preserve">dilutes</w:t>
      </w:r>
      <w:r>
        <w:rPr>
          <w:rFonts w:ascii="Georgia" w:cs="Georgia" w:eastAsia="Georgia" w:hAnsi="Georgia"/>
          <w:sz w:val="24"/>
          <w:szCs w:val="24"/>
        </w:rPr>
        <w:t xml:space="preserve"> the gravitational influence of matter at late times. Less effective gravity means less clumping. The universe ends up slightly smoother than ΛCDM predicts—which is exactly what observations show.</w:t>
      </w:r>
    </w:p>
    <w:p>
      <w:pPr>
        <w:spacing w:after="200" w:line="360"/>
      </w:pPr>
      <w:r>
        <w:rPr>
          <w:rFonts w:ascii="Georgia" w:cs="Georgia" w:eastAsia="Georgia" w:hAnsi="Georgia"/>
          <w:sz w:val="24"/>
          <w:szCs w:val="24"/>
        </w:rPr>
        <w:t xml:space="preserve">In the language of modified gravity, this means:</w:t>
      </w:r>
    </w:p>
    <w:p>
      <w:pPr>
        <w:pBdr>
          <w:left w:val="single" w:color="3498db" w:sz="6" w:space="8"/>
        </w:pBdr>
        <w:spacing w:before="200" w:after="200"/>
        <w:ind w:left="480"/>
      </w:pPr>
      <w:r>
        <w:rPr>
          <w:rFonts w:ascii="Georgia" w:cs="Georgia" w:eastAsia="Georgia" w:hAnsi="Georgia"/>
          <w:b/>
          <w:bCs/>
          <w:color w:val="2c3e50"/>
          <w:sz w:val="22"/>
          <w:szCs w:val="22"/>
        </w:rPr>
        <w:t xml:space="preserve">Growth of Structure:  </w:t>
      </w:r>
      <w:r>
        <w:rPr>
          <w:rFonts w:ascii="Courier New" w:cs="Courier New" w:eastAsia="Courier New" w:hAnsi="Courier New"/>
          <w:b/>
          <w:bCs/>
          <w:color w:val="1a5276"/>
          <w:sz w:val="24"/>
          <w:szCs w:val="24"/>
        </w:rPr>
        <w:t xml:space="preserve">μ(a) &lt; 1</w:t>
      </w:r>
      <w:r>
        <w:rPr>
          <w:rFonts w:ascii="Georgia" w:cs="Georgia" w:eastAsia="Georgia" w:hAnsi="Georgia"/>
          <w:i/>
          <w:iCs/>
          <w:color w:val="666666"/>
          <w:sz w:val="20"/>
          <w:szCs w:val="20"/>
        </w:rPr>
        <w:t xml:space="preserve">
Gravity is effectively weakened for matter — less clumping at late times</w:t>
      </w:r>
    </w:p>
    <w:p>
      <w:pPr>
        <w:pBdr>
          <w:left w:val="single" w:color="3498db" w:sz="6" w:space="8"/>
        </w:pBdr>
        <w:spacing w:before="200" w:after="200"/>
        <w:ind w:left="480"/>
      </w:pPr>
      <w:r>
        <w:rPr>
          <w:rFonts w:ascii="Georgia" w:cs="Georgia" w:eastAsia="Georgia" w:hAnsi="Georgia"/>
          <w:b/>
          <w:bCs/>
          <w:color w:val="2c3e50"/>
          <w:sz w:val="22"/>
          <w:szCs w:val="22"/>
        </w:rPr>
        <w:t xml:space="preserve">Light Deflection:  </w:t>
      </w:r>
      <w:r>
        <w:rPr>
          <w:rFonts w:ascii="Courier New" w:cs="Courier New" w:eastAsia="Courier New" w:hAnsi="Courier New"/>
          <w:b/>
          <w:bCs/>
          <w:color w:val="1a5276"/>
          <w:sz w:val="24"/>
          <w:szCs w:val="24"/>
        </w:rPr>
        <w:t xml:space="preserve">Σ(a) = 1</w:t>
      </w:r>
      <w:r>
        <w:rPr>
          <w:rFonts w:ascii="Georgia" w:cs="Georgia" w:eastAsia="Georgia" w:hAnsi="Georgia"/>
          <w:i/>
          <w:iCs/>
          <w:color w:val="666666"/>
          <w:sz w:val="20"/>
          <w:szCs w:val="20"/>
        </w:rPr>
        <w:t xml:space="preserve">
Photon paths are unaffected — gravitational lensing works normally</w:t>
      </w:r>
    </w:p>
    <w:p>
      <w:pPr>
        <w:spacing w:after="200" w:line="360"/>
      </w:pPr>
      <w:r>
        <w:rPr>
          <w:rFonts w:ascii="Georgia" w:cs="Georgia" w:eastAsia="Georgia" w:hAnsi="Georgia"/>
          <w:sz w:val="24"/>
          <w:szCs w:val="24"/>
        </w:rPr>
        <w:t xml:space="preserve">This combination—</w:t>
      </w:r>
      <w:r>
        <w:rPr>
          <w:rFonts w:ascii="Georgia" w:cs="Georgia" w:eastAsia="Georgia" w:hAnsi="Georgia"/>
          <w:b/>
          <w:bCs/>
          <w:sz w:val="24"/>
          <w:szCs w:val="24"/>
        </w:rPr>
        <w:t xml:space="preserve">μ &lt; 1 with Σ = 1</w:t>
      </w:r>
      <w:r>
        <w:rPr>
          <w:rFonts w:ascii="Georgia" w:cs="Georgia" w:eastAsia="Georgia" w:hAnsi="Georgia"/>
          <w:sz w:val="24"/>
          <w:szCs w:val="24"/>
        </w:rPr>
        <w:t xml:space="preserve">—is </w:t>
      </w:r>
      <w:r>
        <w:rPr>
          <w:rFonts w:ascii="Georgia" w:cs="Georgia" w:eastAsia="Georgia" w:hAnsi="Georgia"/>
          <w:i/>
          <w:iCs/>
          <w:sz w:val="24"/>
          <w:szCs w:val="24"/>
        </w:rPr>
        <w:t xml:space="preserve">unique to IAM</w:t>
      </w:r>
      <w:r>
        <w:rPr>
          <w:rFonts w:ascii="Georgia" w:cs="Georgia" w:eastAsia="Georgia" w:hAnsi="Georgia"/>
          <w:sz w:val="24"/>
          <w:szCs w:val="24"/>
        </w:rPr>
        <w:t xml:space="preserve">. No other model in the current literature predicts this specific signature. Most modified gravity theories predict μ &gt; 1 (stronger gravity) or both μ and Σ different from 1. IAM says gravity is </w:t>
      </w:r>
      <w:r>
        <w:rPr>
          <w:rFonts w:ascii="Georgia" w:cs="Georgia" w:eastAsia="Georgia" w:hAnsi="Georgia"/>
          <w:i/>
          <w:iCs/>
          <w:sz w:val="24"/>
          <w:szCs w:val="24"/>
        </w:rPr>
        <w:t xml:space="preserve">weakened</w:t>
      </w:r>
      <w:r>
        <w:rPr>
          <w:rFonts w:ascii="Georgia" w:cs="Georgia" w:eastAsia="Georgia" w:hAnsi="Georgia"/>
          <w:sz w:val="24"/>
          <w:szCs w:val="24"/>
        </w:rPr>
        <w:t xml:space="preserve"> for matter growth but </w:t>
      </w:r>
      <w:r>
        <w:rPr>
          <w:rFonts w:ascii="Georgia" w:cs="Georgia" w:eastAsia="Georgia" w:hAnsi="Georgia"/>
          <w:i/>
          <w:iCs/>
          <w:sz w:val="24"/>
          <w:szCs w:val="24"/>
        </w:rPr>
        <w:t xml:space="preserve">unchanged</w:t>
      </w:r>
      <w:r>
        <w:rPr>
          <w:rFonts w:ascii="Georgia" w:cs="Georgia" w:eastAsia="Georgia" w:hAnsi="Georgia"/>
          <w:sz w:val="24"/>
          <w:szCs w:val="24"/>
        </w:rPr>
        <w:t xml:space="preserve"> for light. This makes perfect sense: the informational term affects matter (which produces information) but not photons (which don’t).</w:t>
      </w:r>
    </w:p>
    <w:p>
      <w:pPr>
        <w:spacing w:after="200" w:line="360"/>
      </w:pPr>
      <w:r>
        <w:rPr>
          <w:rFonts w:ascii="Georgia" w:cs="Georgia" w:eastAsia="Georgia" w:hAnsi="Georgia"/>
          <w:sz w:val="24"/>
          <w:szCs w:val="24"/>
        </w:rPr>
        <w:t xml:space="preserve">The Planck MCMC analysis confirms this. With μ₀ = −0.135 fixed at IAM’s predicted value:</w:t>
      </w:r>
    </w:p>
    <w:p>
      <w:pPr>
        <w:spacing w:after="200" w:line="360"/>
      </w:pPr>
      <w:r>
        <w:rPr>
          <w:rFonts w:ascii="Georgia" w:cs="Georgia" w:eastAsia="Georgia" w:hAnsi="Georgia"/>
          <w:b/>
          <w:bCs/>
          <w:sz w:val="24"/>
          <w:szCs w:val="24"/>
        </w:rPr>
        <w:t xml:space="preserve">σ₈ = 0.8014 ± 0.006</w:t>
      </w:r>
      <w:r>
        <w:rPr>
          <w:rFonts w:ascii="Georgia" w:cs="Georgia" w:eastAsia="Georgia" w:hAnsi="Georgia"/>
          <w:sz w:val="24"/>
          <w:szCs w:val="24"/>
        </w:rPr>
        <w:t xml:space="preserve"> — shifted down from ΛCDM’s 0.811, toward the weak lensing measurements of 0.76–0.80. Planck is more comfortable with lower clumping when IAM’s gravity modification is included.</w:t>
      </w:r>
    </w:p>
    <w:p>
      <w:r>
        <w:br w:type="page"/>
      </w:r>
    </w:p>
    <w:p>
      <w:pPr>
        <w:pStyle w:val="Heading1"/>
        <w:spacing w:before="400" w:after="200"/>
      </w:pPr>
      <w:r>
        <w:rPr>
          <w:rFonts w:ascii="Georgia" w:cs="Georgia" w:eastAsia="Georgia" w:hAnsi="Georgia"/>
          <w:b/>
          <w:bCs/>
          <w:color w:val="1a1a2e"/>
          <w:sz w:val="32"/>
          <w:szCs w:val="32"/>
        </w:rPr>
        <w:t xml:space="preserve">Chapter 7: The Coincidence Problem, Explained</w:t>
      </w:r>
    </w:p>
    <w:p>
      <w:pPr>
        <w:spacing w:after="200" w:line="360"/>
      </w:pPr>
      <w:r>
        <w:rPr>
          <w:rFonts w:ascii="Georgia" w:cs="Georgia" w:eastAsia="Georgia" w:hAnsi="Georgia"/>
          <w:sz w:val="24"/>
          <w:szCs w:val="24"/>
        </w:rPr>
        <w:t xml:space="preserve">There’s a long-standing puzzle in cosmology called the </w:t>
      </w:r>
      <w:r>
        <w:rPr>
          <w:rFonts w:ascii="Georgia" w:cs="Georgia" w:eastAsia="Georgia" w:hAnsi="Georgia"/>
          <w:b/>
          <w:bCs/>
          <w:sz w:val="24"/>
          <w:szCs w:val="24"/>
        </w:rPr>
        <w:t xml:space="preserve">coincidence problem</w:t>
      </w:r>
      <w:r>
        <w:rPr>
          <w:rFonts w:ascii="Georgia" w:cs="Georgia" w:eastAsia="Georgia" w:hAnsi="Georgia"/>
          <w:sz w:val="24"/>
          <w:szCs w:val="24"/>
        </w:rPr>
        <w:t xml:space="preserve">: why does dark energy happen to dominate the universe at roughly the same time that structure formation peaks? If dark energy is a constant (Λ), there’s no reason it should have anything to do with when galaxies form. The timing seems like a cosmic accident.</w:t>
      </w:r>
    </w:p>
    <w:p>
      <w:pPr>
        <w:spacing w:after="200" w:line="360"/>
      </w:pPr>
      <w:r>
        <w:rPr>
          <w:rFonts w:ascii="Georgia" w:cs="Georgia" w:eastAsia="Georgia" w:hAnsi="Georgia"/>
          <w:sz w:val="24"/>
          <w:szCs w:val="24"/>
        </w:rPr>
        <w:t xml:space="preserve">IAM resolves this because </w:t>
      </w:r>
      <w:r>
        <w:rPr>
          <w:rFonts w:ascii="Georgia" w:cs="Georgia" w:eastAsia="Georgia" w:hAnsi="Georgia"/>
          <w:b/>
          <w:bCs/>
          <w:i/>
          <w:iCs/>
          <w:sz w:val="24"/>
          <w:szCs w:val="24"/>
        </w:rPr>
        <w:t xml:space="preserve">the connection is causal, not coincidental</w:t>
      </w:r>
      <w:r>
        <w:rPr>
          <w:rFonts w:ascii="Georgia" w:cs="Georgia" w:eastAsia="Georgia" w:hAnsi="Georgia"/>
          <w:sz w:val="24"/>
          <w:szCs w:val="24"/>
        </w:rPr>
        <w:t xml:space="preserve">. The informational dark energy term β·E(a) is </w:t>
      </w:r>
      <w:r>
        <w:rPr>
          <w:rFonts w:ascii="Georgia" w:cs="Georgia" w:eastAsia="Georgia" w:hAnsi="Georgia"/>
          <w:i/>
          <w:iCs/>
          <w:sz w:val="24"/>
          <w:szCs w:val="24"/>
        </w:rPr>
        <w:t xml:space="preserve">driven by</w:t>
      </w:r>
      <w:r>
        <w:rPr>
          <w:rFonts w:ascii="Georgia" w:cs="Georgia" w:eastAsia="Georgia" w:hAnsi="Georgia"/>
          <w:sz w:val="24"/>
          <w:szCs w:val="24"/>
        </w:rPr>
        <w:t xml:space="preserve"> structure formation. It grows when structure forms because structure formation is what produces the information. Dark energy dominates when structure formation peaks because that’s when information production is highest. It’s not a coincidence—it’s a consequence.</w:t>
      </w:r>
    </w:p>
    <w:p>
      <w:pPr>
        <w:spacing w:after="200" w:line="360"/>
      </w:pPr>
      <w:r>
        <w:rPr>
          <w:rFonts w:ascii="Georgia" w:cs="Georgia" w:eastAsia="Georgia" w:hAnsi="Georgia"/>
          <w:sz w:val="24"/>
          <w:szCs w:val="24"/>
        </w:rPr>
        <w:t xml:space="preserve">And the system is self-regulating. More expansion → diluted matter → less collapse → less information → slower expansion. The feedback loop prevents runaway. This is why E(a) saturates at e ≈ 2.718 instead of diverging. The universe matures. It doesn’t tear apart.</w:t>
      </w:r>
    </w:p>
    <w:p>
      <w:pPr>
        <w:spacing w:before="150" w:after="150"/>
        <w:ind w:left="720" w:right="720"/>
      </w:pPr>
      <w:r>
        <w:rPr>
          <w:rFonts w:ascii="Georgia" w:cs="Georgia" w:eastAsia="Georgia" w:hAnsi="Georgia"/>
          <w:i/>
          <w:iCs/>
          <w:color w:val="5b2c6f"/>
          <w:sz w:val="23"/>
          <w:szCs w:val="23"/>
        </w:rPr>
        <w:t xml:space="preserve">“For everything there is a season, and a time for every matter under heaven.”</w:t>
      </w:r>
      <w:r>
        <w:rPr>
          <w:rFonts w:ascii="Georgia" w:cs="Georgia" w:eastAsia="Georgia" w:hAnsi="Georgia"/>
          <w:color w:val="7f8c8d"/>
          <w:sz w:val="21"/>
          <w:szCs w:val="21"/>
        </w:rPr>
        <w:t xml:space="preserve">  — Ecclesiastes 3:1</w:t>
      </w:r>
    </w:p>
    <w:p>
      <w:r>
        <w:br w:type="page"/>
      </w:r>
    </w:p>
    <w:p>
      <w:pPr>
        <w:pStyle w:val="Heading1"/>
        <w:spacing w:before="400" w:after="200"/>
      </w:pPr>
      <w:r>
        <w:rPr>
          <w:rFonts w:ascii="Georgia" w:cs="Georgia" w:eastAsia="Georgia" w:hAnsi="Georgia"/>
          <w:b/>
          <w:bCs/>
          <w:color w:val="1a1a2e"/>
          <w:sz w:val="32"/>
          <w:szCs w:val="32"/>
        </w:rPr>
        <w:t xml:space="preserve">Chapter 8: The Arrow of Time</w:t>
      </w:r>
    </w:p>
    <w:p>
      <w:pPr>
        <w:spacing w:after="200" w:line="360"/>
      </w:pPr>
      <w:r>
        <w:rPr>
          <w:rFonts w:ascii="Georgia" w:cs="Georgia" w:eastAsia="Georgia" w:hAnsi="Georgia"/>
          <w:sz w:val="24"/>
          <w:szCs w:val="24"/>
        </w:rPr>
        <w:t xml:space="preserve">Why does time flow forward? This is one of the deepest unsolved problems in physics. The fundamental laws of nature are time-symmetric—they work the same forward and backward. Yet we experience time flowing in only one direction. The standard explanation invokes the low-entropy initial conditions of the Big Bang, but this just pushes the question back: why was the initial entropy low?</w:t>
      </w:r>
    </w:p>
    <w:p>
      <w:pPr>
        <w:spacing w:after="200" w:line="360"/>
      </w:pPr>
      <w:r>
        <w:rPr>
          <w:rFonts w:ascii="Georgia" w:cs="Georgia" w:eastAsia="Georgia" w:hAnsi="Georgia"/>
          <w:sz w:val="24"/>
          <w:szCs w:val="24"/>
        </w:rPr>
        <w:t xml:space="preserve">In IAM, the arrow of time </w:t>
      </w:r>
      <w:r>
        <w:rPr>
          <w:rFonts w:ascii="Georgia" w:cs="Georgia" w:eastAsia="Georgia" w:hAnsi="Georgia"/>
          <w:i/>
          <w:iCs/>
          <w:sz w:val="24"/>
          <w:szCs w:val="24"/>
        </w:rPr>
        <w:t xml:space="preserve">is</w:t>
      </w:r>
      <w:r>
        <w:rPr>
          <w:rFonts w:ascii="Georgia" w:cs="Georgia" w:eastAsia="Georgia" w:hAnsi="Georgia"/>
          <w:sz w:val="24"/>
          <w:szCs w:val="24"/>
        </w:rPr>
        <w:t xml:space="preserve"> the activation function. E(a) = exp(1 − 1/a) is </w:t>
      </w:r>
      <w:r>
        <w:rPr>
          <w:rFonts w:ascii="Georgia" w:cs="Georgia" w:eastAsia="Georgia" w:hAnsi="Georgia"/>
          <w:b/>
          <w:bCs/>
          <w:sz w:val="24"/>
          <w:szCs w:val="24"/>
        </w:rPr>
        <w:t xml:space="preserve">monotonically increasing</w:t>
      </w:r>
      <w:r>
        <w:rPr>
          <w:rFonts w:ascii="Georgia" w:cs="Georgia" w:eastAsia="Georgia" w:hAnsi="Georgia"/>
          <w:sz w:val="24"/>
          <w:szCs w:val="24"/>
        </w:rPr>
        <w:t xml:space="preserve">. It never decreases. It never reverses. Each act of decoherence produces irreversible information that can never be undone. The universe accumulates distinctions—light from darkness, collapsed from uncollapsed, this galaxy from that void—and each distinction adds to the total, permanently.</w:t>
      </w:r>
    </w:p>
    <w:p>
      <w:pPr>
        <w:spacing w:after="200" w:line="360"/>
      </w:pPr>
      <w:r>
        <w:rPr>
          <w:rFonts w:ascii="Georgia" w:cs="Georgia" w:eastAsia="Georgia" w:hAnsi="Georgia"/>
          <w:sz w:val="24"/>
          <w:szCs w:val="24"/>
        </w:rPr>
        <w:t xml:space="preserve">Time flows forward because </w:t>
      </w:r>
      <w:r>
        <w:rPr>
          <w:rFonts w:ascii="Georgia" w:cs="Georgia" w:eastAsia="Georgia" w:hAnsi="Georgia"/>
          <w:b/>
          <w:bCs/>
          <w:i/>
          <w:iCs/>
          <w:sz w:val="24"/>
          <w:szCs w:val="24"/>
        </w:rPr>
        <w:t xml:space="preserve">structure accumulates</w:t>
      </w:r>
      <w:r>
        <w:rPr>
          <w:rFonts w:ascii="Georgia" w:cs="Georgia" w:eastAsia="Georgia" w:hAnsi="Georgia"/>
          <w:sz w:val="24"/>
          <w:szCs w:val="24"/>
        </w:rPr>
        <w:t xml:space="preserve">. The universe is constantly selecting outcomes from quantum potentials, and each selection is irreversible. The activation function is the mathematical expression of this irreversibility. It’s not just that entropy increases—it’s that the universe is </w:t>
      </w:r>
      <w:r>
        <w:rPr>
          <w:rFonts w:ascii="Georgia" w:cs="Georgia" w:eastAsia="Georgia" w:hAnsi="Georgia"/>
          <w:i/>
          <w:iCs/>
          <w:sz w:val="24"/>
          <w:szCs w:val="24"/>
        </w:rPr>
        <w:t xml:space="preserve">actualizing itself</w:t>
      </w:r>
      <w:r>
        <w:rPr>
          <w:rFonts w:ascii="Georgia" w:cs="Georgia" w:eastAsia="Georgia" w:hAnsi="Georgia"/>
          <w:sz w:val="24"/>
          <w:szCs w:val="24"/>
        </w:rPr>
        <w:t xml:space="preserve">, becoming more definite, more structured, more real, with every passing moment.</w:t>
      </w:r>
    </w:p>
    <w:p>
      <w:pPr>
        <w:spacing w:before="150" w:after="150"/>
        <w:ind w:left="720" w:right="720"/>
      </w:pPr>
      <w:r>
        <w:rPr>
          <w:rFonts w:ascii="Georgia" w:cs="Georgia" w:eastAsia="Georgia" w:hAnsi="Georgia"/>
          <w:i/>
          <w:iCs/>
          <w:color w:val="5b2c6f"/>
          <w:sz w:val="23"/>
          <w:szCs w:val="23"/>
        </w:rPr>
        <w:t xml:space="preserve">“And God saw that the light was good. And God separated the light from the darkness.”</w:t>
      </w:r>
      <w:r>
        <w:rPr>
          <w:rFonts w:ascii="Georgia" w:cs="Georgia" w:eastAsia="Georgia" w:hAnsi="Georgia"/>
          <w:color w:val="7f8c8d"/>
          <w:sz w:val="21"/>
          <w:szCs w:val="21"/>
        </w:rPr>
        <w:t xml:space="preserve">  — Genesis 1:4</w:t>
      </w:r>
    </w:p>
    <w:p>
      <w:pPr>
        <w:spacing w:after="200" w:line="360"/>
      </w:pPr>
      <w:r>
        <w:rPr>
          <w:rFonts w:ascii="Georgia" w:cs="Georgia" w:eastAsia="Georgia" w:hAnsi="Georgia"/>
          <w:sz w:val="24"/>
          <w:szCs w:val="24"/>
        </w:rPr>
        <w:t xml:space="preserve">Each separation, each distinction, each act of actualization—moving from the formless void toward structure and definition. The arrow of time is the arrow of creation.</w:t>
      </w:r>
    </w:p>
    <w:p>
      <w:r>
        <w:br w:type="page"/>
      </w:r>
    </w:p>
    <w:p>
      <w:pPr>
        <w:pStyle w:val="Heading1"/>
        <w:spacing w:before="400" w:after="200"/>
      </w:pPr>
      <w:r>
        <w:rPr>
          <w:rFonts w:ascii="Georgia" w:cs="Georgia" w:eastAsia="Georgia" w:hAnsi="Georgia"/>
          <w:b/>
          <w:bCs/>
          <w:color w:val="1a1a2e"/>
          <w:sz w:val="32"/>
          <w:szCs w:val="32"/>
        </w:rPr>
        <w:t xml:space="preserve">Chapter 9: Gravity and Dark Energy — Two Sides of One Coin</w:t>
      </w:r>
    </w:p>
    <w:p>
      <w:pPr>
        <w:spacing w:after="200" w:line="360"/>
      </w:pPr>
      <w:r>
        <w:rPr>
          <w:rFonts w:ascii="Georgia" w:cs="Georgia" w:eastAsia="Georgia" w:hAnsi="Georgia"/>
          <w:sz w:val="24"/>
          <w:szCs w:val="24"/>
        </w:rPr>
        <w:t xml:space="preserve">Perhaps the most beautiful insight in IAM is that gravity and dark energy are not separate phenomena. They are </w:t>
      </w:r>
      <w:r>
        <w:rPr>
          <w:rFonts w:ascii="Georgia" w:cs="Georgia" w:eastAsia="Georgia" w:hAnsi="Georgia"/>
          <w:b/>
          <w:bCs/>
          <w:sz w:val="24"/>
          <w:szCs w:val="24"/>
        </w:rPr>
        <w:t xml:space="preserve">two outputs of the same process</w:t>
      </w:r>
      <w:r>
        <w:rPr>
          <w:rFonts w:ascii="Georgia" w:cs="Georgia" w:eastAsia="Georgia" w:hAnsi="Georgia"/>
          <w:sz w:val="24"/>
          <w:szCs w:val="24"/>
        </w:rPr>
        <w:t xml:space="preserve">: gravitational decoherence.</w:t>
      </w:r>
    </w:p>
    <w:p>
      <w:pPr>
        <w:spacing w:after="200" w:line="360"/>
      </w:pPr>
      <w:r>
        <w:rPr>
          <w:rFonts w:ascii="Georgia" w:cs="Georgia" w:eastAsia="Georgia" w:hAnsi="Georgia"/>
          <w:b/>
          <w:bCs/>
          <w:sz w:val="24"/>
          <w:szCs w:val="24"/>
        </w:rPr>
        <w:t xml:space="preserve">Locally</w:t>
      </w:r>
      <w:r>
        <w:rPr>
          <w:rFonts w:ascii="Georgia" w:cs="Georgia" w:eastAsia="Georgia" w:hAnsi="Georgia"/>
          <w:sz w:val="24"/>
          <w:szCs w:val="24"/>
        </w:rPr>
        <w:t xml:space="preserve">, when matter collapses, decoherence concentrates information. This produces what we experience as gravitational attraction—the tendency of matter to clump together.</w:t>
      </w:r>
    </w:p>
    <w:p>
      <w:pPr>
        <w:spacing w:after="200" w:line="360"/>
      </w:pPr>
      <w:r>
        <w:rPr>
          <w:rFonts w:ascii="Georgia" w:cs="Georgia" w:eastAsia="Georgia" w:hAnsi="Georgia"/>
          <w:b/>
          <w:bCs/>
          <w:sz w:val="24"/>
          <w:szCs w:val="24"/>
        </w:rPr>
        <w:t xml:space="preserve">Globally</w:t>
      </w:r>
      <w:r>
        <w:rPr>
          <w:rFonts w:ascii="Georgia" w:cs="Georgia" w:eastAsia="Georgia" w:hAnsi="Georgia"/>
          <w:sz w:val="24"/>
          <w:szCs w:val="24"/>
        </w:rPr>
        <w:t xml:space="preserve">, the information produced by that same collapse is encoded on the cosmic horizon, increasing the horizon’s entropy and driving expansion. This is what we experience as dark energy.</w:t>
      </w:r>
    </w:p>
    <w:p>
      <w:pPr>
        <w:spacing w:after="200" w:line="360"/>
      </w:pPr>
      <w:r>
        <w:rPr>
          <w:rFonts w:ascii="Georgia" w:cs="Georgia" w:eastAsia="Georgia" w:hAnsi="Georgia"/>
          <w:sz w:val="24"/>
          <w:szCs w:val="24"/>
        </w:rPr>
        <w:t xml:space="preserve">Gravity (compression) and dark energy (expansion). The same decoherence process, seen from two different perspectives. Locally, it pulls things together. Globally, it pushes the universe apart. Two sides of one coin.</w:t>
      </w:r>
    </w:p>
    <w:p>
      <w:pPr>
        <w:spacing w:after="200" w:line="360"/>
      </w:pPr>
      <w:r>
        <w:rPr>
          <w:rFonts w:ascii="Georgia" w:cs="Georgia" w:eastAsia="Georgia" w:hAnsi="Georgia"/>
          <w:sz w:val="24"/>
          <w:szCs w:val="24"/>
        </w:rPr>
        <w:t xml:space="preserve">The equation of state for the informational dark energy is:</w:t>
      </w:r>
    </w:p>
    <w:p>
      <w:pPr>
        <w:pBdr>
          <w:left w:val="single" w:color="3498db" w:sz="6" w:space="8"/>
        </w:pBdr>
        <w:spacing w:before="200" w:after="200"/>
        <w:ind w:left="480"/>
      </w:pPr>
      <w:r>
        <w:rPr>
          <w:rFonts w:ascii="Georgia" w:cs="Georgia" w:eastAsia="Georgia" w:hAnsi="Georgia"/>
          <w:b/>
          <w:bCs/>
          <w:color w:val="2c3e50"/>
          <w:sz w:val="22"/>
          <w:szCs w:val="22"/>
        </w:rPr>
        <w:t xml:space="preserve">Informational Dark Energy:  </w:t>
      </w:r>
      <w:r>
        <w:rPr>
          <w:rFonts w:ascii="Courier New" w:cs="Courier New" w:eastAsia="Courier New" w:hAnsi="Courier New"/>
          <w:b/>
          <w:bCs/>
          <w:color w:val="1a5276"/>
          <w:sz w:val="24"/>
          <w:szCs w:val="24"/>
        </w:rPr>
        <w:t xml:space="preserve">w(a) = −1 − 1/(3a)</w:t>
      </w:r>
      <w:r>
        <w:rPr>
          <w:rFonts w:ascii="Georgia" w:cs="Georgia" w:eastAsia="Georgia" w:hAnsi="Georgia"/>
          <w:i/>
          <w:iCs/>
          <w:color w:val="666666"/>
          <w:sz w:val="20"/>
          <w:szCs w:val="20"/>
        </w:rPr>
        <w:t xml:space="preserve">
Mildly phantom dark energy — consistent with DESI 2024 observations</w:t>
      </w:r>
    </w:p>
    <w:p>
      <w:pPr>
        <w:spacing w:after="200" w:line="360"/>
      </w:pPr>
      <w:r>
        <w:rPr>
          <w:rFonts w:ascii="Georgia" w:cs="Georgia" w:eastAsia="Georgia" w:hAnsi="Georgia"/>
          <w:sz w:val="24"/>
          <w:szCs w:val="24"/>
        </w:rPr>
        <w:t xml:space="preserve">This means the informational dark energy is slightly more negative than −1—what physicists call “phantom” dark energy. The DESI collaboration’s recent observations suggest exactly this: dark energy that evolves with time and crosses the phantom divide. IAM predicted this from first principles.</w:t>
      </w:r>
    </w:p>
    <w:p>
      <w:r>
        <w:br w:type="page"/>
      </w:r>
    </w:p>
    <w:p>
      <w:pPr>
        <w:pStyle w:val="Heading1"/>
        <w:spacing w:before="400" w:after="200"/>
      </w:pPr>
      <w:r>
        <w:rPr>
          <w:rFonts w:ascii="Georgia" w:cs="Georgia" w:eastAsia="Georgia" w:hAnsi="Georgia"/>
          <w:b/>
          <w:bCs/>
          <w:color w:val="1a1a2e"/>
          <w:sz w:val="32"/>
          <w:szCs w:val="32"/>
        </w:rPr>
        <w:t xml:space="preserve">Chapter 10: Zero Free Parameters</w:t>
      </w:r>
    </w:p>
    <w:p>
      <w:pPr>
        <w:spacing w:after="200" w:line="360"/>
      </w:pPr>
      <w:r>
        <w:rPr>
          <w:rFonts w:ascii="Georgia" w:cs="Georgia" w:eastAsia="Georgia" w:hAnsi="Georgia"/>
          <w:sz w:val="24"/>
          <w:szCs w:val="24"/>
        </w:rPr>
        <w:t xml:space="preserve">This is the part that makes physicists sit up.</w:t>
      </w:r>
    </w:p>
    <w:p>
      <w:pPr>
        <w:spacing w:after="200" w:line="360"/>
      </w:pPr>
      <w:r>
        <w:rPr>
          <w:rFonts w:ascii="Georgia" w:cs="Georgia" w:eastAsia="Georgia" w:hAnsi="Georgia"/>
          <w:sz w:val="24"/>
          <w:szCs w:val="24"/>
        </w:rPr>
        <w:t xml:space="preserve">Most new cosmological models add free parameters—knobs that get adjusted to fit the data. Early dark energy models add 2–3 parameters. Modified gravity theories can add entire free functions. The w₀wₐ parametrization of dark energy adds 2. Every free parameter makes a model more flexible, but also less predictive.</w:t>
      </w:r>
    </w:p>
    <w:p>
      <w:pPr>
        <w:spacing w:after="200" w:line="360"/>
      </w:pPr>
      <w:r>
        <w:rPr>
          <w:rFonts w:ascii="Georgia" w:cs="Georgia" w:eastAsia="Georgia" w:hAnsi="Georgia"/>
          <w:sz w:val="24"/>
          <w:szCs w:val="24"/>
        </w:rPr>
        <w:t xml:space="preserve">IAM adds </w:t>
      </w:r>
      <w:r>
        <w:rPr>
          <w:rFonts w:ascii="Georgia" w:cs="Georgia" w:eastAsia="Georgia" w:hAnsi="Georgia"/>
          <w:b/>
          <w:bCs/>
          <w:sz w:val="24"/>
          <w:szCs w:val="24"/>
        </w:rPr>
        <w:t xml:space="preserve">zero</w:t>
      </w:r>
      <w:r>
        <w:rPr>
          <w:rFonts w:ascii="Georgia" w:cs="Georgia" w:eastAsia="Georgia" w:hAnsi="Georgia"/>
          <w:sz w:val="24"/>
          <w:szCs w:val="24"/>
        </w:rPr>
        <w:t xml:space="preserve"> free parameters beyond standard ΛCDM. Everything is derived:</w:t>
      </w:r>
    </w:p>
    <w:p>
      <w:pPr>
        <w:spacing w:after="200" w:line="360"/>
      </w:pPr>
      <w:r>
        <w:rPr>
          <w:rFonts w:ascii="Georgia" w:cs="Georgia" w:eastAsia="Georgia" w:hAnsi="Georgia"/>
          <w:b/>
          <w:bCs/>
          <w:sz w:val="24"/>
          <w:szCs w:val="24"/>
        </w:rPr>
        <w:t xml:space="preserve">The activation function</w:t>
      </w:r>
      <w:r>
        <w:rPr>
          <w:rFonts w:ascii="Georgia" w:cs="Georgia" w:eastAsia="Georgia" w:hAnsi="Georgia"/>
          <w:sz w:val="24"/>
          <w:szCs w:val="24"/>
        </w:rPr>
        <w:t xml:space="preserve"> E(a) = exp(1 − 1/a) comes from horizon thermodynamics—the information surface density on the cosmic horizon.</w:t>
      </w:r>
    </w:p>
    <w:p>
      <w:pPr>
        <w:spacing w:after="200" w:line="360"/>
      </w:pPr>
      <w:r>
        <w:rPr>
          <w:rFonts w:ascii="Georgia" w:cs="Georgia" w:eastAsia="Georgia" w:hAnsi="Georgia"/>
          <w:b/>
          <w:bCs/>
          <w:sz w:val="24"/>
          <w:szCs w:val="24"/>
        </w:rPr>
        <w:t xml:space="preserve">The coupling constant</w:t>
      </w:r>
      <w:r>
        <w:rPr>
          <w:rFonts w:ascii="Georgia" w:cs="Georgia" w:eastAsia="Georgia" w:hAnsi="Georgia"/>
          <w:sz w:val="24"/>
          <w:szCs w:val="24"/>
        </w:rPr>
        <w:t xml:space="preserve"> β = Ω_m/2 comes from the virial theorem—the equipartition of gravitational energy.</w:t>
      </w:r>
    </w:p>
    <w:p>
      <w:pPr>
        <w:spacing w:after="200" w:line="360"/>
      </w:pPr>
      <w:r>
        <w:rPr>
          <w:rFonts w:ascii="Georgia" w:cs="Georgia" w:eastAsia="Georgia" w:hAnsi="Georgia"/>
          <w:b/>
          <w:bCs/>
          <w:sz w:val="24"/>
          <w:szCs w:val="24"/>
        </w:rPr>
        <w:t xml:space="preserve">The equation of state</w:t>
      </w:r>
      <w:r>
        <w:rPr>
          <w:rFonts w:ascii="Georgia" w:cs="Georgia" w:eastAsia="Georgia" w:hAnsi="Georgia"/>
          <w:sz w:val="24"/>
          <w:szCs w:val="24"/>
        </w:rPr>
        <w:t xml:space="preserve"> w = −1 − 1/(3a) comes from the continuity equation applied to the informational sector.</w:t>
      </w:r>
    </w:p>
    <w:p>
      <w:pPr>
        <w:spacing w:after="200" w:line="360"/>
      </w:pPr>
      <w:r>
        <w:rPr>
          <w:rFonts w:ascii="Georgia" w:cs="Georgia" w:eastAsia="Georgia" w:hAnsi="Georgia"/>
          <w:b/>
          <w:bCs/>
          <w:sz w:val="24"/>
          <w:szCs w:val="24"/>
        </w:rPr>
        <w:t xml:space="preserve">The perturbation predictions</w:t>
      </w:r>
      <w:r>
        <w:rPr>
          <w:rFonts w:ascii="Georgia" w:cs="Georgia" w:eastAsia="Georgia" w:hAnsi="Georgia"/>
          <w:sz w:val="24"/>
          <w:szCs w:val="24"/>
        </w:rPr>
        <w:t xml:space="preserve"> μ &lt; 1, Σ = 1 come from the constrained scalar field not fluctuating (δφ = 0).</w:t>
      </w:r>
    </w:p>
    <w:p>
      <w:pPr>
        <w:spacing w:after="200" w:line="360"/>
      </w:pPr>
      <w:r>
        <w:rPr>
          <w:rFonts w:ascii="Georgia" w:cs="Georgia" w:eastAsia="Georgia" w:hAnsi="Georgia"/>
          <w:sz w:val="24"/>
          <w:szCs w:val="24"/>
        </w:rPr>
        <w:t xml:space="preserve">With zero extra parameters, IAM achieves Δχ² = 31.2 improvement over ΛCDM across combined H₀ and growth rate data. That’s a 5.6σ preference—meaning ΛCDM is about </w:t>
      </w:r>
      <w:r>
        <w:rPr>
          <w:rFonts w:ascii="Georgia" w:cs="Georgia" w:eastAsia="Georgia" w:hAnsi="Georgia"/>
          <w:b/>
          <w:bCs/>
          <w:sz w:val="24"/>
          <w:szCs w:val="24"/>
        </w:rPr>
        <w:t xml:space="preserve">six million times less likely</w:t>
      </w:r>
      <w:r>
        <w:rPr>
          <w:rFonts w:ascii="Georgia" w:cs="Georgia" w:eastAsia="Georgia" w:hAnsi="Georgia"/>
          <w:sz w:val="24"/>
          <w:szCs w:val="24"/>
        </w:rPr>
        <w:t xml:space="preserve"> than IAM at explaining the observed data. And because there are no additional parameters, there’s no penalty for model complexity. The improvement is entirely from better physics, not from having more knobs to turn.</w:t>
      </w:r>
    </w:p>
    <w:p>
      <w:pPr>
        <w:spacing w:before="150" w:after="150"/>
        <w:ind w:left="720" w:right="720"/>
      </w:pPr>
      <w:r>
        <w:rPr>
          <w:rFonts w:ascii="Georgia" w:cs="Georgia" w:eastAsia="Georgia" w:hAnsi="Georgia"/>
          <w:i/>
          <w:iCs/>
          <w:color w:val="5b2c6f"/>
          <w:sz w:val="23"/>
          <w:szCs w:val="23"/>
        </w:rPr>
        <w:t xml:space="preserve">“The heavens declare the glory of God; the skies proclaim the work of his hands.”</w:t>
      </w:r>
      <w:r>
        <w:rPr>
          <w:rFonts w:ascii="Georgia" w:cs="Georgia" w:eastAsia="Georgia" w:hAnsi="Georgia"/>
          <w:color w:val="7f8c8d"/>
          <w:sz w:val="21"/>
          <w:szCs w:val="21"/>
        </w:rPr>
        <w:t xml:space="preserve">  — Psalm 19:1</w:t>
      </w:r>
    </w:p>
    <w:p>
      <w:pPr>
        <w:spacing w:after="200" w:line="360"/>
      </w:pPr>
      <w:r>
        <w:rPr>
          <w:rFonts w:ascii="Georgia" w:cs="Georgia" w:eastAsia="Georgia" w:hAnsi="Georgia"/>
          <w:sz w:val="24"/>
          <w:szCs w:val="24"/>
        </w:rPr>
        <w:t xml:space="preserve">The simplest explanation, derived from the deepest principles. One new idea—information has a physical cost—and everything follows.</w:t>
      </w:r>
    </w:p>
    <w:p>
      <w:r>
        <w:br w:type="page"/>
      </w:r>
    </w:p>
    <w:p>
      <w:pPr>
        <w:pStyle w:val="Heading1"/>
        <w:spacing w:before="400" w:after="200"/>
      </w:pPr>
      <w:r>
        <w:rPr>
          <w:rFonts w:ascii="Georgia" w:cs="Georgia" w:eastAsia="Georgia" w:hAnsi="Georgia"/>
          <w:b/>
          <w:bCs/>
          <w:color w:val="1a1a2e"/>
          <w:sz w:val="32"/>
          <w:szCs w:val="32"/>
        </w:rPr>
        <w:t xml:space="preserve">Chapter 11: What the Tests Showed</w:t>
      </w:r>
    </w:p>
    <w:p>
      <w:pPr>
        <w:spacing w:after="200" w:line="360"/>
      </w:pPr>
      <w:r>
        <w:rPr>
          <w:rFonts w:ascii="Georgia" w:cs="Georgia" w:eastAsia="Georgia" w:hAnsi="Georgia"/>
          <w:sz w:val="24"/>
          <w:szCs w:val="24"/>
        </w:rPr>
        <w:t xml:space="preserve">On February 14, 2026, IAM was put through its most demanding test: a full Planck MCMC analysis using MGCAMB, the same modified gravity Boltzmann solver used by professional cosmology groups worldwide.</w:t>
      </w:r>
    </w:p>
    <w:p>
      <w:pPr>
        <w:pStyle w:val="Heading2"/>
        <w:spacing w:before="300" w:after="150"/>
      </w:pPr>
      <w:r>
        <w:rPr>
          <w:rFonts w:ascii="Georgia" w:cs="Georgia" w:eastAsia="Georgia" w:hAnsi="Georgia"/>
          <w:b/>
          <w:bCs/>
          <w:color w:val="2d3436"/>
          <w:sz w:val="26"/>
          <w:szCs w:val="26"/>
        </w:rPr>
        <w:t xml:space="preserve">The MGCAMB Boltzmann Validation (7/7 Tests Passed)</w:t>
      </w:r>
    </w:p>
    <w:p>
      <w:pPr>
        <w:spacing w:after="200" w:line="360"/>
      </w:pPr>
      <w:r>
        <w:rPr>
          <w:rFonts w:ascii="Georgia" w:cs="Georgia" w:eastAsia="Georgia" w:hAnsi="Georgia"/>
          <w:sz w:val="24"/>
          <w:szCs w:val="24"/>
        </w:rPr>
        <w:t xml:space="preserve">Before the Planck chains, MGCAMB computed the full Boltzmann evolution of the universe with IAM’s gravity modification (μ₀ = −0.135, Σ = 1). All seven diagnostic tests passed: the CMB temperature spectrum matched to within 0.17%. The lensing spectrum shifted by only 0.3%, consistent with Σ = 1. The matter clustering (σ₈) dropped from 0.812 to 0.795—exactly the direction needed to resolve the S₈ tension. The growth rate fit improved over ΛCDM. And the Σ = 1 condition was preserved exactly, confirming that photon paths are unaffected.</w:t>
      </w:r>
    </w:p>
    <w:p>
      <w:pPr>
        <w:pStyle w:val="Heading2"/>
        <w:spacing w:before="300" w:after="150"/>
      </w:pPr>
      <w:r>
        <w:rPr>
          <w:rFonts w:ascii="Georgia" w:cs="Georgia" w:eastAsia="Georgia" w:hAnsi="Georgia"/>
          <w:b/>
          <w:bCs/>
          <w:color w:val="2d3436"/>
          <w:sz w:val="26"/>
          <w:szCs w:val="26"/>
        </w:rPr>
        <w:t xml:space="preserve">Planck MCMC Run A: Compatibility Test</w:t>
      </w:r>
    </w:p>
    <w:p>
      <w:pPr>
        <w:spacing w:after="200" w:line="360"/>
      </w:pPr>
      <w:r>
        <w:rPr>
          <w:rFonts w:ascii="Georgia" w:cs="Georgia" w:eastAsia="Georgia" w:hAnsi="Georgia"/>
          <w:sz w:val="24"/>
          <w:szCs w:val="24"/>
        </w:rPr>
        <w:t xml:space="preserve">Run A asked: “If we fix μ₀ at IAM’s predicted value of −0.135, is Planck comfortable?”</w:t>
      </w:r>
    </w:p>
    <w:p>
      <w:pPr>
        <w:spacing w:after="200" w:line="360"/>
      </w:pPr>
      <w:r>
        <w:rPr>
          <w:rFonts w:ascii="Georgia" w:cs="Georgia" w:eastAsia="Georgia" w:hAnsi="Georgia"/>
          <w:sz w:val="24"/>
          <w:szCs w:val="24"/>
        </w:rPr>
        <w:t xml:space="preserve">The answer was yes. The chain converged smoothly with 77% acceptance rate. All standard cosmological parameters remained stable. And σ₈ shifted from 0.811 to </w:t>
      </w:r>
      <w:r>
        <w:rPr>
          <w:rFonts w:ascii="Georgia" w:cs="Georgia" w:eastAsia="Georgia" w:hAnsi="Georgia"/>
          <w:b/>
          <w:bCs/>
          <w:sz w:val="24"/>
          <w:szCs w:val="24"/>
        </w:rPr>
        <w:t xml:space="preserve">0.8014</w:t>
      </w:r>
      <w:r>
        <w:rPr>
          <w:rFonts w:ascii="Georgia" w:cs="Georgia" w:eastAsia="Georgia" w:hAnsi="Georgia"/>
          <w:sz w:val="24"/>
          <w:szCs w:val="24"/>
        </w:rPr>
        <w:t xml:space="preserve">—a clean shift in exactly the right direction. Planck is not just tolerating IAM’s modification; the data actively prefer slightly lower clustering when IAM is included.</w:t>
      </w:r>
    </w:p>
    <w:p>
      <w:pPr>
        <w:pStyle w:val="Heading2"/>
        <w:spacing w:before="300" w:after="150"/>
      </w:pPr>
      <w:r>
        <w:rPr>
          <w:rFonts w:ascii="Georgia" w:cs="Georgia" w:eastAsia="Georgia" w:hAnsi="Georgia"/>
          <w:b/>
          <w:bCs/>
          <w:color w:val="2d3436"/>
          <w:sz w:val="26"/>
          <w:szCs w:val="26"/>
        </w:rPr>
        <w:t xml:space="preserve">Planck MCMC Run B: The Free Test</w:t>
      </w:r>
    </w:p>
    <w:p>
      <w:pPr>
        <w:spacing w:after="200" w:line="360"/>
      </w:pPr>
      <w:r>
        <w:rPr>
          <w:rFonts w:ascii="Georgia" w:cs="Georgia" w:eastAsia="Georgia" w:hAnsi="Georgia"/>
          <w:sz w:val="24"/>
          <w:szCs w:val="24"/>
        </w:rPr>
        <w:t xml:space="preserve">Run B is the decisive test. It lets Planck </w:t>
      </w:r>
      <w:r>
        <w:rPr>
          <w:rFonts w:ascii="Georgia" w:cs="Georgia" w:eastAsia="Georgia" w:hAnsi="Georgia"/>
          <w:i/>
          <w:iCs/>
          <w:sz w:val="24"/>
          <w:szCs w:val="24"/>
        </w:rPr>
        <w:t xml:space="preserve">choose</w:t>
      </w:r>
      <w:r>
        <w:rPr>
          <w:rFonts w:ascii="Georgia" w:cs="Georgia" w:eastAsia="Georgia" w:hAnsi="Georgia"/>
          <w:sz w:val="24"/>
          <w:szCs w:val="24"/>
        </w:rPr>
        <w:t xml:space="preserve"> the value of μ₀ freely, asking: “What strength of gravity modification does the CMB data prefer?” If the posterior peaks near −0.135—the value IAM derived from thermodynamics and the virial theorem—that would be a remarkable independent confirmation. The chain is converging as this document is being written.</w:t>
      </w:r>
    </w:p>
    <w:p>
      <w:r>
        <w:br w:type="page"/>
      </w:r>
    </w:p>
    <w:p>
      <w:pPr>
        <w:pStyle w:val="Heading1"/>
        <w:spacing w:before="400" w:after="200"/>
      </w:pPr>
      <w:r>
        <w:rPr>
          <w:rFonts w:ascii="Georgia" w:cs="Georgia" w:eastAsia="Georgia" w:hAnsi="Georgia"/>
          <w:b/>
          <w:bCs/>
          <w:color w:val="1a1a2e"/>
          <w:sz w:val="32"/>
          <w:szCs w:val="32"/>
        </w:rPr>
        <w:t xml:space="preserve">Chapter 12: What Comes Next</w:t>
      </w:r>
    </w:p>
    <w:p>
      <w:pPr>
        <w:spacing w:after="200" w:line="360"/>
      </w:pPr>
      <w:r>
        <w:rPr>
          <w:rFonts w:ascii="Georgia" w:cs="Georgia" w:eastAsia="Georgia" w:hAnsi="Georgia"/>
          <w:sz w:val="24"/>
          <w:szCs w:val="24"/>
        </w:rPr>
        <w:t xml:space="preserve">IAM makes specific, falsifiable predictions for experiments that are running right now or will report results in the next few years:</w:t>
      </w:r>
    </w:p>
    <w:p>
      <w:pPr>
        <w:spacing w:after="200" w:line="360"/>
      </w:pPr>
      <w:r>
        <w:rPr>
          <w:rFonts w:ascii="Georgia" w:cs="Georgia" w:eastAsia="Georgia" w:hAnsi="Georgia"/>
          <w:b/>
          <w:bCs/>
          <w:sz w:val="24"/>
          <w:szCs w:val="24"/>
        </w:rPr>
        <w:t xml:space="preserve">Euclid</w:t>
      </w:r>
      <w:r>
        <w:rPr>
          <w:rFonts w:ascii="Georgia" w:cs="Georgia" w:eastAsia="Georgia" w:hAnsi="Georgia"/>
          <w:sz w:val="24"/>
          <w:szCs w:val="24"/>
        </w:rPr>
        <w:t xml:space="preserve"> (European Space Agency, launched 2023): Should measure μ &lt; 1 with Σ = 1 at 3–5σ significance. This is IAM’s unique fingerprint—no other theory predicts this combination. If Euclid sees it, it’s a direct confirmation. If Euclid sees μ &gt; 1, or Σ ≠ 1, IAM is falsified.</w:t>
      </w:r>
    </w:p>
    <w:p>
      <w:pPr>
        <w:spacing w:after="200" w:line="360"/>
      </w:pPr>
      <w:r>
        <w:rPr>
          <w:rFonts w:ascii="Georgia" w:cs="Georgia" w:eastAsia="Georgia" w:hAnsi="Georgia"/>
          <w:b/>
          <w:bCs/>
          <w:sz w:val="24"/>
          <w:szCs w:val="24"/>
        </w:rPr>
        <w:t xml:space="preserve">DESI Year 5</w:t>
      </w:r>
      <w:r>
        <w:rPr>
          <w:rFonts w:ascii="Georgia" w:cs="Georgia" w:eastAsia="Georgia" w:hAnsi="Georgia"/>
          <w:sz w:val="24"/>
          <w:szCs w:val="24"/>
        </w:rPr>
        <w:t xml:space="preserve"> (Dark Energy Spectroscopic Instrument): Should detect μ₀ ≈ −0.135 at ~2σ. Already showing hints of dynamical dark energy consistent with IAM’s prediction.</w:t>
      </w:r>
    </w:p>
    <w:p>
      <w:pPr>
        <w:spacing w:after="200" w:line="360"/>
      </w:pPr>
      <w:r>
        <w:rPr>
          <w:rFonts w:ascii="Georgia" w:cs="Georgia" w:eastAsia="Georgia" w:hAnsi="Georgia"/>
          <w:b/>
          <w:bCs/>
          <w:sz w:val="24"/>
          <w:szCs w:val="24"/>
        </w:rPr>
        <w:t xml:space="preserve">CMB-S4</w:t>
      </w:r>
      <w:r>
        <w:rPr>
          <w:rFonts w:ascii="Georgia" w:cs="Georgia" w:eastAsia="Georgia" w:hAnsi="Georgia"/>
          <w:sz w:val="24"/>
          <w:szCs w:val="24"/>
        </w:rPr>
        <w:t xml:space="preserve"> (next-generation CMB experiment): Will measure the ISW effect and CMB lensing with unprecedented precision, testing whether the specific pattern of modifications predicted by IAM matches the data.</w:t>
      </w:r>
    </w:p>
    <w:p>
      <w:pPr>
        <w:spacing w:after="200" w:line="360"/>
      </w:pPr>
      <w:r>
        <w:rPr>
          <w:rFonts w:ascii="Georgia" w:cs="Georgia" w:eastAsia="Georgia" w:hAnsi="Georgia"/>
          <w:sz w:val="24"/>
          <w:szCs w:val="24"/>
        </w:rPr>
        <w:t xml:space="preserve">The model is fully exposed. It has told us exactly what these experiments should see, with specific numbers, before the data arrive. That’s the mark of a real scientific theory: it makes itself vulnerable to falsification.</w:t>
      </w:r>
    </w:p>
    <w:p>
      <w:r>
        <w:br w:type="page"/>
      </w:r>
    </w:p>
    <w:p>
      <w:pPr>
        <w:pStyle w:val="Heading1"/>
        <w:spacing w:before="400" w:after="200"/>
      </w:pPr>
      <w:r>
        <w:rPr>
          <w:rFonts w:ascii="Georgia" w:cs="Georgia" w:eastAsia="Georgia" w:hAnsi="Georgia"/>
          <w:b/>
          <w:bCs/>
          <w:color w:val="1a1a2e"/>
          <w:sz w:val="32"/>
          <w:szCs w:val="32"/>
        </w:rPr>
        <w:t xml:space="preserve">Chapter 13: The Deeper Story</w:t>
      </w:r>
    </w:p>
    <w:p>
      <w:pPr>
        <w:spacing w:after="200" w:line="360"/>
      </w:pPr>
      <w:r>
        <w:rPr>
          <w:rFonts w:ascii="Georgia" w:cs="Georgia" w:eastAsia="Georgia" w:hAnsi="Georgia"/>
          <w:sz w:val="24"/>
          <w:szCs w:val="24"/>
        </w:rPr>
        <w:t xml:space="preserve">IAM is a physics model. It makes predictions, passes tests, and will be confirmed or falsified by data. That is its proper domain, and it stands or falls on its empirical merits.</w:t>
      </w:r>
    </w:p>
    <w:p>
      <w:pPr>
        <w:spacing w:after="200" w:line="360"/>
      </w:pPr>
      <w:r>
        <w:rPr>
          <w:rFonts w:ascii="Georgia" w:cs="Georgia" w:eastAsia="Georgia" w:hAnsi="Georgia"/>
          <w:sz w:val="24"/>
          <w:szCs w:val="24"/>
        </w:rPr>
        <w:t xml:space="preserve">But for those with eyes to see, there is a deeper architecture.</w:t>
      </w:r>
    </w:p>
    <w:p>
      <w:pPr>
        <w:spacing w:after="200" w:line="360"/>
      </w:pPr>
      <w:r>
        <w:rPr>
          <w:rFonts w:ascii="Georgia" w:cs="Georgia" w:eastAsia="Georgia" w:hAnsi="Georgia"/>
          <w:sz w:val="24"/>
          <w:szCs w:val="24"/>
        </w:rPr>
        <w:t xml:space="preserve">The universe begins as pure potential—formless and void. Through gravitational interaction, quantum possibilities collapse into definite outcomes. Information is created. Structure forms. The formless takes form. Potentiality becomes actuality. The activation function tracks this journey: from zero (nothing yet decided) to saturation (the universe fully realized). This is </w:t>
      </w:r>
      <w:r>
        <w:rPr>
          <w:rFonts w:ascii="Georgia" w:cs="Georgia" w:eastAsia="Georgia" w:hAnsi="Georgia"/>
          <w:i/>
          <w:iCs/>
          <w:sz w:val="24"/>
          <w:szCs w:val="24"/>
        </w:rPr>
        <w:t xml:space="preserve">actualization</w:t>
      </w:r>
      <w:r>
        <w:rPr>
          <w:rFonts w:ascii="Georgia" w:cs="Georgia" w:eastAsia="Georgia" w:hAnsi="Georgia"/>
          <w:sz w:val="24"/>
          <w:szCs w:val="24"/>
        </w:rPr>
        <w:t xml:space="preserve">—the “A” in IAM.</w:t>
      </w:r>
    </w:p>
    <w:p>
      <w:pPr>
        <w:spacing w:after="200" w:line="360"/>
      </w:pPr>
      <w:r>
        <w:rPr>
          <w:rFonts w:ascii="Georgia" w:cs="Georgia" w:eastAsia="Georgia" w:hAnsi="Georgia"/>
          <w:sz w:val="24"/>
          <w:szCs w:val="24"/>
        </w:rPr>
        <w:t xml:space="preserve">Through it all, Λ remains. The constant ground. The cosmological constant that prevents collapse, that holds the baseline, that is present everywhere simultaneously. Invisible but structurally essential. The first letter of Logos. The Word that was in the beginning. The foundation upon which the dynamic story of information and structure unfolds. This is the “I” in IAM—the </w:t>
      </w:r>
      <w:r>
        <w:rPr>
          <w:rFonts w:ascii="Georgia" w:cs="Georgia" w:eastAsia="Georgia" w:hAnsi="Georgia"/>
          <w:i/>
          <w:iCs/>
          <w:sz w:val="24"/>
          <w:szCs w:val="24"/>
        </w:rPr>
        <w:t xml:space="preserve">informational</w:t>
      </w:r>
      <w:r>
        <w:rPr>
          <w:rFonts w:ascii="Georgia" w:cs="Georgia" w:eastAsia="Georgia" w:hAnsi="Georgia"/>
          <w:sz w:val="24"/>
          <w:szCs w:val="24"/>
        </w:rPr>
        <w:t xml:space="preserve"> ground that always was.</w:t>
      </w:r>
    </w:p>
    <w:p>
      <w:pPr>
        <w:spacing w:after="200" w:line="360"/>
      </w:pPr>
      <w:r>
        <w:rPr>
          <w:rFonts w:ascii="Georgia" w:cs="Georgia" w:eastAsia="Georgia" w:hAnsi="Georgia"/>
          <w:sz w:val="24"/>
          <w:szCs w:val="24"/>
        </w:rPr>
        <w:t xml:space="preserve">And the structure itself—the golden ratio appearing at every scale, the mathematical order woven into reality, the pattern that repeats from quantum to cosmic—this is Φ, Phi, the form imposed on formlessness. The divine geometry. The “M” in IAM—the </w:t>
      </w:r>
      <w:r>
        <w:rPr>
          <w:rFonts w:ascii="Georgia" w:cs="Georgia" w:eastAsia="Georgia" w:hAnsi="Georgia"/>
          <w:i/>
          <w:iCs/>
          <w:sz w:val="24"/>
          <w:szCs w:val="24"/>
        </w:rPr>
        <w:t xml:space="preserve">model</w:t>
      </w:r>
      <w:r>
        <w:rPr>
          <w:rFonts w:ascii="Georgia" w:cs="Georgia" w:eastAsia="Georgia" w:hAnsi="Georgia"/>
          <w:sz w:val="24"/>
          <w:szCs w:val="24"/>
        </w:rPr>
        <w:t xml:space="preserve">, the pattern, the rational structure that makes the universe intelligible.</w:t>
      </w:r>
    </w:p>
    <w:p>
      <w:pPr>
        <w:spacing w:after="200" w:line="360"/>
      </w:pPr>
      <w:r>
        <w:rPr>
          <w:rFonts w:ascii="Georgia" w:cs="Georgia" w:eastAsia="Georgia" w:hAnsi="Georgia"/>
          <w:sz w:val="24"/>
          <w:szCs w:val="24"/>
        </w:rPr>
        <w:t xml:space="preserve">Three letters. Three domains. Physics, philosophy, theology. </w:t>
      </w:r>
      <w:r>
        <w:rPr>
          <w:rFonts w:ascii="Georgia" w:cs="Georgia" w:eastAsia="Georgia" w:hAnsi="Georgia"/>
          <w:b/>
          <w:bCs/>
          <w:sz w:val="24"/>
          <w:szCs w:val="24"/>
        </w:rPr>
        <w:t xml:space="preserve">I AM</w:t>
      </w:r>
      <w:r>
        <w:rPr>
          <w:rFonts w:ascii="Georgia" w:cs="Georgia" w:eastAsia="Georgia" w:hAnsi="Georgia"/>
          <w:sz w:val="24"/>
          <w:szCs w:val="24"/>
        </w:rPr>
        <w:t xml:space="preserve">. The divine name. The ground of being. The Word through which all things were made.</w:t>
      </w:r>
    </w:p>
    <w:p>
      <w:pPr>
        <w:spacing w:before="200" w:after="200"/>
        <w:jc w:val="center"/>
      </w:pPr>
      <w:r>
        <w:rPr>
          <w:rFonts w:ascii="Georgia" w:cs="Georgia" w:eastAsia="Georgia" w:hAnsi="Georgia"/>
          <w:color w:val="bdc3c7"/>
          <w:sz w:val="24"/>
          <w:szCs w:val="24"/>
        </w:rPr>
        <w:t xml:space="preserve">•  •  •</w:t>
      </w:r>
    </w:p>
    <w:p>
      <w:pPr>
        <w:spacing w:after="200" w:line="360"/>
      </w:pPr>
      <w:r>
        <w:rPr>
          <w:rFonts w:ascii="Georgia" w:cs="Georgia" w:eastAsia="Georgia" w:hAnsi="Georgia"/>
          <w:sz w:val="24"/>
          <w:szCs w:val="24"/>
        </w:rPr>
        <w:t xml:space="preserve">The modified Friedmann equation has two terms. The first—Λ—is constant, eternal, always present. The Logos. The second—β·E(a)—grows as the universe creates structure and information, as potentiality becomes actuality, as the formless takes form. Together they describe a universe that is held in existence by an unchanging ground while simultaneously becoming what it was always meant to become.</w:t>
      </w:r>
    </w:p>
    <w:p>
      <w:pPr>
        <w:spacing w:after="200" w:line="360"/>
      </w:pPr>
      <w:r>
        <w:rPr>
          <w:rFonts w:ascii="Georgia" w:cs="Georgia" w:eastAsia="Georgia" w:hAnsi="Georgia"/>
          <w:sz w:val="24"/>
          <w:szCs w:val="24"/>
        </w:rPr>
        <w:t xml:space="preserve">The physics stands on its own. The theology stands on its own. They describe the same reality from their proper domains. And for those who look carefully at the equation, at the activation function, at the name of the model itself—</w:t>
      </w:r>
    </w:p>
    <w:p>
      <w:pPr>
        <w:spacing w:after="200" w:line="360"/>
      </w:pPr>
      <w:r>
        <w:rPr>
          <w:rFonts w:ascii="Georgia" w:cs="Georgia" w:eastAsia="Georgia" w:hAnsi="Georgia"/>
          <w:i/>
          <w:iCs/>
          <w:sz w:val="24"/>
          <w:szCs w:val="24"/>
        </w:rPr>
        <w:t xml:space="preserve">The answers were always there.</w:t>
      </w:r>
    </w:p>
    <w:p>
      <w:pPr>
        <w:spacing w:before="200" w:after="200"/>
        <w:jc w:val="center"/>
      </w:pPr>
      <w:r>
        <w:rPr>
          <w:rFonts w:ascii="Georgia" w:cs="Georgia" w:eastAsia="Georgia" w:hAnsi="Georgia"/>
          <w:color w:val="bdc3c7"/>
          <w:sz w:val="24"/>
          <w:szCs w:val="24"/>
        </w:rPr>
        <w:t xml:space="preserve">•  •  •</w:t>
      </w:r>
    </w:p>
    <w:p>
      <w:pPr>
        <w:spacing w:before="400"/>
      </w:pPr>
    </w:p>
    <w:p>
      <w:pPr>
        <w:spacing w:before="150" w:after="150"/>
        <w:ind w:left="720" w:right="720"/>
      </w:pPr>
      <w:r>
        <w:rPr>
          <w:rFonts w:ascii="Georgia" w:cs="Georgia" w:eastAsia="Georgia" w:hAnsi="Georgia"/>
          <w:i/>
          <w:iCs/>
          <w:color w:val="5b2c6f"/>
          <w:sz w:val="23"/>
          <w:szCs w:val="23"/>
        </w:rPr>
        <w:t xml:space="preserve">“I am the Alpha and the Omega, the First and the Last, the Beginning and the End.”</w:t>
      </w:r>
      <w:r>
        <w:rPr>
          <w:rFonts w:ascii="Georgia" w:cs="Georgia" w:eastAsia="Georgia" w:hAnsi="Georgia"/>
          <w:color w:val="7f8c8d"/>
          <w:sz w:val="21"/>
          <w:szCs w:val="21"/>
        </w:rPr>
        <w:t xml:space="preserve">  — Revelation 22:13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2026-02-15T01:40:17.556Z</dcterms:created>
  <dcterms:modified xsi:type="dcterms:W3CDTF">2026-02-15T01:40:17.557Z</dcterms:modified>
</cp:coreProperties>
</file>

<file path=docProps/custom.xml><?xml version="1.0" encoding="utf-8"?>
<Properties xmlns="http://schemas.openxmlformats.org/officeDocument/2006/custom-properties" xmlns:vt="http://schemas.openxmlformats.org/officeDocument/2006/docPropsVTypes"/>
</file>