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知识框架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40"/>
          <w:szCs w:val="4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 xml:space="preserve">                       </w:t>
      </w:r>
      <w:r>
        <w:rPr>
          <w:rFonts w:hint="eastAsia"/>
          <w:b/>
          <w:bCs/>
          <w:sz w:val="40"/>
          <w:szCs w:val="40"/>
          <w:lang w:val="en-US" w:eastAsia="zh-CN"/>
        </w:rPr>
        <w:t>E</w:t>
      </w:r>
      <w:r>
        <w:rPr>
          <w:rFonts w:hint="eastAsia"/>
          <w:b/>
          <w:bCs/>
          <w:sz w:val="10"/>
          <w:szCs w:val="10"/>
          <w:lang w:val="en-US" w:eastAsia="zh-CN"/>
        </w:rPr>
        <w:t>hy</w:t>
      </w: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 xml:space="preserve">     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Chinese knowledge elements:</w:t>
      </w:r>
    </w:p>
    <w:p>
      <w:pPr>
        <w:ind w:firstLine="2168" w:firstLineChars="600"/>
        <w:jc w:val="both"/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i/>
          <w:iCs/>
          <w:sz w:val="36"/>
          <w:szCs w:val="36"/>
          <w:lang w:val="en-US" w:eastAsia="zh-CN"/>
        </w:rPr>
        <w:t>汉字(梳理)</w:t>
      </w:r>
      <w:r>
        <w:rPr>
          <w:rFonts w:hint="eastAsia" w:asciiTheme="minorAscii" w:hAnsiTheme="minorEastAsia" w:cstheme="minorEastAsia"/>
          <w:b/>
          <w:bCs/>
          <w:i/>
          <w:iCs/>
          <w:sz w:val="20"/>
          <w:szCs w:val="20"/>
          <w:lang w:val="en-US" w:eastAsia="zh-CN"/>
        </w:rPr>
        <w:t xml:space="preserve">           </w:t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"http://xh.5156edu.com/html3/7421.html"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屙</w:t>
      </w:r>
      <w:r>
        <w:rPr>
          <w:rStyle w:val="13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"http://xh.5156edu.com/html3/15341.html"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鹅</w:t>
      </w:r>
      <w:r>
        <w:rPr>
          <w:rStyle w:val="13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12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"http://xh.5156edu.com/html3/4826.html"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遏</w:t>
      </w:r>
      <w:r>
        <w:rPr>
          <w:rStyle w:val="13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12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"http://xh.5156edu.com/html3/20446.html"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餓</w:t>
      </w:r>
      <w:r>
        <w:rPr>
          <w:rStyle w:val="13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15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4" w:type="dxa"/>
        <w:jc w:val="center"/>
        <w:tblCellSpacing w:w="7" w:type="dxa"/>
        <w:shd w:val="clear" w:color="auto" w:fill="B4BDD3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3"/>
        <w:gridCol w:w="4951"/>
      </w:tblGrid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center"/>
              <w:rPr>
                <w:rFonts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纲（四声）</w:t>
            </w:r>
          </w:p>
        </w:tc>
        <w:tc>
          <w:tcPr>
            <w:tcW w:w="4930" w:type="dxa"/>
            <w:shd w:val="clear" w:color="auto" w:fill="E0E4E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目（</w:t>
            </w:r>
            <w:r>
              <w:rPr>
                <w:rFonts w:hint="default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汉字</w:t>
            </w:r>
            <w:r>
              <w:rPr>
                <w:rFonts w:hint="eastAsia" w:ascii="&amp;quot" w:hAnsi="&amp;quot" w:eastAsia="&amp;quot" w:cs="&amp;quot"/>
                <w:b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>梳理）</w:t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  <w:rPr>
                <w:rFonts w:hint="eastAsia" w:ascii="&amp;quot" w:hAnsi="&amp;quot" w:eastAsia="宋体" w:cs="&amp;quot"/>
                <w:color w:val="008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&amp;quot" w:hAnsi="&amp;quot" w:eastAsia="宋体" w:cs="&amp;quot"/>
                <w:color w:val="008000"/>
                <w:sz w:val="20"/>
                <w:szCs w:val="20"/>
                <w:u w:val="none"/>
                <w:lang w:val="en-US" w:eastAsia="zh-CN"/>
              </w:rPr>
              <w:t>E 1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30" w:lineRule="atLeast"/>
              <w:ind w:left="0" w:right="0"/>
              <w:jc w:val="center"/>
            </w:pP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"http://xh.5156edu.com/html3/2217.html"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阿</w:t>
            </w:r>
            <w:r>
              <w:rPr>
                <w:rStyle w:val="13"/>
                <w:rFonts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"http://xh.5156edu.com/html3/6425.html"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妸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"http://xh.5156edu.com/html3/6499.html"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娿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"http://xh.5156edu.com/html3/6500.html"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婀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"http://xh.5156edu.com/html3/7421.html"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屙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"http://xh.5156edu.com/html3/6426.html"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妿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4"/>
                <w:szCs w:val="24"/>
                <w:u w:val="none"/>
              </w:rPr>
            </w:pPr>
            <w:r>
              <w:rPr>
                <w:rFonts w:hint="eastAsia" w:ascii="&amp;quot" w:hAnsi="&amp;quot" w:eastAsia="宋体" w:cs="&amp;quot"/>
                <w:color w:val="008000"/>
                <w:sz w:val="20"/>
                <w:szCs w:val="20"/>
                <w:u w:val="none"/>
                <w:lang w:val="en-US" w:eastAsia="zh-CN"/>
              </w:rPr>
              <w:t>E 2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130" w:lineRule="atLeast"/>
              <w:ind w:left="0" w:right="0"/>
              <w:jc w:val="center"/>
            </w:pP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"http://xh.5156edu.com/html3/3445.html"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讹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"http://xh.5156edu.com/html3/5417.html"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吪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"http://xh.5156edu.com/html3/9893.html"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囮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"http://xh.5156edu.com/html3/18695.html"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訛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"http://xh.5156edu.com/html3/19695.html"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鈋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"http://xh.5156edu.com/html3/21891.html"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魤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"http://xh.5156edu.com/html3/4721.html"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迗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"http://xh.5156edu.com/html3/2957.html"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俄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"http://xh.5156edu.com/html3/7138.html"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峨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"http://xh.5156edu.com/html3/7150.html"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峩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"http://xh.5156edu.com/html3/8489.html"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涐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"http://xh.5156edu.com/html3/6501.html"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娥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"http://xh.5156edu.com/html3/3865.html"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莪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"http://xh.5156edu.com/html3/5617.html"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哦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"http://xh.5156edu.com/html3/13398.html"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珴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"http://xh.5156edu.com/html3/14256.html"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皒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480" w:firstLineChars="20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"http://xh.5156edu.com/html3/14607.html"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锇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"http://xh.5156edu.com/html3/14927.html"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睋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"http://xh.5156edu.com/html3/15341.html"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鹅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"http://xh.5156edu.com/html3/16413.html"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蛾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"http://xh.5156edu.com/html3/18823.html"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誐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"http://xh.5156edu.com/html3/19866.html"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鋨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"http://xh.5156edu.com/html3/21671.html"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鵝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"http://xh.5156edu.com/html3/21672.html"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鵞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"http://xh.5156edu.com/html3/7116.html"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峉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"http://xh.5156edu.com/html3/13662.html"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恶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"http://xh.5156edu.com/html3/5942.html"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噁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"http://xh.5156edu.com/html3/15615.html"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磀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"http://xh.5156edu.com/html3/21086.html"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頟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"http://xh.5156edu.com/html3/22387.html"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额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"http://xh.5156edu.com/html3/21132.html"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額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"http://xh.5156edu.com/html3/18990.html"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譌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eastAsia" w:ascii="&amp;quot" w:hAnsi="&amp;quot" w:eastAsia="宋体" w:cs="&amp;quot"/>
                <w:color w:val="008000"/>
                <w:sz w:val="20"/>
                <w:szCs w:val="20"/>
                <w:u w:val="none"/>
                <w:lang w:val="en-US" w:eastAsia="zh-CN"/>
              </w:rPr>
              <w:t>E 3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"http://xh.5156edu.com/html3/1874.html"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厄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"http://xh.5156edu.com/html3/3653.html"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苊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"http://xh.5156edu.com/html3/5418.html"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呃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"http://xh.5156edu.com/html3/7568.html"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扼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"http://xh.5156edu.com/html3/10636.html"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轭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"http://xh.5156edu.com/html3/11515.html"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枙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"http://xh.5156edu.com/html3/21071.html"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頋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"http://xh.5156edu.com/html3/21071.html"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頋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"http://xh.5156edu.com/html3/2225.html"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阸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"http://xh.5156edu.com/html3/15487.html"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砨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"http://xh.5156edu.com/html3/9534.html"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垩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"http://xh.5156edu.com/html3/13662.html"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恶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"http://xh.5156edu.com/html3/7479.html"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饿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"http://xh.5156edu.com/html3/21363.html"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騀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"http://xh.5156edu.com/html3/13933.html"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胺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"http://xh.5156edu.com/html3/21081.html"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頞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"http://xh.5156edu.com/html3/6203.html"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阏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"http://xh.5156edu.com/html3/2360.html"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鄂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"http://xh.5156edu.com/html3/3539.html"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谔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"http://xh.5156edu.com/html3/4054.html"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萼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"http://xh.5156edu.com/html3/4825.html"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遌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"http://xh.5156edu.com/html3/7210.html"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崿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"http://xh.5156edu.com/html3/10218.html"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愕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"http://xh.5156edu.com/html3/14060.html"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腭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"http://xh.5156edu.com/html3/14667.html"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锷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"http://xh.5156edu.com/html3/15362.html"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鹗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"http://xh.5156edu.com/html3/20593.html"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鳄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"http://xh.5156edu.com/html3/4826.html"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遏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"http://xh.5156edu.com/html3/20454.html"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餩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"http://xh.5156edu.com/html3/5993.html"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噩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B4BDD3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290" w:lineRule="atLeast"/>
              <w:ind w:left="0" w:right="0"/>
              <w:jc w:val="center"/>
            </w:pPr>
            <w:r>
              <w:rPr>
                <w:rFonts w:hint="eastAsia" w:ascii="&amp;quot" w:hAnsi="&amp;quot" w:eastAsia="宋体" w:cs="&amp;quot"/>
                <w:color w:val="008000"/>
                <w:sz w:val="20"/>
                <w:szCs w:val="20"/>
                <w:u w:val="none"/>
                <w:lang w:val="en-US" w:eastAsia="zh-CN"/>
              </w:rPr>
              <w:t>E 4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"http://xh.5156edu.com/html3/10867.html"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戹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"http://xh.5156edu.com/html3/5517.html"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呝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"http://xh.5156edu.com/html3/18293.html"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軶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"http://xh.5156edu.com/html3/18615.html"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豟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"http://xh.5156edu.com/html3/7032.html"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岋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"http://xh.5156edu.com/html3/15432.html"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砐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"http://xh.5156edu.com/html3/15452.html"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砈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"http://xh.5156edu.com/html3/16325.html"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蚅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"http://xh.5156edu.com/html3/18265.html"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軛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"http://xh.5156edu.com/html3/5595.html"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咹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"http://xh.5156edu.com/html3/5598.html"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咢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"http://xh.5156edu.com/html3/2542.html"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卾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"http://xh.5156edu.com/html3/3135.html"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偔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"http://xh.5156edu.com/html3/9695.html"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堮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"http://xh.5156edu.com/html3/8756.html"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湂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"http://xh.5156edu.com/html3/4344.html"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蕚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"http://xh.5156edu.com/html3/22369.html"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颚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"http://xh.5156edu.com/html3/18895.html"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諤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"http://xh.5156edu.com/html3/21740.html"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鶚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"http://xh.5156edu.com/html3/22046.html"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鰐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480" w:firstLineChars="20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"http://xh.5156edu.com/html3/22326.html"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齶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"http://xh.5156edu.com/html3/6471.html"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姶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"http://xh.5156edu.com/html3/15516.html"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硆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"http://xh.5156edu.com/html3/1800.html"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匎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"http://xh.5156edu.com/html3/13689.html"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悪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"http://xh.5156edu.com/html3/9638.html"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堊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"http://xh.5156edu.com/html3/13704.html"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惡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"http://xh.5156edu.com/html3/16251.html"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琧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"http://xh.5156edu.com/html3/3258.html"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僫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"http://xh.5156edu.com/html3/16488.html"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蝁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"http://xh.5156edu.com/html3/9692.html"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堨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"http://xh.5156edu.com/html3/22281.html"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齃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"http://xh.5156edu.com/html3/19701.html"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鈪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"http://xh.5156edu.com/html3/5179.html"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廅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"http://xh.5156edu.com/html3/22083.html"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鰪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21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"http://xh.5156edu.com/html3/7991.html"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搤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single" w:color="C5C5C5" w:sz="2" w:space="0"/>
                <w:shd w:val="clear" w:fill="FFFFCC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single" w:color="C5C5C5" w:sz="2" w:space="0"/>
                <w:shd w:val="clear" w:fill="FFFFCC"/>
                <w:lang w:val="en-US" w:eastAsia="zh-CN" w:bidi="ar"/>
              </w:rPr>
              <w:instrText xml:space="preserve"> HYPERLINK "http://xh.5156edu.com/html3/7995.html"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single" w:color="C5C5C5" w:sz="2" w:space="0"/>
                <w:shd w:val="clear" w:fill="FFFFCC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single" w:color="C5C5C5" w:sz="2" w:space="0"/>
                <w:shd w:val="clear" w:fill="FFFFCC"/>
              </w:rPr>
              <w:t>搹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  <w:shd w:val="clear" w:fill="FFFFCC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single" w:color="C5C5C5" w:sz="2" w:space="0"/>
                <w:shd w:val="clear" w:fill="FFFFCC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"http://xh.5156edu.com/html3/4883.html"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遻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"http://xh.5156edu.com/html3/20446.html"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餓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15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"http://xh.5156edu.com/html3/20335.html"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閼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"http://xh.5156edu.com/html3/8142.html"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擜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16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"http://xh.5156edu.com/html3/12705.html"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歞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18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"http://xh.5156edu.com/html3/15720.html"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礘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"http://xh.5156edu.com/html3/12374.html"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櫮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20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"http://xh.5156edu.com/html3/19058.html"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讍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"http://xh.5156edu.com/html3/20248.html"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鑩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"http://xh.5156edu.com/html3/22159.html"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鱷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  <w:jc w:val="center"/>
        </w:trPr>
        <w:tc>
          <w:tcPr>
            <w:tcW w:w="802" w:type="dxa"/>
            <w:shd w:val="clear" w:color="auto" w:fill="FAFAFC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 w:line="310" w:lineRule="atLeast"/>
              <w:ind w:left="0" w:right="0"/>
              <w:jc w:val="center"/>
              <w:rPr>
                <w:rFonts w:hint="default" w:ascii="&amp;quot" w:hAnsi="&amp;quot" w:eastAsia="&amp;quot" w:cs="&amp;quot"/>
                <w:color w:val="008000"/>
                <w:sz w:val="24"/>
                <w:szCs w:val="24"/>
                <w:u w:val="none"/>
              </w:rPr>
            </w:pPr>
            <w:r>
              <w:rPr>
                <w:rFonts w:hint="eastAsia" w:ascii="&amp;quot" w:hAnsi="&amp;quot" w:eastAsia="宋体" w:cs="&amp;quot"/>
                <w:i w:val="0"/>
                <w:caps w:val="0"/>
                <w:color w:val="008000"/>
                <w:spacing w:val="0"/>
                <w:sz w:val="20"/>
                <w:szCs w:val="20"/>
                <w:u w:val="none"/>
                <w:lang w:eastAsia="zh-CN"/>
              </w:rPr>
              <w:t>？</w:t>
            </w:r>
          </w:p>
        </w:tc>
        <w:tc>
          <w:tcPr>
            <w:tcW w:w="493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"http://xh.5156edu.com/html3/2709.html"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仒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4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"http://xh.5156edu.com/html3/1885.html"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厑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"http://xh.5156edu.com/html3/16395.html"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蛯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12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"http://xh.5156edu.com/html3/10787.html"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旕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"http://xh.5156edu.com/html3/21645.html"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鵈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17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"http://xh.5156edu.com/html3/16219.html"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襨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19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line="120" w:lineRule="atLeast"/>
              <w:ind w:lef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begin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instrText xml:space="preserve"> HYPERLINK "http://xh.5156edu.com/html3/12405.html" </w:instrTex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sz w:val="24"/>
                <w:szCs w:val="24"/>
                <w:u w:val="none"/>
                <w:bdr w:val="dashed" w:color="CCCCCC" w:sz="2" w:space="0"/>
              </w:rPr>
              <w:t>欕</w:t>
            </w:r>
            <w:r>
              <w:rPr>
                <w:rStyle w:val="13"/>
                <w:rFonts w:hint="default" w:ascii="Verdana" w:hAnsi="Verdana" w:eastAsia="&amp;quot" w:cs="Verdana"/>
                <w:i w:val="0"/>
                <w:caps w:val="0"/>
                <w:color w:val="008000"/>
                <w:spacing w:val="0"/>
                <w:sz w:val="10"/>
                <w:szCs w:val="10"/>
                <w:u w:val="none"/>
              </w:rPr>
              <w:t>23</w:t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u w:val="none"/>
                <w:bdr w:val="dashed" w:color="CCCCCC" w:sz="2" w:space="0"/>
                <w:lang w:val="en-US" w:eastAsia="zh-CN" w:bidi="ar"/>
              </w:rPr>
              <w:fldChar w:fldCharType="end"/>
            </w:r>
            <w:r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kern w:val="0"/>
                <w:sz w:val="10"/>
                <w:szCs w:val="10"/>
                <w:u w:val="none"/>
                <w:lang w:val="en-US" w:eastAsia="zh-CN" w:bidi="ar"/>
              </w:rPr>
              <w:t xml:space="preserve"> 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"http://xh.5156edu.com/html3/12661.html"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欸</w:t>
      </w:r>
      <w:r>
        <w:rPr>
          <w:rStyle w:val="13"/>
          <w:rFonts w:ascii="Verdana" w:hAnsi="Verdana" w:eastAsia="&amp;quot" w:cs="Verdana"/>
          <w:color w:val="008000"/>
          <w:sz w:val="10"/>
          <w:szCs w:val="10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i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"http://xh.5156edu.com/html3/12661.html"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欸</w:t>
                  </w:r>
                  <w:r>
                    <w:rPr>
                      <w:rStyle w:val="13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"http://xh.5156edu.com/html3/18832.html"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誒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"http://xh.5156edu.com/html3/13663.html"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恩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"http://xh.5156edu.com/html3/7117.html"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峎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"http://xh.5156edu.com/html3/7965.html"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摁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"http://xh.5156edu.com/html3/4949.html"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奀</w:t>
                  </w:r>
                  <w:r>
                    <w:rPr>
                      <w:rStyle w:val="13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"http://xh.5156edu.com/html3/13663.html"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恩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"http://xh.5156edu.com/html3/4161.html"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蒽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"http://xh.5156edu.com/html3/11142.html"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煾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"http://xh.5156edu.com/html3/7117.html"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峎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"http://xh.5156edu.com/html3/7965.html"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摁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"http://xh.5156edu.com/html3/20880.html"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鞥</w:t>
      </w:r>
      <w:r>
        <w:rPr>
          <w:rStyle w:val="13"/>
          <w:rFonts w:ascii="Verdana" w:hAnsi="Verdana" w:eastAsia="&amp;quot" w:cs="Verdana"/>
          <w:color w:val="008000"/>
          <w:sz w:val="10"/>
          <w:szCs w:val="10"/>
          <w:u w:val="none"/>
        </w:rPr>
        <w:t>18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ng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"http://xh.5156edu.com/html3/20880.html"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鞥</w:t>
                  </w:r>
                  <w:r>
                    <w:rPr>
                      <w:rStyle w:val="13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1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"http://xh.5156edu.com/html3/11909.html"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椧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Er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"http://xh.5156edu.com/html3/1733.html"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乻</w:t>
      </w:r>
      <w:r>
        <w:rPr>
          <w:rStyle w:val="13"/>
          <w:rFonts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"http://xh.5156edu.com/html3/2086.html"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儿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2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"http://xh.5156edu.com/html3/16747.html"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耳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"http://xh.5156edu.com/html3/2107.html"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二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2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全家福family photo:</w:t>
      </w:r>
    </w:p>
    <w:tbl>
      <w:tblPr>
        <w:tblStyle w:val="6"/>
        <w:tblW w:w="5776" w:type="dxa"/>
        <w:jc w:val="center"/>
        <w:tblCellSpacing w:w="0" w:type="dxa"/>
        <w:tblBorders>
          <w:top w:val="none" w:color="C0C0C0" w:sz="0" w:space="0"/>
          <w:left w:val="none" w:color="C0C0C0" w:sz="0" w:space="0"/>
          <w:bottom w:val="none" w:color="C0C0C0" w:sz="0" w:space="0"/>
          <w:right w:val="none" w:color="C0C0C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6"/>
      </w:tblGrid>
      <w:tr>
        <w:tblPrEx>
          <w:tblBorders>
            <w:top w:val="none" w:color="C0C0C0" w:sz="0" w:space="0"/>
            <w:left w:val="none" w:color="C0C0C0" w:sz="0" w:space="0"/>
            <w:bottom w:val="none" w:color="C0C0C0" w:sz="0" w:space="0"/>
            <w:right w:val="none" w:color="C0C0C0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5776" w:type="dxa"/>
            <w:shd w:val="clear" w:color="auto" w:fill="auto"/>
            <w:vAlign w:val="top"/>
          </w:tcPr>
          <w:tbl>
            <w:tblPr>
              <w:tblStyle w:val="6"/>
              <w:tblW w:w="5774" w:type="dxa"/>
              <w:jc w:val="center"/>
              <w:tblCellSpacing w:w="7" w:type="dxa"/>
              <w:shd w:val="clear" w:color="auto" w:fill="B4BDD3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23"/>
              <w:gridCol w:w="4951"/>
            </w:tblGrid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center"/>
                    <w:rPr>
                      <w:rFonts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纲（四声）</w:t>
                  </w:r>
                </w:p>
              </w:tc>
              <w:tc>
                <w:tcPr>
                  <w:tcW w:w="4930" w:type="dxa"/>
                  <w:shd w:val="clear" w:color="auto" w:fill="E0E4ED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目（</w:t>
                  </w:r>
                  <w:r>
                    <w:rPr>
                      <w:rFonts w:hint="default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汉字</w:t>
                  </w:r>
                  <w:r>
                    <w:rPr>
                      <w:rFonts w:hint="eastAsia" w:ascii="&amp;quot" w:hAnsi="&amp;quot" w:eastAsia="&amp;quot" w:cs="&amp;quot"/>
                      <w:b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>梳理）</w:t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r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1</w:t>
                  </w:r>
                </w:p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130" w:lineRule="atLeast"/>
                    <w:ind w:left="0" w:right="0"/>
                    <w:jc w:val="center"/>
                  </w:pP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"http://xh.5156edu.com/html3/1733.html"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乻</w:t>
                  </w:r>
                  <w:r>
                    <w:rPr>
                      <w:rStyle w:val="13"/>
                      <w:rFonts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r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2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儿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"http://xh.5156edu.com/html3/16741.html"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而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"http://xh.5156edu.com/html3/2275.html"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陑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"http://xh.5156edu.com/html3/2934.html"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侕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"http://xh.5156edu.com/html3/3839.html"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荋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"http://xh.5156edu.com/html3/16743.html"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耏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"http://xh.5156edu.com/html3/7118.html"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峏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"http://xh.5156edu.com/html3/8406.html"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洏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"http://xh.5156edu.com/html3/11641.html"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栭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"http://xh.5156edu.com/html3/13937.html"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胹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"http://xh.5156edu.com/html3/15331.html"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鸸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ind w:firstLine="480" w:firstLineChars="200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"http://xh.5156edu.com/html3/16088.html"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袻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"http://xh.5156edu.com/html3/16776.html"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聏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"http://xh.5156edu.com/html3/18304.html"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輀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"http://xh.5156edu.com/html3/20546.html"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鲕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"http://xh.5156edu.com/html3/21209.html"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髵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"http://xh.5156edu.com/html3/2098.html"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児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"http://xh.5156edu.com/html3/5743.html"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唲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"http://xh.5156edu.com/html3/2472.html"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隭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"http://xh.5156edu.com/html3/21638.html"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鴯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"http://xh.5156edu.com/html3/21945.html"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鮞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"http://xh.5156edu.com/html3/14172.html"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臑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"http://xh.5156edu.com/html3/18400.html"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轜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r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3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"http://xh.5156edu.com/html3/9979.html"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尔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"http://xh.5156edu.com/html3/4729.html"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迩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"http://xh.5156edu.com/html3/9981.html"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尒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"http://xh.5156edu.com/html3/9982.html"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尓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"http://xh.5156edu.com/html3/16747.html"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耳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"http://xh.5156edu.com/html3/7470.html"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饵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"http://xh.5156edu.com/html3/8407.html"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洱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"http://xh.5156edu.com/html3/11700.html"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栮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"http://xh.5156edu.com/html3/13350.html"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珥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"http://xh.5156edu.com/html3/14572.html"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铒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"http://xh.5156edu.com/html3/19796.html"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鉺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"http://xh.5156edu.com/html3/20427.html"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餌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"http://xh.5156edu.com/html3/21338.html"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駬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"http://xh.5156edu.com/html3/11358.html"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毦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10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"http://xh.5156edu.com/html3/13801.html"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爾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14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"http://xh.5156edu.com/html3/4441.html"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薾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"http://xh.5156edu.com/html3/4894.html"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邇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17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290" w:lineRule="atLeast"/>
                    <w:ind w:left="0" w:right="0"/>
                    <w:jc w:val="center"/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>E</w:t>
                  </w:r>
                  <w:r>
                    <w:rPr>
                      <w:rFonts w:hint="default" w:ascii="&amp;quot" w:hAnsi="&amp;quot" w:eastAsia="&amp;quot" w:cs="&amp;quot"/>
                      <w:color w:val="008000"/>
                      <w:sz w:val="20"/>
                      <w:szCs w:val="20"/>
                      <w:u w:val="none"/>
                    </w:rPr>
                    <w:t>r</w:t>
                  </w: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val="en-US" w:eastAsia="zh-CN"/>
                    </w:rPr>
                    <w:t xml:space="preserve"> 4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"http://xh.5156edu.com/html3/2107.html"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二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"http://xh.5156edu.com/html3/10419.html"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弍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5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"http://xh.5156edu.com/html3/10422.html"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弐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"http://xh.5156edu.com/html3/2890.html"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佴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"http://xh.5156edu.com/html3/2004.html"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刵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8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"http://xh.5156edu.com/html3/5550.html"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咡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"http://xh.5156edu.com/html3/14572.html"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铒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"http://xh.5156edu.com/html3/25562.html"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衈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"http://xh.5156edu.com/html3/18787.html"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誀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13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"http://xh.5156edu.com/html3/21210.html"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髶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"http://xh.5156edu.com/html3/10529.html"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贰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9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"http://xh.5156edu.com/html3/18125.html"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貮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"http://xh.5156edu.com/html3/18129.html"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貳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"http://xh.5156edu.com/html3/12188.html"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樲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16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shd w:val="clear" w:color="auto" w:fill="B4BDD3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  <w:jc w:val="center"/>
              </w:trPr>
              <w:tc>
                <w:tcPr>
                  <w:tcW w:w="802" w:type="dxa"/>
                  <w:shd w:val="clear" w:color="auto" w:fill="FAFAFC"/>
                  <w:vAlign w:val="center"/>
                </w:tcPr>
                <w:p>
                  <w:pPr>
                    <w:pStyle w:val="5"/>
                    <w:keepNext w:val="0"/>
                    <w:keepLines w:val="0"/>
                    <w:widowControl/>
                    <w:suppressLineNumbers w:val="0"/>
                    <w:spacing w:before="0" w:beforeAutospacing="1" w:after="0" w:afterAutospacing="1" w:line="310" w:lineRule="atLeast"/>
                    <w:ind w:left="0" w:right="0"/>
                    <w:jc w:val="center"/>
                    <w:rPr>
                      <w:rFonts w:hint="default" w:ascii="&amp;quot" w:hAnsi="&amp;quot" w:eastAsia="&amp;quot" w:cs="&amp;quot"/>
                      <w:color w:val="008000"/>
                      <w:sz w:val="24"/>
                      <w:szCs w:val="24"/>
                      <w:u w:val="none"/>
                    </w:rPr>
                  </w:pPr>
                  <w:r>
                    <w:rPr>
                      <w:rFonts w:hint="eastAsia" w:ascii="&amp;quot" w:hAnsi="&amp;quot" w:eastAsia="宋体" w:cs="&amp;quot"/>
                      <w:color w:val="008000"/>
                      <w:sz w:val="20"/>
                      <w:szCs w:val="20"/>
                      <w:u w:val="none"/>
                      <w:lang w:eastAsia="zh-CN"/>
                    </w:rPr>
                    <w:t>？</w:t>
                  </w:r>
                </w:p>
              </w:tc>
              <w:tc>
                <w:tcPr>
                  <w:tcW w:w="493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"http://xh.5156edu.com/html3/16986.html"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粫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12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pacing w:line="120" w:lineRule="atLeast"/>
                    <w:jc w:val="left"/>
                    <w:rPr>
                      <w:rFonts w:hint="default" w:ascii="&amp;quot" w:hAnsi="&amp;quot" w:eastAsia="&amp;quot" w:cs="&amp;quot"/>
                      <w:color w:val="3C3C3C"/>
                      <w:sz w:val="10"/>
                      <w:szCs w:val="10"/>
                      <w:u w:val="none"/>
                    </w:rPr>
                  </w:pP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instrText xml:space="preserve"> HYPERLINK "http://xh.5156edu.com/html3/19309.html" </w:instrTex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13"/>
                      <w:rFonts w:hint="default" w:ascii="&amp;quot" w:hAnsi="&amp;quot" w:eastAsia="&amp;quot" w:cs="&amp;quot"/>
                      <w:color w:val="FF0000"/>
                      <w:sz w:val="24"/>
                      <w:szCs w:val="24"/>
                      <w:u w:val="none"/>
                      <w:bdr w:val="dashed" w:color="CCCCCC" w:sz="2" w:space="0"/>
                    </w:rPr>
                    <w:t>趰</w:t>
                  </w:r>
                  <w:r>
                    <w:rPr>
                      <w:rStyle w:val="13"/>
                      <w:rFonts w:hint="default" w:ascii="Verdana" w:hAnsi="Verdana" w:eastAsia="&amp;quot" w:cs="Verdana"/>
                      <w:color w:val="008000"/>
                      <w:sz w:val="10"/>
                      <w:szCs w:val="10"/>
                      <w:u w:val="none"/>
                    </w:rPr>
                    <w:t>21</w:t>
                  </w:r>
                  <w:r>
                    <w:rPr>
                      <w:rFonts w:hint="default" w:ascii="&amp;quot" w:hAnsi="&amp;quot" w:eastAsia="&amp;quot" w:cs="&amp;quot"/>
                      <w:color w:val="FF0000"/>
                      <w:kern w:val="0"/>
                      <w:sz w:val="24"/>
                      <w:szCs w:val="24"/>
                      <w:u w:val="none"/>
                      <w:bdr w:val="dashed" w:color="CCCCCC" w:sz="2" w:space="0"/>
                      <w:lang w:val="en-US" w:eastAsia="zh-CN" w:bidi="ar"/>
                    </w:rPr>
                    <w:fldChar w:fldCharType="end"/>
                  </w:r>
                  <w:r>
                    <w:rPr>
                      <w:rFonts w:hint="default" w:ascii="&amp;quot" w:hAnsi="&amp;quot" w:eastAsia="&amp;quot" w:cs="&amp;quot"/>
                      <w:color w:val="3C3C3C"/>
                      <w:kern w:val="0"/>
                      <w:sz w:val="10"/>
                      <w:szCs w:val="10"/>
                      <w:u w:val="none"/>
                      <w:lang w:val="en-US" w:eastAsia="zh-CN" w:bidi="ar"/>
                    </w:rPr>
                    <w:t xml:space="preserve"> 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120" w:lineRule="atLeast"/>
              <w:ind w:left="0" w:right="0" w:firstLine="0"/>
              <w:jc w:val="left"/>
              <w:rPr>
                <w:rFonts w:hint="default" w:ascii="&amp;quot" w:hAnsi="&amp;quot" w:eastAsia="&amp;quot" w:cs="&amp;quot"/>
                <w:i w:val="0"/>
                <w:caps w:val="0"/>
                <w:color w:val="3C3C3C"/>
                <w:spacing w:val="0"/>
                <w:sz w:val="10"/>
                <w:szCs w:val="10"/>
                <w:u w:val="none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asciiTheme="minorAscii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20"/>
          <w:szCs w:val="20"/>
          <w:lang w:val="en-US" w:eastAsia="zh-CN"/>
        </w:rPr>
        <w:t>Chinese-western knowledge fusion:</w:t>
      </w:r>
    </w:p>
    <w:p>
      <w:pPr>
        <w:ind w:firstLine="2530" w:firstLineChars="700"/>
        <w:rPr>
          <w:rFonts w:hint="eastAsia" w:asciiTheme="minorAscii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Ascii" w:hAnsiTheme="minorEastAsia" w:cstheme="minorEastAsia"/>
          <w:b/>
          <w:bCs/>
          <w:sz w:val="36"/>
          <w:szCs w:val="36"/>
          <w:lang w:val="en-US" w:eastAsia="zh-CN"/>
        </w:rPr>
        <w:t>汉-英(对应)</w:t>
      </w: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"http://xh.5156edu.com/html3/7421.html"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屙</w:t>
      </w:r>
      <w:r>
        <w:rPr>
          <w:rStyle w:val="13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"http://xh.5156edu.com/html3/15341.html"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鹅</w:t>
      </w:r>
      <w:r>
        <w:rPr>
          <w:rStyle w:val="13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12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"http://xh.5156edu.com/html3/4826.html"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遏</w:t>
      </w:r>
      <w:r>
        <w:rPr>
          <w:rStyle w:val="13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12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"http://xh.5156edu.com/html3/20446.html"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F0000"/>
          <w:spacing w:val="0"/>
          <w:sz w:val="24"/>
          <w:szCs w:val="24"/>
          <w:u w:val="none"/>
          <w:bdr w:val="dashed" w:color="CCCCCC" w:sz="2" w:space="0"/>
        </w:rPr>
        <w:t>餓</w:t>
      </w:r>
      <w:r>
        <w:rPr>
          <w:rStyle w:val="13"/>
          <w:rFonts w:hint="default" w:ascii="Verdana" w:hAnsi="Verdana" w:eastAsia="&amp;quot" w:cs="Verdana"/>
          <w:i w:val="0"/>
          <w:caps w:val="0"/>
          <w:color w:val="008000"/>
          <w:spacing w:val="0"/>
          <w:sz w:val="10"/>
          <w:szCs w:val="10"/>
          <w:u w:val="none"/>
        </w:rPr>
        <w:t>15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 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屙屎to defecate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阿胶 (中药名) donkey-hide gelatin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阿弥陀佛Amitabha (prayer of great vehicle scriptures in China and Japan)</w:t>
      </w:r>
    </w:p>
    <w:p>
      <w:pPr>
        <w:rPr>
          <w:rFonts w:hint="eastAsia" w:ascii="Arial" w:hAnsi="Arial" w:eastAsia="宋体" w:cs="Arial"/>
          <w:b w:val="0"/>
          <w:bCs/>
          <w:i w:val="0"/>
          <w:caps w:val="0"/>
          <w:color w:val="434343"/>
          <w:spacing w:val="0"/>
          <w:sz w:val="20"/>
          <w:szCs w:val="20"/>
          <w:u w:val="none"/>
          <w:lang w:val="en-US" w:eastAsia="zh-CN"/>
        </w:rPr>
      </w:pPr>
      <w:r>
        <w:rPr>
          <w:rFonts w:ascii="Arial" w:hAnsi="Arial" w:eastAsia="宋体" w:cs="Arial"/>
          <w:b/>
          <w:i w:val="0"/>
          <w:caps w:val="0"/>
          <w:color w:val="434343"/>
          <w:spacing w:val="0"/>
          <w:sz w:val="20"/>
          <w:szCs w:val="20"/>
          <w:u w:val="none"/>
        </w:rPr>
        <w:t>阿片样物质；类鸦片</w:t>
      </w:r>
      <w:r>
        <w:rPr>
          <w:rFonts w:hint="eastAsia" w:ascii="Arial" w:hAnsi="Arial" w:eastAsia="宋体" w:cs="Arial"/>
          <w:b w:val="0"/>
          <w:bCs/>
          <w:i w:val="0"/>
          <w:caps w:val="0"/>
          <w:color w:val="434343"/>
          <w:spacing w:val="0"/>
          <w:sz w:val="20"/>
          <w:szCs w:val="20"/>
          <w:u w:val="none"/>
          <w:lang w:val="en-US" w:eastAsia="zh-CN"/>
        </w:rPr>
        <w:t xml:space="preserve">opioid </w:t>
      </w:r>
    </w:p>
    <w:p>
      <w:pPr>
        <w:ind w:firstLine="200" w:firstLineChars="100"/>
        <w:rPr>
          <w:rFonts w:hint="eastAsia" w:eastAsia="宋体"/>
          <w:b w:val="0"/>
          <w:bCs/>
          <w:sz w:val="20"/>
          <w:szCs w:val="20"/>
          <w:lang w:val="en-US" w:eastAsia="zh-CN"/>
        </w:rPr>
      </w:pPr>
      <w:r>
        <w:rPr>
          <w:rFonts w:hint="eastAsia" w:ascii="Arial" w:hAnsi="Arial" w:eastAsia="宋体" w:cs="Arial"/>
          <w:b w:val="0"/>
          <w:bCs/>
          <w:i w:val="0"/>
          <w:caps w:val="0"/>
          <w:color w:val="434343"/>
          <w:spacing w:val="0"/>
          <w:sz w:val="20"/>
          <w:szCs w:val="20"/>
          <w:u w:val="none"/>
          <w:lang w:val="en-US" w:eastAsia="zh-CN"/>
        </w:rPr>
        <w:t>opioid kingpin</w:t>
      </w:r>
      <w:r>
        <w:rPr>
          <w:rFonts w:hint="eastAsia" w:ascii="Arial" w:hAnsi="Arial" w:eastAsia="宋体" w:cs="Arial"/>
          <w:b/>
          <w:bCs w:val="0"/>
          <w:i w:val="0"/>
          <w:caps w:val="0"/>
          <w:color w:val="434343"/>
          <w:spacing w:val="0"/>
          <w:sz w:val="20"/>
          <w:szCs w:val="20"/>
          <w:u w:val="none"/>
          <w:lang w:val="en-US" w:eastAsia="zh-CN"/>
        </w:rPr>
        <w:t>类鸦片主要人物</w:t>
      </w:r>
    </w:p>
    <w:p>
      <w:pPr>
        <w:rPr>
          <w:rFonts w:hint="eastAsia" w:eastAsia="宋体"/>
          <w:vertAlign w:val="subscrip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 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鹅goose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鹅卵石小巷cobbled alleyway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鹅掌楸liriodendron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俄罗斯Russia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420"/>
        <w:jc w:val="left"/>
        <w:rPr>
          <w:rFonts w:hint="eastAsia" w:ascii="Arial" w:hAnsi="Arial" w:cs="Arial"/>
          <w:color w:val="333333"/>
          <w:sz w:val="14"/>
          <w:szCs w:val="14"/>
        </w:rPr>
      </w:pPr>
      <w:r>
        <w:rPr>
          <w:rFonts w:hint="default" w:ascii="Arial" w:hAnsi="Arial" w:eastAsia="宋体" w:cs="Arial"/>
          <w:color w:val="136EC2"/>
          <w:sz w:val="14"/>
          <w:szCs w:val="14"/>
          <w:u w:val="none"/>
          <w:shd w:val="clear" w:fill="FFFFFF"/>
        </w:rPr>
        <w:drawing>
          <wp:inline distT="0" distB="0" distL="114300" distR="114300">
            <wp:extent cx="4762500" cy="2752725"/>
            <wp:effectExtent l="0" t="0" r="0" b="3175"/>
            <wp:docPr id="2" name="Picture 7" descr="IMG_256">
              <a:hlinkClick xmlns:a="http://schemas.openxmlformats.org/drawingml/2006/main" r:id="rId4" tooltip="俄罗斯行政区划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俄罗斯国际航空公司Aeroflot of Russia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俄罗斯航天局Roscosmos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Vostochny远东东方航天港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俄罗斯航天技术设备总公司 Glavkomos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俄罗斯门 (特朗普的通俄丑闻) Russiagate scandal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俄式轮盘Russian roulette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峨眉航空发动机(三所---606，624，614；三厂---410，430，113共同研制)</w:t>
      </w:r>
    </w:p>
    <w:p>
      <w:pPr>
        <w:ind w:firstLine="600" w:firstLineChars="300"/>
        <w:rPr>
          <w:rFonts w:hint="default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WS-15 </w:t>
      </w:r>
      <w:r>
        <w:rPr>
          <w:rFonts w:hint="eastAsia" w:eastAsia="宋体"/>
          <w:color w:val="auto"/>
          <w:lang w:val="en-US" w:eastAsia="zh-CN"/>
        </w:rPr>
        <w:t>涡扇-15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AESA--- active electronically scanned array有源电子扫描阵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CNI--- communication-navigation-identification (system)通信导航识别系统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EODAS--- electro-optical distribution aperture system光电子分布式孔径系统</w:t>
      </w:r>
    </w:p>
    <w:p>
      <w:pPr>
        <w:ind w:firstLine="600" w:firstLineChars="3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五大功能：</w:t>
      </w:r>
    </w:p>
    <w:p>
      <w:pPr>
        <w:numPr>
          <w:ilvl w:val="0"/>
          <w:numId w:val="1"/>
        </w:numPr>
        <w:ind w:left="40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Missile detection and tracking</w:t>
      </w:r>
    </w:p>
    <w:p>
      <w:pPr>
        <w:numPr>
          <w:ilvl w:val="0"/>
          <w:numId w:val="1"/>
        </w:numPr>
        <w:ind w:left="40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Launch point direction</w:t>
      </w:r>
    </w:p>
    <w:p>
      <w:pPr>
        <w:numPr>
          <w:ilvl w:val="0"/>
          <w:numId w:val="1"/>
        </w:numPr>
        <w:ind w:left="40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Situational awareness了解 and cueing提示</w:t>
      </w:r>
    </w:p>
    <w:p>
      <w:pPr>
        <w:numPr>
          <w:ilvl w:val="0"/>
          <w:numId w:val="1"/>
        </w:numPr>
        <w:ind w:left="40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Weapon support</w:t>
      </w:r>
    </w:p>
    <w:p>
      <w:pPr>
        <w:numPr>
          <w:ilvl w:val="0"/>
          <w:numId w:val="1"/>
        </w:numPr>
        <w:ind w:left="40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Day/night navigation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EOTS--- electro-optical target system光电目标指示系统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ETS--- engine temperature switch引擎温度开关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FADEC--- full authority digital electronic control全权数字电子控制器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蛾moth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hawkmoth天蛾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额外费用premium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额外津贴bonus checks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额外收入perks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讹诈blackmail勒索，敲诈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money laundering洗黑钱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overspending透支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 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遏制to contain, to curb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恶霸bully, local tyrant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恶毒地诽谤to wickedly smear sb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恶感ill-feeling, malice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恶棍villain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恶化关系to deteriorate the relations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恶骂diatribe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恶名昭彰的egregious abuse of federal power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恶魔崇拜satanism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恶习Bad habit, evil practice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恶心nausea, nauseous, queasy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It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gross.真恶心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恶性的malignant vs benign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恶性循环vicious cycle (circle) vs virtuous cycle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恶言的invective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恶作剧prank, mischief, booby trap, shenanigan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criminal mischief刑事恶作剧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 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厄尔尼诺效应El Nino effect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厄运ill-fated, jinx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厄运的介入ill-fated intervention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厄运与苦难doom-and-gloom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扼杀竞争to strangle the competition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扼住to strangle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stranglehold on critical minerals扼守重要矿产的阵地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恶搞spoof, meme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恶化to fester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恶魔 evil spirit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恶人先告状the guilty party files the suit first.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The villain brought suit against the victim.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恶心retching, nauseous, to puke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恶性胶质瘤glioblastoma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恶行malconduct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惡言的 invective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恶意malevolence狠毒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恶意的行动者malicious actor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恶意人肉搜索to dox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恶意软件walware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恶作剧prank, booby trap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slapstick prank闹剧式恶作剧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恶性周期性vicious cyclicality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扼杀to throttle, to stifle, to strangle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to stifle innovation 扼杀创新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扼杀者strangler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鹗osprey, fish hawk, sea eagle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鳄梨avocado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guacamole鳄梨色拉酱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鳄鱼养殖场crocodile farm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噩梦nightmare</w:t>
      </w:r>
    </w:p>
    <w:p>
      <w:pPr>
        <w:rPr>
          <w:rFonts w:hint="eastAsia" w:eastAsia="宋体"/>
          <w:lang w:val="en-US" w:eastAsia="zh-CN"/>
        </w:rPr>
      </w:pP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Ei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"http://xh.5156edu.com/html3/12661.html"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欸</w:t>
      </w:r>
      <w:r>
        <w:rPr>
          <w:rStyle w:val="13"/>
          <w:rFonts w:ascii="Verdana" w:hAnsi="Verdana" w:eastAsia="&amp;quot" w:cs="Verdana"/>
          <w:color w:val="008000"/>
          <w:sz w:val="10"/>
          <w:szCs w:val="10"/>
          <w:u w:val="none"/>
        </w:rPr>
        <w:t>11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Ei 1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欸mimetic word: almost equal to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hey</w:t>
      </w:r>
      <w:r>
        <w:rPr>
          <w:rFonts w:hint="default" w:eastAsia="宋体"/>
          <w:lang w:val="en-US" w:eastAsia="zh-CN"/>
        </w:rPr>
        <w:t>”</w:t>
      </w:r>
    </w:p>
    <w:p>
      <w:pPr>
        <w:rPr>
          <w:rFonts w:hint="default" w:eastAsia="宋体"/>
          <w:lang w:val="en-US" w:eastAsia="zh-CN"/>
        </w:rPr>
      </w:pP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En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"http://xh.5156edu.com/html3/13663.html"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恩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10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t xml:space="preserve">  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"http://xh.5156edu.com/html3/7117.html"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峎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"http://xh.5156edu.com/html3/7965.html"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摁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13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En 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恩favor, grace, kindness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ingratitude忘恩负义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thanksgiving感恩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Thanksgiving day感恩节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恩爱affectionate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恩宠与勇气grace and grit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恩惠boon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恩情forever lovers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恩人 benefactor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恩重如山a great debt of gratitude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蒽环类药物anthracyclines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蒽醌anthraquinone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anthraquinonyl蒽醌基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anthraquinone dye蒽醌染料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anthraquinone glycoside蒽醌苷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En 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峎the name of a mountain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En 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摁to press with hand or finger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摁扣snap fastener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摁钉儿thumbtack, drawing pin</w:t>
      </w:r>
    </w:p>
    <w:p>
      <w:pPr>
        <w:rPr>
          <w:rFonts w:hint="eastAsia" w:eastAsia="宋体"/>
          <w:lang w:val="en-US" w:eastAsia="zh-CN"/>
        </w:rPr>
      </w:pP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Eng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"http://xh.5156edu.com/html3/20880.html"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鞥</w:t>
      </w:r>
      <w:r>
        <w:rPr>
          <w:rStyle w:val="13"/>
          <w:rFonts w:ascii="Verdana" w:hAnsi="Verdana" w:eastAsia="&amp;quot" w:cs="Verdana"/>
          <w:color w:val="008000"/>
          <w:sz w:val="10"/>
          <w:szCs w:val="10"/>
          <w:u w:val="none"/>
        </w:rPr>
        <w:t>18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Eng 1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鞥Bridle rein</w:t>
      </w:r>
    </w:p>
    <w:p>
      <w:pPr>
        <w:rPr>
          <w:rFonts w:hint="eastAsia" w:eastAsia="宋体"/>
          <w:lang w:val="en-US" w:eastAsia="zh-CN"/>
        </w:rPr>
      </w:pPr>
    </w:p>
    <w:p>
      <w:pPr>
        <w:ind w:firstLine="2811" w:firstLineChars="1400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Er</w:t>
      </w:r>
    </w:p>
    <w:p>
      <w:pPr>
        <w:ind w:firstLine="2209" w:firstLineChars="1100"/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阴平阳平上声去声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</w:pP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曲调melody:           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3 3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>3 5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2</w:t>
      </w:r>
      <w:r>
        <w:rPr>
          <w:rFonts w:hint="eastAsia" w:asciiTheme="minorAscii" w:hAnsiTheme="minorAscii" w:cstheme="minorAscii"/>
          <w:b/>
          <w:bCs/>
          <w:sz w:val="20"/>
          <w:szCs w:val="20"/>
          <w:u w:val="single"/>
          <w:lang w:val="en-US" w:eastAsia="zh-CN"/>
        </w:rPr>
        <w:t>14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|</w:t>
      </w:r>
      <w:r>
        <w:rPr>
          <w:rFonts w:hint="eastAsia" w:asciiTheme="minorAscii" w:hAnsiTheme="minorAscii" w:cstheme="minorAscii"/>
          <w:b/>
          <w:bCs/>
          <w:sz w:val="20"/>
          <w:szCs w:val="20"/>
          <w:lang w:val="en-US" w:eastAsia="zh-CN"/>
        </w:rPr>
        <w:t xml:space="preserve"> 5 1</w:t>
      </w:r>
      <w:r>
        <w:rPr>
          <w:rFonts w:hint="default" w:ascii="Calibri" w:hAnsi="Calibri" w:cs="Calibri"/>
          <w:b/>
          <w:bCs/>
          <w:sz w:val="20"/>
          <w:szCs w:val="20"/>
          <w:lang w:val="en-US" w:eastAsia="zh-CN"/>
        </w:rPr>
        <w:t>l</w:t>
      </w:r>
    </w:p>
    <w:p>
      <w:pPr>
        <w:keepNext w:val="0"/>
        <w:keepLines w:val="0"/>
        <w:widowControl/>
        <w:suppressLineNumbers w:val="0"/>
        <w:spacing w:line="264" w:lineRule="auto"/>
        <w:jc w:val="left"/>
        <w:rPr>
          <w:rFonts w:hint="eastAsia" w:ascii="宋体" w:hAnsi="宋体" w:eastAsia="宋体" w:cs="宋体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</w:pP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样品字sample character: 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"http://xh.5156edu.com/html3/1733.html"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乻</w:t>
      </w:r>
      <w:r>
        <w:rPr>
          <w:rStyle w:val="13"/>
          <w:rFonts w:ascii="Verdana" w:hAnsi="Verdana" w:eastAsia="&amp;quot" w:cs="Verdana"/>
          <w:color w:val="008000"/>
          <w:sz w:val="10"/>
          <w:szCs w:val="10"/>
          <w:u w:val="none"/>
        </w:rPr>
        <w:t>9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"http://xh.5156edu.com/html3/2086.html"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儿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2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"http://xh.5156edu.com/html3/16747.html"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耳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6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instrText xml:space="preserve"> HYPERLINK "http://xh.5156edu.com/html3/2107.html" </w:instrTex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separate"/>
      </w:r>
      <w:r>
        <w:rPr>
          <w:rStyle w:val="13"/>
          <w:rFonts w:hint="default" w:ascii="&amp;quot" w:hAnsi="&amp;quot" w:eastAsia="&amp;quot" w:cs="&amp;quot"/>
          <w:color w:val="FF0000"/>
          <w:sz w:val="24"/>
          <w:szCs w:val="24"/>
          <w:u w:val="none"/>
          <w:bdr w:val="dashed" w:color="CCCCCC" w:sz="2" w:space="0"/>
        </w:rPr>
        <w:t>二</w:t>
      </w:r>
      <w:r>
        <w:rPr>
          <w:rStyle w:val="13"/>
          <w:rFonts w:hint="default" w:ascii="Verdana" w:hAnsi="Verdana" w:eastAsia="&amp;quot" w:cs="Verdana"/>
          <w:color w:val="008000"/>
          <w:sz w:val="10"/>
          <w:szCs w:val="10"/>
          <w:u w:val="none"/>
        </w:rPr>
        <w:t>2</w:t>
      </w:r>
      <w:r>
        <w:rPr>
          <w:rFonts w:hint="default" w:ascii="&amp;quot" w:hAnsi="&amp;quot" w:eastAsia="&amp;quot" w:cs="&amp;quot"/>
          <w:color w:val="FF0000"/>
          <w:kern w:val="0"/>
          <w:sz w:val="24"/>
          <w:szCs w:val="24"/>
          <w:u w:val="none"/>
          <w:bdr w:val="dashed" w:color="CCCCCC" w:sz="2" w:space="0"/>
          <w:lang w:val="en-US" w:eastAsia="zh-CN" w:bidi="ar"/>
        </w:rPr>
        <w:fldChar w:fldCharType="end"/>
      </w:r>
      <w:r>
        <w:rPr>
          <w:rFonts w:hint="eastAsia" w:ascii="Calibri" w:hAnsi="Calibri" w:cs="Calibri"/>
          <w:b/>
          <w:bCs/>
          <w:sz w:val="20"/>
          <w:szCs w:val="20"/>
          <w:lang w:val="en-US" w:eastAsia="zh-CN"/>
        </w:rPr>
        <w:t xml:space="preserve">            </w:t>
      </w:r>
    </w:p>
    <w:p>
      <w:pP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>号表法no.indicator:</w:t>
      </w:r>
      <w:r>
        <w:rPr>
          <w:rFonts w:hint="eastAsia" w:ascii="宋体" w:hAnsi="宋体" w:eastAsia="宋体" w:cs="宋体"/>
          <w:color w:val="000000" w:themeColor="text1"/>
          <w:kern w:val="0"/>
          <w:sz w:val="20"/>
          <w:szCs w:val="20"/>
          <w:u w:val="none"/>
          <w:bdr w:val="dashed" w:color="CCCCCC" w:sz="2" w:space="0"/>
          <w:lang w:val="en-US" w:eastAsia="zh-CN" w:bidi="ar"/>
          <w14:textFill>
            <w14:solidFill>
              <w14:schemeClr w14:val="tx1"/>
            </w14:solidFill>
          </w14:textFill>
        </w:rPr>
        <w:t xml:space="preserve">   1   2    3   4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知识对应knowledge counterpart: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Er 1</w:t>
      </w:r>
    </w:p>
    <w:p>
      <w:pPr>
        <w:rPr>
          <w:rFonts w:hint="eastAsia" w:eastAsia="宋体"/>
          <w:color w:val="auto"/>
          <w:sz w:val="20"/>
          <w:szCs w:val="20"/>
          <w:lang w:val="en-US" w:eastAsia="zh-CN"/>
        </w:rPr>
      </w:pPr>
      <w:r>
        <w:rPr>
          <w:rStyle w:val="13"/>
          <w:rFonts w:hint="default" w:ascii="&amp;quot" w:hAnsi="&amp;quot" w:eastAsia="&amp;quot" w:cs="&amp;quot"/>
          <w:color w:val="auto"/>
          <w:sz w:val="20"/>
          <w:szCs w:val="20"/>
          <w:u w:val="none"/>
          <w:bdr w:val="dashed" w:color="CCCCCC" w:sz="2" w:space="0"/>
        </w:rPr>
        <w:t>乻</w:t>
      </w:r>
      <w:r>
        <w:rPr>
          <w:rStyle w:val="13"/>
          <w:rFonts w:hint="eastAsia" w:ascii="&amp;quot" w:hAnsi="&amp;quot" w:eastAsia="宋体" w:cs="&amp;quot"/>
          <w:color w:val="auto"/>
          <w:sz w:val="20"/>
          <w:szCs w:val="20"/>
          <w:u w:val="none"/>
          <w:bdr w:val="dashed" w:color="CCCCCC" w:sz="2" w:space="0"/>
          <w:lang w:val="en-US" w:eastAsia="zh-CN"/>
        </w:rPr>
        <w:t>鱼里a place in Chungcheong-do in south Korea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Er 2</w:t>
      </w: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lang w:val="en-US" w:eastAsia="zh-CN"/>
        </w:rPr>
        <w:t>儿茶素 epicatechin  C</w:t>
      </w:r>
      <w:r>
        <w:rPr>
          <w:rFonts w:hint="eastAsia" w:eastAsia="宋体"/>
          <w:vertAlign w:val="subscript"/>
          <w:lang w:val="en-US" w:eastAsia="zh-CN"/>
        </w:rPr>
        <w:t>15</w:t>
      </w:r>
      <w:r>
        <w:rPr>
          <w:rFonts w:hint="eastAsia" w:eastAsia="宋体"/>
          <w:lang w:val="en-US" w:eastAsia="zh-CN"/>
        </w:rPr>
        <w:t>H</w:t>
      </w:r>
      <w:r>
        <w:rPr>
          <w:rFonts w:hint="eastAsia" w:eastAsia="宋体"/>
          <w:vertAlign w:val="subscript"/>
          <w:lang w:val="en-US" w:eastAsia="zh-CN"/>
        </w:rPr>
        <w:t>14</w:t>
      </w:r>
      <w:r>
        <w:rPr>
          <w:rFonts w:hint="eastAsia" w:eastAsia="宋体"/>
          <w:lang w:val="en-US" w:eastAsia="zh-CN"/>
        </w:rPr>
        <w:t>O</w:t>
      </w:r>
      <w:r>
        <w:rPr>
          <w:rFonts w:hint="eastAsia" w:eastAsia="宋体"/>
          <w:vertAlign w:val="subscript"/>
          <w:lang w:val="en-US" w:eastAsia="zh-CN"/>
        </w:rPr>
        <w:t>6</w:t>
      </w:r>
      <w:r>
        <w:rPr>
          <w:rFonts w:hint="eastAsia" w:eastAsia="宋体"/>
          <w:vertAlign w:val="baseline"/>
          <w:lang w:val="en-US" w:eastAsia="zh-CN"/>
        </w:rPr>
        <w:t>(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t>·</w:t>
      </w:r>
      <w:r>
        <w:rPr>
          <w:rFonts w:hint="eastAsia" w:eastAsia="宋体"/>
          <w:vertAlign w:val="baseline"/>
          <w:lang w:val="en-US" w:eastAsia="zh-CN"/>
        </w:rPr>
        <w:t>H</w:t>
      </w:r>
      <w:r>
        <w:rPr>
          <w:rFonts w:hint="eastAsia" w:eastAsia="宋体"/>
          <w:vertAlign w:val="subscript"/>
          <w:lang w:val="en-US" w:eastAsia="zh-CN"/>
        </w:rPr>
        <w:t>2</w:t>
      </w:r>
      <w:r>
        <w:rPr>
          <w:rFonts w:hint="eastAsia" w:eastAsia="宋体"/>
          <w:vertAlign w:val="baseline"/>
          <w:lang w:val="en-US" w:eastAsia="zh-CN"/>
        </w:rPr>
        <w:t xml:space="preserve">O) 碳氢氧三元化合物 </w:t>
      </w:r>
    </w:p>
    <w:p>
      <w:pPr>
        <w:ind w:firstLine="200" w:firstLineChars="100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医药用途：</w:t>
      </w:r>
    </w:p>
    <w:p>
      <w:pPr>
        <w:ind w:firstLine="400" w:firstLineChars="2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清除自由基 to scavenge free radicals</w:t>
      </w:r>
    </w:p>
    <w:p>
      <w:pPr>
        <w:ind w:firstLine="400" w:firstLineChars="2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延缓老化 to postpone aging</w:t>
      </w:r>
    </w:p>
    <w:p>
      <w:pPr>
        <w:ind w:firstLine="400" w:firstLineChars="2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预防蛀牙 to prevent tooth decay</w:t>
      </w:r>
    </w:p>
    <w:p>
      <w:pPr>
        <w:ind w:firstLine="400" w:firstLineChars="2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除臭 deodorization</w:t>
      </w:r>
    </w:p>
    <w:p>
      <w:pPr>
        <w:ind w:firstLine="400" w:firstLineChars="2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抗菌 anti-bacteria</w:t>
      </w:r>
    </w:p>
    <w:p>
      <w:pPr>
        <w:ind w:firstLine="400" w:firstLineChars="2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抗辐射 radiation proof</w:t>
      </w:r>
    </w:p>
    <w:p>
      <w:pPr>
        <w:ind w:firstLine="400" w:firstLineChars="2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抗突变 antimutation</w:t>
      </w:r>
    </w:p>
    <w:p>
      <w:pPr>
        <w:ind w:firstLine="400" w:firstLineChars="200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降血压 to lower blood pressure</w:t>
      </w:r>
    </w:p>
    <w:p>
      <w:pPr>
        <w:ind w:firstLine="400" w:firstLineChars="2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降血脂 to lower blood fat</w:t>
      </w:r>
    </w:p>
    <w:p>
      <w:pPr>
        <w:ind w:firstLine="400" w:firstLineChars="2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降血糖 to lower blood sugar</w:t>
      </w:r>
    </w:p>
    <w:p>
      <w:pPr>
        <w:ind w:firstLine="400" w:firstLineChars="200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改变肠道微生物的分布 to change microorganism</w:t>
      </w:r>
      <w:r>
        <w:rPr>
          <w:rFonts w:hint="default" w:eastAsia="宋体"/>
          <w:vertAlign w:val="baseline"/>
          <w:lang w:val="en-US" w:eastAsia="zh-CN"/>
        </w:rPr>
        <w:t>’</w:t>
      </w:r>
      <w:r>
        <w:rPr>
          <w:rFonts w:hint="eastAsia" w:eastAsia="宋体"/>
          <w:vertAlign w:val="baseline"/>
          <w:lang w:val="en-US" w:eastAsia="zh-CN"/>
        </w:rPr>
        <w:t xml:space="preserve">s distribution in the intestines </w:t>
      </w: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 xml:space="preserve">儿科pediatric </w:t>
      </w:r>
    </w:p>
    <w:p>
      <w:pPr>
        <w:ind w:firstLine="200" w:firstLineChars="1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pediatric case儿科病例</w:t>
      </w:r>
    </w:p>
    <w:p>
      <w:pPr>
        <w:ind w:firstLine="200" w:firstLineChars="100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 xml:space="preserve">pediatric doctor儿科医生 </w:t>
      </w:r>
    </w:p>
    <w:p>
      <w:pPr>
        <w:ind w:firstLine="200" w:firstLineChars="100"/>
        <w:rPr>
          <w:rFonts w:hint="default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pediatric patient儿科患者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儿童child, children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children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 xml:space="preserve">s day儿童节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kidhealth儿童健康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child pornography儿童色情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而已nothing more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匆匆而来To come in great haste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Er 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耳oto-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Otorhinlaryngologist耳鼻喉科医生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ototoxicity耳毒性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otoscope耳镜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耳（解剖）：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Pinna耳郭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ear canal耳道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eardrum，tympanic membrane耳膜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ossicles听小骨：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malleus锤骨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incus砧骨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stapes镫骨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eustachian tube耳咽管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cochlea耳蜗</w:t>
      </w:r>
    </w:p>
    <w:p>
      <w:pPr>
        <w:ind w:firstLine="40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Cochlear implant and hearing aids can amplify sound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auditory nerve听觉神经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ENT-ear, nose and throat耳鼻喉科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otorhinolaryngology耳鼻喉学科，五官学科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to help the ears to pop帮助耳朵鼓起来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to clear puz out of the ears清出耳中脓包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耳垂earlobe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耳鼻喉科otolaryngology, ENT department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耳鸣tinnitus caused by expression of neural plasticity evoked by deprivation of auditory input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耳塞earbud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耳屎earwax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耳屎化解液wax dissolving eardrop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耳听八方to keep an ear to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耳朵的毛病：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aural atresia耳道闭锁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deafness, hearing loss 耳聋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eardrum invagination，otopiesis耳膜内陷，鼓膜内陷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microtia耳郭过小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otosclerosis耳硬化症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Presbycusis, degenerative deafness老年性，退行性耳聋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unilateral hearing loss单耳聋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binaural hearing loss双耳聋</w:t>
      </w:r>
    </w:p>
    <w:p>
      <w:pPr>
        <w:ind w:firstLine="40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头影效应head-shadow (acoustic shadow) effect</w:t>
      </w:r>
    </w:p>
    <w:p>
      <w:pPr>
        <w:ind w:firstLine="40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音景sound-scale</w:t>
      </w:r>
    </w:p>
    <w:p>
      <w:pPr>
        <w:ind w:firstLine="40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我五音不全I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m tone-deaf.</w:t>
      </w:r>
    </w:p>
    <w:p>
      <w:pPr>
        <w:ind w:firstLine="40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助听器otophone</w:t>
      </w:r>
    </w:p>
    <w:p>
      <w:pPr>
        <w:ind w:firstLine="4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皱襞plica </w:t>
      </w:r>
    </w:p>
    <w:p>
      <w:pPr>
        <w:ind w:firstLine="4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鼓膜成形术myringoplasty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耳朵听力测试：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ABR--- auditory brainstem response脑干诱发电位 (听性脑干反应)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AERP--- automated export reporting program自动化导出报告程序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ASSR--- audio steady-state response稳态听觉诱发电位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DB NHL--- decibel normal hearing level 分贝正常听力级别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DB SPL--- decibel sound pressure level分贝声压级别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DPOA--- distortion product otoacoutic emission畸变产物耳声发射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HL-- hearing level听力级别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SL--- sense level感觉级别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hertz赫茨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(耳朵)阈值threshold: (1khz)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0dB---20dB pure tone纯音, quiet sound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30dB--40dB faint sound 弱音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50dB--70dB  80dB---100dB normal sound声弘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110dB--130dB ？</w:t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140dB pain threshold痛阈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&lt;800dB low frequency range (region, area)低频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&gt;5khz  high frequency range高频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Human ear is most sensitive to the sound of 3khz--5khz.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zero-distance loudness of the headphone is between 60dB and 90dB.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One meter distance loudness is between 30dB and 40dB.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耳聋deafness, hearing loss: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conductive hearing loss传导性耳聋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sensorineural hearing loss  感音神经性耳聋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耳音的两种传导方式：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air conduction气导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bone conduction骨导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耳轴倾斜角，斜面的耳cant of trunnion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Er 4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二百五stupid person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二重对数dilogrithm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二氯磺胺paraprim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贰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的脸谱makeups of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two</w:t>
      </w:r>
      <w:r>
        <w:rPr>
          <w:rFonts w:hint="default" w:eastAsia="宋体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基数cardinal: two,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序数ordinal: second, 2nd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记数制numeral system: binary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因数分解facterization: prime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除数divisor: 1,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希腊数字Greek numeral: </w:t>
      </w:r>
      <w:r>
        <w:rPr>
          <w:rFonts w:hint="default" w:ascii="Arial" w:hAnsi="Arial" w:cs="Arial"/>
          <w:lang w:val="en-US" w:eastAsia="zh-CN"/>
        </w:rPr>
        <w:t>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罗马数字Roman numeral: II, 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二进制binary: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八进制octal: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十二进制duodecimal: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十六进制hexadecimal: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取幂exponentiation:</w:t>
      </w:r>
    </w:p>
    <w:p>
      <w:pPr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 xml:space="preserve">    2</w:t>
      </w:r>
      <w:r>
        <w:rPr>
          <w:rFonts w:hint="eastAsia"/>
          <w:vertAlign w:val="superscript"/>
          <w:lang w:val="en-US" w:eastAsia="zh-CN"/>
        </w:rPr>
        <w:t>x</w:t>
      </w:r>
      <w:r>
        <w:rPr>
          <w:rFonts w:hint="eastAsia"/>
          <w:vertAlign w:val="baseline"/>
          <w:lang w:val="en-US" w:eastAsia="zh-CN"/>
        </w:rPr>
        <w:t xml:space="preserve"> 1,2,3,4, 5, 6,  7,  8,  9,  10 </w:t>
      </w:r>
      <w:r>
        <w:rPr>
          <w:rFonts w:hint="eastAsia"/>
          <w:vertAlign w:val="superscript"/>
          <w:lang w:val="en-US" w:eastAsia="zh-CN"/>
        </w:rPr>
        <w:t xml:space="preserve">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  2,4,8,16,32,64,128,256,512,1024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 xml:space="preserve"> 1,4,9,16,25,36,49,64,81,100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贰拾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的脸谱makeups of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twenty</w:t>
      </w:r>
      <w:r>
        <w:rPr>
          <w:rFonts w:hint="default" w:eastAsia="宋体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基数cardinal: twenty,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序数ordinal: twentieth,20th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记数制numeral system: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因数分解facterization: 2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x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质数prime: (no)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约数divisor: 1, 2,4,5,10,20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罗马数字Roman numeral: 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罗马数字(统一码)Roman numeral(unicode)：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希腊数字Greek numeral: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希腊前缀Greek prefix: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拉丁前缀Latin prefix: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二进制binary: 10100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三进制ternary:202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四进制quaternary: 113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五进制quinary: 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六进制senary: 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八进制octal: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十二进制duodecimal: 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十六进制hexadecimal: 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二十进制vigesimal：10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三十六进制base36: 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取幂exponentiation: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二重唱(奏) duet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二重平衡duo-symmetry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二次根式quadratic radical,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如果一个数的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"https://baike.baidu.com/item/%E5%B9%B3%E6%96%B9"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平方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等于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，那么这个数叫做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"https://baike.baidu.com/item/%E5%B9%B3%E6%96%B9%E6%A0%B9/79171"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平方根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t>square root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可以是具体的数，也可以是含有字母的代数式。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300" w:leftChars="150" w:firstLine="13" w:firstLineChars="9"/>
        <w:jc w:val="left"/>
        <w:rPr>
          <w:color w:val="333333"/>
          <w:sz w:val="15"/>
          <w:szCs w:val="15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即：若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superscript"/>
          <w:lang w:val="en-US" w:eastAsia="zh-CN" w:bidi="ar"/>
        </w:rPr>
        <w:t>2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=a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，则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±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叫做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的平方根，记作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±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rad>
      </m:oMath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 。其中</w:t>
      </w:r>
      <w:r>
        <w:rPr>
          <w:rFonts w:hint="default" w:ascii="Arial" w:hAnsi="Arial" w:eastAsia="宋体" w:cs="Arial"/>
          <w:i/>
          <w:iCs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叫被开方数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radicand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。其中正的平方根被称为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"https://baike.baidu.com/item/%E7%AE%97%E6%9C%AF%E5%B9%B3%E6%96%B9%E6%A0%B9"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算术平方根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。被开方数可以是数 ，也可以是代数式。被开方数为正或0的，其平方根为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"https://baike.baidu.com/item/%E5%AE%9E%E6%95%B0"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实数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t>real number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；被开方数为负的，其平方根为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纯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instrText xml:space="preserve"> HYPERLINK "https://baike.baidu.com/item/%E8%99%9A%E6%95%B0"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虚数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5"/>
          <w:szCs w:val="15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purely imaginary number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  <w:t>。</w:t>
      </w:r>
      <w:bookmarkStart w:id="0" w:name="sub239906_1_2"/>
      <w:bookmarkEnd w:id="0"/>
      <w:bookmarkStart w:id="1" w:name="ref_1"/>
      <w:bookmarkEnd w:id="1"/>
      <w:bookmarkStart w:id="2" w:name="1_2"/>
      <w:bookmarkEnd w:id="2"/>
      <w:bookmarkStart w:id="3" w:name="最简二次根式"/>
      <w:bookmarkEnd w:id="3"/>
      <w:bookmarkStart w:id="4" w:name="1-2"/>
      <w:bookmarkEnd w:id="4"/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二次元(日本创造的汉字词汇) 2-dimensional culture,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ACGN--- animation, comic game,novel动画，漫画，游戏，小说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galgame--- girl and love game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anime artwork, anime wallpaper, anime image, anime picture动画作品...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二分法dichotomy 两种对立的观点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extraordinary dichotomy about capitol chaos对美国国会山混乱有两种对立的看法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二分体diadical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二甲苯xylene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二甲基硅油simethicone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二甲双胍metformin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二甲亚砜dimethyl sulfoxide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ortho-邻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meta-间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para-对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二价的，二值的，二数的dyadic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二进制binary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binary text classification二进制文本分类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二聚体dimer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二磷酸盐bisphosphonate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二愣子rash fellow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二流子bum, idler, loafer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二律背反antinomy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二硫化物disulfide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二个一组duo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二十来岁的年轻人twenty-something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二十四节气</w:t>
      </w:r>
    </w:p>
    <w:p>
      <w:pPr>
        <w:rPr>
          <w:rFonts w:hint="default" w:eastAsia="宋体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4"/>
          <w:szCs w:val="24"/>
          <w:u w:val="none"/>
        </w:rPr>
        <w:drawing>
          <wp:inline distT="0" distB="0" distL="114300" distR="114300">
            <wp:extent cx="2787015" cy="1789430"/>
            <wp:effectExtent l="0" t="0" r="13335" b="1270"/>
            <wp:docPr id="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015" cy="178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二十碳二六烯DHA---docosahexanoid acid(omega3)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二十碳五烯EPA---eicosapentaenoic acid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二维码 QR--- quick response code, a type of barcode that can be processed by smartphones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二线城市lower-tier city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(波粒)二象性wave particle duality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二选一binary choice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二元体操</w:t>
      </w:r>
      <w:r>
        <w:rPr>
          <w:rFonts w:hint="eastAsia" w:eastAsia="宋体"/>
          <w:lang w:val="en-US" w:eastAsia="zh-CN"/>
        </w:rPr>
        <w:t xml:space="preserve">two-element gymnastics (编创体操的原则):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exhale vs inhale呼吸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upward vs downward上下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forward vs backward前后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leftward vs rightward左右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inside va outside反正 </w:t>
      </w:r>
    </w:p>
    <w:p>
      <w:pPr>
        <w:ind w:firstLine="20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in vs out内外  </w:t>
      </w:r>
    </w:p>
    <w:p>
      <w:pPr>
        <w:ind w:firstLine="200" w:firstLineChars="1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alternation交替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二元化学武器 (神经毒剂) binary chemical weapon:sarin, vx, novichok</w:t>
      </w:r>
    </w:p>
    <w:p>
      <w:pPr>
        <w:ind w:left="200" w:leftChars="10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Which works by disrupting an enzyme called acetylcholinesterase乙酰胆碱酯酶 at the junction between nerves. The drug atropine阿托品 can counteract the effect of it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二元论dualism, duality theory</w:t>
      </w:r>
    </w:p>
    <w:p>
      <w:pPr>
        <w:rPr>
          <w:rFonts w:hint="eastAsia" w:eastAsia="宋体"/>
          <w:i/>
          <w:iCs/>
          <w:lang w:val="en-US" w:eastAsia="zh-CN"/>
        </w:rPr>
      </w:pPr>
      <w:r>
        <w:rPr>
          <w:rFonts w:hint="eastAsia" w:eastAsia="宋体"/>
          <w:i/>
          <w:iCs/>
          <w:lang w:val="en-US" w:eastAsia="zh-CN"/>
        </w:rPr>
        <w:t>二噁英dioxin</w:t>
      </w:r>
    </w:p>
    <w:p>
      <w:pPr>
        <w:rPr>
          <w:rFonts w:hint="eastAsia" w:eastAsia="宋体"/>
          <w:i/>
          <w:iCs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  <w:lang w:val="en-US" w:eastAsia="zh-CN"/>
        </w:rPr>
        <w:t>Western knowledge elements:</w:t>
      </w:r>
    </w:p>
    <w:p>
      <w:pPr>
        <w:ind w:firstLine="2891" w:firstLineChars="800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  <w:t>字符(含义)</w:t>
      </w:r>
    </w:p>
    <w:p>
      <w:pPr>
        <w:ind w:firstLine="3092" w:firstLineChars="1100"/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  <w:t>形式语言</w:t>
      </w:r>
    </w:p>
    <w:p>
      <w:pPr>
        <w:ind w:firstLine="2811" w:firstLineChars="1000"/>
        <w:rPr>
          <w:rFonts w:hint="default" w:cstheme="minorHAns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  <w:t>(</w:t>
      </w:r>
      <w:r>
        <w:rPr>
          <w:rFonts w:hint="eastAsia" w:cstheme="minorHAnsi"/>
          <w:b/>
          <w:bCs/>
          <w:color w:val="FF0000"/>
          <w:sz w:val="28"/>
          <w:szCs w:val="28"/>
          <w:lang w:val="en-US" w:eastAsia="zh-CN"/>
        </w:rPr>
        <w:t>formal language</w:t>
      </w:r>
      <w:r>
        <w:rPr>
          <w:rFonts w:hint="eastAsia" w:cstheme="minorHAnsi"/>
          <w:b/>
          <w:bCs/>
          <w:color w:val="auto"/>
          <w:sz w:val="28"/>
          <w:szCs w:val="28"/>
          <w:lang w:val="en-US" w:eastAsia="zh-CN"/>
        </w:rPr>
        <w:t>)</w:t>
      </w:r>
    </w:p>
    <w:p>
      <w:pPr>
        <w:ind w:firstLine="630" w:firstLineChars="300"/>
        <w:rPr>
          <w:rFonts w:hint="eastAsia" w:asciiTheme="minorEastAsia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单个希腊字母：</w:t>
      </w:r>
    </w:p>
    <w:p>
      <w:pPr>
        <w:pStyle w:val="4"/>
        <w:keepNext w:val="0"/>
        <w:keepLines w:val="0"/>
        <w:widowControl/>
        <w:suppressLineNumbers w:val="0"/>
        <w:ind w:firstLine="402" w:firstLineChars="200"/>
        <w:rPr>
          <w:rFonts w:hint="eastAsia"/>
          <w:sz w:val="20"/>
          <w:szCs w:val="20"/>
          <w:lang w:val="en-US" w:eastAsia="zh-CN"/>
        </w:rPr>
      </w:pPr>
      <w:r>
        <w:rPr>
          <w:color w:val="FF0000"/>
          <w:sz w:val="20"/>
          <w:szCs w:val="20"/>
          <w:lang w:val="en-US"/>
        </w:rPr>
        <w:t>Εε</w:t>
      </w:r>
      <w:r>
        <w:rPr>
          <w:sz w:val="20"/>
          <w:szCs w:val="20"/>
          <w:lang w:val="en-US"/>
        </w:rPr>
        <w:t xml:space="preserve"> epsilon</w:t>
      </w:r>
      <w:r>
        <w:rPr>
          <w:rFonts w:hint="eastAsia"/>
          <w:sz w:val="20"/>
          <w:szCs w:val="20"/>
          <w:lang w:val="en-US" w:eastAsia="zh-CN"/>
        </w:rPr>
        <w:t xml:space="preserve">  short 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ε represents</w:t>
      </w:r>
      <w:r>
        <w:rPr>
          <w:rFonts w:hint="eastAsia"/>
          <w:lang w:val="en-US" w:eastAsia="zh-CN"/>
        </w:rPr>
        <w:t>小写时代表</w:t>
      </w:r>
      <w:r>
        <w:rPr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t xml:space="preserve">a small positive quantity; 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"https://en.wikipedia.org/wiki/Limit_(mathematics)" \o "Limit (mathematics)"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limit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小的正量，参见极限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t xml:space="preserve">a random error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"https://en.wikipedia.org/wiki/Regression_analysis" \o "Regression analysis"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regression analysis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回归分析中的随机误差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3. </w:t>
      </w:r>
      <w:r>
        <w:rPr>
          <w:lang w:val="en-US"/>
        </w:rPr>
        <w:t xml:space="preserve">the absolute value of an error </w:t>
      </w:r>
      <w:r>
        <w:rPr>
          <w:rStyle w:val="20"/>
          <w:sz w:val="19"/>
          <w:szCs w:val="19"/>
          <w:lang w:val="en-US"/>
        </w:rPr>
        <w:fldChar w:fldCharType="begin"/>
      </w:r>
      <w:r>
        <w:rPr>
          <w:rStyle w:val="20"/>
          <w:sz w:val="19"/>
          <w:szCs w:val="19"/>
          <w:lang w:val="en-US"/>
        </w:rPr>
        <w:instrText xml:space="preserve"> HYPERLINK "https://en.wikipedia.org/wiki/Greek_letters_used_in_mathematics,_science,_and_engineering" \l "cite_note-GOLUB_MAT_COMP2.2.3-4" </w:instrText>
      </w:r>
      <w:r>
        <w:rPr>
          <w:rStyle w:val="20"/>
          <w:sz w:val="19"/>
          <w:szCs w:val="19"/>
          <w:lang w:val="en-US"/>
        </w:rPr>
        <w:fldChar w:fldCharType="separate"/>
      </w:r>
      <w:r>
        <w:rPr>
          <w:rStyle w:val="13"/>
          <w:sz w:val="19"/>
          <w:szCs w:val="19"/>
          <w:lang w:val="en-US"/>
        </w:rPr>
        <w:t>[4]</w:t>
      </w:r>
      <w:r>
        <w:rPr>
          <w:rStyle w:val="20"/>
          <w:sz w:val="19"/>
          <w:szCs w:val="19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Style w:val="20"/>
          <w:rFonts w:hint="eastAsia"/>
          <w:sz w:val="19"/>
          <w:szCs w:val="19"/>
          <w:lang w:val="en-US" w:eastAsia="zh-CN"/>
        </w:rPr>
        <w:t xml:space="preserve">  误差的绝对值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4.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"https://en.wikipedia.org/wiki/Set_theory" \o "Set theory"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set theory</w:t>
      </w:r>
      <w:r>
        <w:rPr>
          <w:lang w:val="en-US"/>
        </w:rPr>
        <w:fldChar w:fldCharType="end"/>
      </w:r>
      <w:r>
        <w:rPr>
          <w:lang w:val="en-US"/>
        </w:rPr>
        <w:t xml:space="preserve">, the limit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"https://en.wikipedia.org/wiki/Ordinal_number" \o "Ordinal number"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ordinal</w:t>
      </w:r>
      <w:r>
        <w:rPr>
          <w:lang w:val="en-US"/>
        </w:rPr>
        <w:fldChar w:fldCharType="end"/>
      </w:r>
      <w:r>
        <w:rPr>
          <w:lang w:val="en-US"/>
        </w:rPr>
        <w:t xml:space="preserve"> of the sequence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在集合论中，数列的极限顺序数（既非零也非后继序数）</w:t>
      </w:r>
      <w:r>
        <w:rPr>
          <w:lang w:val="en-US"/>
        </w:rPr>
        <w:t xml:space="preserve"> </w:t>
      </w:r>
      <w:r>
        <w:rPr>
          <w:vanish/>
          <w:lang w:val="en-US"/>
        </w:rPr>
        <w:t xml:space="preserve">ω , ω ω , ω ω ω , … {\displaystyle \omega ,\omega ^{\omega },\omega ^{\omega ^{\omega }},\dots } </w:t>
      </w:r>
      <w:r>
        <w:rPr>
          <w:rStyle w:val="24"/>
          <w:lang w:val="en-US"/>
        </w:rPr>
        <w:fldChar w:fldCharType="begin"/>
      </w:r>
      <w:r>
        <w:rPr>
          <w:rStyle w:val="24"/>
          <w:lang w:val="en-US"/>
        </w:rPr>
        <w:instrText xml:space="preserve">INCLUDEPICTURE \d "https://wikimedia.org/api/rest_v1/media/math/render/svg/dd15005e4886e6a3ea48bc685949f704074f562f" \* MERGEFORMATINET </w:instrText>
      </w:r>
      <w:r>
        <w:rPr>
          <w:rStyle w:val="24"/>
          <w:lang w:val="en-US"/>
        </w:rPr>
        <w:fldChar w:fldCharType="separate"/>
      </w:r>
      <w:r>
        <w:rPr>
          <w:rStyle w:val="24"/>
          <w:lang w:val="en-US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4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5.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"https://en.wikipedia.org/wiki/Computer_science" \o "Computer science"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computer science</w:t>
      </w:r>
      <w:r>
        <w:rPr>
          <w:lang w:val="en-US"/>
        </w:rPr>
        <w:fldChar w:fldCharType="end"/>
      </w:r>
      <w:r>
        <w:rPr>
          <w:lang w:val="en-US"/>
        </w:rPr>
        <w:t xml:space="preserve">,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"https://en.wikipedia.org/wiki/String_(computer_science)" \o "String (computer science)"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empty string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在计算机科学中的空串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6.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"https://en.wikipedia.org/wiki/Levi-Civita_symbol" \o "Levi-Civita symbol"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Levi-Civita symbol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列尾-齐维他符号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7.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"https://en.wikipedia.org/wiki/Electromagnetics" \o "Electromagnetics"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electromagnetics</w:t>
      </w:r>
      <w:r>
        <w:rPr>
          <w:lang w:val="en-US"/>
        </w:rPr>
        <w:fldChar w:fldCharType="end"/>
      </w:r>
      <w:r>
        <w:rPr>
          <w:lang w:val="en-US"/>
        </w:rPr>
        <w:t xml:space="preserve">,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"https://en.wikipedia.org/wiki/Dielectric" \o "Dielectric"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dielectric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"https://en.wikipedia.org/wiki/Permittivity" \o "Permittivity"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permitivity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在电磁学中的节点电容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8.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"https://en.wikipedia.org/wiki/Emissivity" \o "Emissivity"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emissivity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放射率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9.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"https://en.wikipedia.org/wiki/Deformation_(mechanics)" \o "Deformation (mechanics)"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strain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"https://en.wikipedia.org/wiki/Continuum_mechanics" \o "Continuum mechanics"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continuum mechanics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在连续介质力学中的余留应变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10.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"https://en.wikipedia.org/wiki/Permittivity" \o "Permittivity"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permittivity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电容率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11. </w:t>
      </w:r>
      <w:r>
        <w:rPr>
          <w:lang w:val="en-US"/>
        </w:rPr>
        <w:t xml:space="preserve">the Earth's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"https://en.wikipedia.org/wiki/Axial_tilt" \o "Axial tilt"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axial tilt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"https://en.wikipedia.org/wiki/Astronomy" \o "Astronomy"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astronomy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在天文学中的地球轴倾角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12.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"https://en.wikipedia.org/wiki/Elasticity_(economics)" \o "Elasticity (economics)"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elasticity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"https://en.wikipedia.org/wiki/Economics" \o "Economics"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economics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经济学中的弹性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13.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"https://en.wikipedia.org/wiki/Expected_value" \o "Expected value"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expected value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"https://en.wikipedia.org/wiki/Probability_theory" \o "Probability theory"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probability theory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"https://en.wikipedia.org/wiki/Statistics" \o "Statistics"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statistics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在概率学中和统计学中的预期值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14.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"https://en.wikipedia.org/wiki/Electromotive_force" \o "Electromotive force"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electromotive force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电动势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15.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"https://en.wikipedia.org/wiki/Chemistry" \o "Chemistry"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chemistry</w:t>
      </w:r>
      <w:r>
        <w:rPr>
          <w:lang w:val="en-US"/>
        </w:rPr>
        <w:fldChar w:fldCharType="end"/>
      </w:r>
      <w:r>
        <w:rPr>
          <w:lang w:val="en-US"/>
        </w:rPr>
        <w:t xml:space="preserve">,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"https://en.wikipedia.org/wiki/Molar_extinction_coefficient" \o "Molar extinction coefficient"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molar extinction coefficient</w:t>
      </w:r>
      <w:r>
        <w:rPr>
          <w:lang w:val="en-US"/>
        </w:rPr>
        <w:fldChar w:fldCharType="end"/>
      </w:r>
      <w:r>
        <w:rPr>
          <w:lang w:val="en-US"/>
        </w:rPr>
        <w:t xml:space="preserve"> of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"https://en.wikipedia.org/wiki/Chromophore" \o "Chromophore"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chromophore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在化学中，发色团的克分子消光系数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"https://en.wikipedia.org/wiki/Set_(mathematics)" \o "Set (mathematics)"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set</w:t>
      </w:r>
      <w:r>
        <w:rPr>
          <w:lang w:val="en-US"/>
        </w:rPr>
        <w:fldChar w:fldCharType="end"/>
      </w:r>
      <w:r>
        <w:rPr>
          <w:lang w:val="en-US"/>
        </w:rPr>
        <w:t xml:space="preserve"> membership symbol ∈ is based on 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lang w:val="en-US"/>
        </w:rPr>
      </w:pPr>
      <w:r>
        <w:rPr>
          <w:rFonts w:hint="eastAsia"/>
          <w:lang w:val="en-US" w:eastAsia="zh-CN"/>
        </w:rPr>
        <w:t>集合成员符号</w:t>
      </w:r>
      <w:r>
        <w:rPr>
          <w:lang w:val="en-US"/>
        </w:rPr>
        <w:t>∈</w:t>
      </w:r>
      <w:r>
        <w:rPr>
          <w:rFonts w:hint="eastAsia"/>
          <w:lang w:val="en-US" w:eastAsia="zh-CN"/>
        </w:rPr>
        <w:t>就是基于</w:t>
      </w:r>
      <w:r>
        <w:rPr>
          <w:lang w:val="en-US"/>
        </w:rPr>
        <w:t>ε</w:t>
      </w:r>
    </w:p>
    <w:p>
      <w:pPr>
        <w:ind w:firstLine="630" w:firstLineChars="300"/>
        <w:rPr>
          <w:lang w:val="en-US"/>
        </w:rPr>
      </w:pPr>
      <w:r>
        <w:rPr>
          <w:rFonts w:hint="eastAsia"/>
          <w:sz w:val="21"/>
          <w:szCs w:val="21"/>
          <w:lang w:val="en-US" w:eastAsia="zh-CN"/>
        </w:rPr>
        <w:t>单个希腊字母：</w:t>
      </w:r>
    </w:p>
    <w:p>
      <w:pPr>
        <w:pStyle w:val="4"/>
        <w:keepNext w:val="0"/>
        <w:keepLines w:val="0"/>
        <w:widowControl/>
        <w:suppressLineNumbers w:val="0"/>
        <w:ind w:firstLine="402" w:firstLineChars="200"/>
        <w:rPr>
          <w:rFonts w:hint="eastAsia"/>
          <w:sz w:val="20"/>
          <w:szCs w:val="20"/>
          <w:lang w:val="en-US" w:eastAsia="zh-CN"/>
        </w:rPr>
      </w:pPr>
      <w:r>
        <w:rPr>
          <w:color w:val="FF0000"/>
          <w:sz w:val="20"/>
          <w:szCs w:val="20"/>
          <w:lang w:val="en-US"/>
        </w:rPr>
        <w:t>Ηη</w:t>
      </w:r>
      <w:r>
        <w:rPr>
          <w:sz w:val="20"/>
          <w:szCs w:val="20"/>
          <w:lang w:val="en-US"/>
        </w:rPr>
        <w:t xml:space="preserve"> eta</w:t>
      </w:r>
      <w:r>
        <w:rPr>
          <w:rFonts w:hint="eastAsia"/>
          <w:sz w:val="20"/>
          <w:szCs w:val="20"/>
          <w:lang w:val="en-US" w:eastAsia="zh-CN"/>
        </w:rPr>
        <w:t xml:space="preserve"> /i:t</w:t>
      </w:r>
      <w:r>
        <w:rPr>
          <w:rFonts w:hint="default" w:ascii="Calibri" w:hAnsi="Calibri" w:cs="Calibri"/>
          <w:sz w:val="20"/>
          <w:szCs w:val="20"/>
          <w:lang w:val="en-US" w:eastAsia="zh-CN"/>
        </w:rPr>
        <w:t>Ə</w:t>
      </w:r>
      <w:r>
        <w:rPr>
          <w:rFonts w:hint="eastAsia" w:cs="宋体"/>
          <w:sz w:val="20"/>
          <w:szCs w:val="20"/>
          <w:lang w:val="en-US" w:eastAsia="zh-CN"/>
        </w:rPr>
        <w:t>/</w:t>
      </w:r>
      <w:r>
        <w:rPr>
          <w:rFonts w:hint="eastAsia"/>
          <w:sz w:val="20"/>
          <w:szCs w:val="20"/>
          <w:lang w:val="en-US" w:eastAsia="zh-CN"/>
        </w:rPr>
        <w:t xml:space="preserve"> long 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Η represents</w:t>
      </w:r>
      <w:r>
        <w:rPr>
          <w:rFonts w:hint="eastAsia"/>
          <w:lang w:val="en-US" w:eastAsia="zh-CN"/>
        </w:rPr>
        <w:t>大写时代表</w:t>
      </w:r>
      <w:r>
        <w:rPr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t xml:space="preserve">the Eta function of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"https://en.wikipedia.org/wiki/Ludwig_Boltzmann" \o "Ludwig Boltzmann"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Ludwig Boltzmann</w:t>
      </w:r>
      <w:r>
        <w:rPr>
          <w:lang w:val="en-US"/>
        </w:rPr>
        <w:fldChar w:fldCharType="end"/>
      </w:r>
      <w:r>
        <w:rPr>
          <w:lang w:val="en-US"/>
        </w:rPr>
        <w:t xml:space="preserve">'s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"https://en.wikipedia.org/wiki/H-theorem" \o "H-theorem"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H-theorem</w:t>
      </w:r>
      <w:r>
        <w:rPr>
          <w:lang w:val="en-US"/>
        </w:rPr>
        <w:fldChar w:fldCharType="end"/>
      </w:r>
      <w:r>
        <w:rPr>
          <w:lang w:val="en-US"/>
        </w:rPr>
        <w:t xml:space="preserve"> ("Eta" theorem),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"https://en.wikipedia.org/wiki/Statistical_mechanics" \o "Statistical mechanics"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statistical mechanics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在统计力学中路德维哥-波尔兹曼H-定理的埃塔函数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"https://en.wikipedia.org/wiki/Entropy_(information_theory)" \o "Entropy (information theory)"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Information theoretic (Shannon) entropy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信息论的（香农）熵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η represents</w:t>
      </w:r>
      <w:r>
        <w:rPr>
          <w:rFonts w:hint="eastAsia"/>
          <w:lang w:val="en-US" w:eastAsia="zh-CN"/>
        </w:rPr>
        <w:t>小写时代表</w:t>
      </w:r>
      <w:r>
        <w:rPr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t xml:space="preserve">the intrinsic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"https://en.wikipedia.org/wiki/Wave_impedance" \o "Wave impedance"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wave impedance</w:t>
      </w:r>
      <w:r>
        <w:rPr>
          <w:lang w:val="en-US"/>
        </w:rPr>
        <w:fldChar w:fldCharType="end"/>
      </w:r>
      <w:r>
        <w:rPr>
          <w:lang w:val="en-US"/>
        </w:rPr>
        <w:t xml:space="preserve"> of a medium (e.g.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"https://en.wikipedia.org/wiki/Impedance_of_free_space" \o "Impedance of free space"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impedance of free space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媒介的内在波阻抗（比如，自由空间的阻抗）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t xml:space="preserve">the partial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"https://en.wikipedia.org/wiki/Regression_analysis" \o "Regression analysis"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regression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"https://en.wikipedia.org/wiki/Correlation_ratio" \o "Correlation ratio"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coefficient</w:t>
      </w:r>
      <w:r>
        <w:rPr>
          <w:lang w:val="en-US"/>
        </w:rPr>
        <w:fldChar w:fldCharType="end"/>
      </w:r>
      <w:r>
        <w:rPr>
          <w:lang w:val="en-US"/>
        </w:rPr>
        <w:t xml:space="preserve"> in statistics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统计学中的偏回归系数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3.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"https://en.wikipedia.org/wiki/Elasticity_(economics)" \o "Elasticity (economics)"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elasticities</w:t>
      </w:r>
      <w:r>
        <w:rPr>
          <w:lang w:val="en-US"/>
        </w:rPr>
        <w:fldChar w:fldCharType="end"/>
      </w:r>
      <w:r>
        <w:rPr>
          <w:lang w:val="en-US"/>
        </w:rPr>
        <w:t xml:space="preserve"> in economics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经济学中的弹性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4. </w:t>
      </w:r>
      <w:r>
        <w:rPr>
          <w:lang w:val="en-US"/>
        </w:rPr>
        <w:t xml:space="preserve">the absolute vertical vorticity (relative vertical vorticity +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"https://en.wikipedia.org/wiki/Coriolis_effect" \o "Coriolis effect"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Coriolis effect</w:t>
      </w:r>
      <w:r>
        <w:rPr>
          <w:lang w:val="en-US"/>
        </w:rPr>
        <w:fldChar w:fldCharType="end"/>
      </w:r>
      <w:r>
        <w:rPr>
          <w:lang w:val="en-US"/>
        </w:rPr>
        <w:t>) in fluid dynamics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流体动力学中的绝对垂直漩涡性（相对垂直漩涡性加上科里奥利效应）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5. </w:t>
      </w:r>
      <w:r>
        <w:rPr>
          <w:lang w:val="en-US"/>
        </w:rPr>
        <w:t xml:space="preserve">an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"https://en.wikipedia.org/wiki/Index_of_refraction" \o "Index of refraction"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index of refraction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折射率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6.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"https://en.wikipedia.org/wiki/Eta_meson" \o "Eta meson"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eta meson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埃塔介子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7.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"https://en.wikipedia.org/wiki/Viscosity" \o "Viscosity"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viscosity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粘度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8.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"https://en.wikipedia.org/wiki/Energy_conversion_efficiency" \o "Energy conversion efficiency"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energy conversion efficiency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换能效率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9.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"https://en.wikipedia.org/wiki/Efficiency" \l "In_science_and_technology" \o "Efficiency"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efficiency (physics)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物理中的效率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10.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"https://en.wikipedia.org/wiki/Minkowski_metric" \o "Minkowski metric"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Minkowski metric</w:t>
      </w:r>
      <w:r>
        <w:rPr>
          <w:lang w:val="en-US"/>
        </w:rPr>
        <w:fldChar w:fldCharType="end"/>
      </w:r>
      <w:r>
        <w:rPr>
          <w:lang w:val="en-US"/>
        </w:rPr>
        <w:t xml:space="preserve"> tensor in relativity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相对论中闵可夫斯基度规张量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11. </w:t>
      </w:r>
      <w:r>
        <w:rPr>
          <w:lang w:val="en-US"/>
        </w:rPr>
        <w:t>noise in communication system models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通信系统模型中的噪音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12.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"https://en.wikipedia.org/wiki/Lambda_calculus" \l ".CE.B7-conversion" \o "Lambda calculus"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η-conversion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"https://en.wikipedia.org/wiki/Lambda_calculus" \o "Lambda calculus"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lambda calculus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 w:ascii="宋体" w:hAnsi="宋体" w:eastAsia="宋体" w:cs="宋体"/>
          <w:lang w:val="en-US" w:eastAsia="zh-CN"/>
        </w:rPr>
        <w:t xml:space="preserve">  λ</w:t>
      </w:r>
      <w:r>
        <w:rPr>
          <w:rFonts w:hint="eastAsia"/>
          <w:lang w:val="en-US" w:eastAsia="zh-CN"/>
        </w:rPr>
        <w:t>演算中</w:t>
      </w:r>
      <w:r>
        <w:rPr>
          <w:rStyle w:val="13"/>
          <w:lang w:val="en-US"/>
        </w:rPr>
        <w:t>η-</w:t>
      </w:r>
      <w:r>
        <w:rPr>
          <w:rFonts w:hint="eastAsia"/>
          <w:lang w:val="en-US" w:eastAsia="zh-CN"/>
        </w:rPr>
        <w:t>的转换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13. </w:t>
      </w:r>
      <w:r>
        <w:rPr>
          <w:lang w:val="en-US"/>
        </w:rPr>
        <w:t>Cost-push supply side shocks in the Phillips curve equation (economics)</w:t>
      </w:r>
      <w:r>
        <w:rPr>
          <w:sz w:val="19"/>
          <w:szCs w:val="19"/>
          <w:lang w:val="en-US"/>
        </w:rPr>
        <w:t>[</w:t>
      </w:r>
      <w:r>
        <w:rPr>
          <w:i/>
          <w:sz w:val="19"/>
          <w:szCs w:val="19"/>
          <w:lang w:val="en-US"/>
        </w:rPr>
        <w:fldChar w:fldCharType="begin"/>
      </w:r>
      <w:r>
        <w:rPr>
          <w:i/>
          <w:sz w:val="19"/>
          <w:szCs w:val="19"/>
          <w:lang w:val="en-US"/>
        </w:rPr>
        <w:instrText xml:space="preserve"> HYPERLINK "https://en.wikipedia.org/wiki/Wikipedia:Citation_needed" \o "Wikipedia:Citation needed" </w:instrText>
      </w:r>
      <w:r>
        <w:rPr>
          <w:i/>
          <w:sz w:val="19"/>
          <w:szCs w:val="19"/>
          <w:lang w:val="en-US"/>
        </w:rPr>
        <w:fldChar w:fldCharType="separate"/>
      </w:r>
      <w:r>
        <w:rPr>
          <w:rStyle w:val="13"/>
          <w:i/>
          <w:sz w:val="19"/>
          <w:szCs w:val="19"/>
          <w:lang w:val="en-US"/>
        </w:rPr>
        <w:t>citation needed</w:t>
      </w:r>
      <w:r>
        <w:rPr>
          <w:i/>
          <w:sz w:val="19"/>
          <w:szCs w:val="19"/>
          <w:lang w:val="en-US"/>
        </w:rPr>
        <w:fldChar w:fldCharType="end"/>
      </w:r>
      <w:r>
        <w:rPr>
          <w:sz w:val="19"/>
          <w:szCs w:val="19"/>
          <w:lang w:val="en-US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在（经济学）菲利普曲线方程中的成本膨胀供给侧冲击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14. </w:t>
      </w:r>
      <w:r>
        <w:rPr>
          <w:lang w:val="en-US"/>
        </w:rPr>
        <w:t xml:space="preserve">A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"https://en.wikipedia.org/wiki/Right_angle" \o "Right angle"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right angle</w:t>
      </w:r>
      <w:r>
        <w:rPr>
          <w:lang w:val="en-US"/>
        </w:rPr>
        <w:fldChar w:fldCharType="end"/>
      </w:r>
      <w:r>
        <w:rPr>
          <w:lang w:val="en-US"/>
        </w:rPr>
        <w:t xml:space="preserve">, i.e., π/2, as a follow-up to the tau/pi argument </w:t>
      </w:r>
      <w:r>
        <w:rPr>
          <w:sz w:val="19"/>
          <w:szCs w:val="19"/>
          <w:lang w:val="en-US"/>
        </w:rPr>
        <w:fldChar w:fldCharType="begin"/>
      </w:r>
      <w:r>
        <w:rPr>
          <w:sz w:val="19"/>
          <w:szCs w:val="19"/>
          <w:lang w:val="en-US"/>
        </w:rPr>
        <w:instrText xml:space="preserve"> HYPERLINK "https://en.wikipedia.org/wiki/Greek_letters_used_in_mathematics,_science,_and_engineering" \l "cite_note-Butler-5" </w:instrText>
      </w:r>
      <w:r>
        <w:rPr>
          <w:sz w:val="19"/>
          <w:szCs w:val="19"/>
          <w:lang w:val="en-US"/>
        </w:rPr>
        <w:fldChar w:fldCharType="separate"/>
      </w:r>
      <w:r>
        <w:rPr>
          <w:rStyle w:val="13"/>
          <w:sz w:val="19"/>
          <w:szCs w:val="19"/>
          <w:lang w:val="en-US"/>
        </w:rPr>
        <w:t>[5]</w:t>
      </w:r>
      <w:r>
        <w:rPr>
          <w:sz w:val="19"/>
          <w:szCs w:val="19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直角，即</w:t>
      </w:r>
      <w:r>
        <w:rPr>
          <w:lang w:val="en-US"/>
        </w:rPr>
        <w:t>π/2</w:t>
      </w:r>
      <w:r>
        <w:rPr>
          <w:rFonts w:hint="eastAsia"/>
          <w:lang w:val="en-US" w:eastAsia="zh-CN"/>
        </w:rPr>
        <w:t>，（6.28...与3.16...之争）</w:t>
      </w:r>
    </w:p>
    <w:p>
      <w:pPr>
        <w:ind w:firstLine="630" w:firstLineChars="300"/>
      </w:pPr>
      <w:r>
        <w:rPr>
          <w:rFonts w:hint="eastAsia"/>
          <w:sz w:val="21"/>
          <w:szCs w:val="21"/>
          <w:lang w:val="en-US" w:eastAsia="zh-CN"/>
        </w:rPr>
        <w:t>单个拉丁字母：</w:t>
      </w:r>
    </w:p>
    <w:p>
      <w:pPr>
        <w:pStyle w:val="3"/>
        <w:keepNext w:val="0"/>
        <w:keepLines w:val="0"/>
        <w:widowControl/>
        <w:suppressLineNumbers w:val="0"/>
        <w:ind w:firstLine="402" w:firstLineChars="200"/>
        <w:rPr>
          <w:rFonts w:hint="eastAsia"/>
          <w:sz w:val="20"/>
          <w:szCs w:val="20"/>
          <w:lang w:val="en-US" w:eastAsia="zh-CN"/>
        </w:rPr>
      </w:pPr>
      <w:r>
        <w:rPr>
          <w:color w:val="FF0000"/>
          <w:sz w:val="20"/>
          <w:szCs w:val="20"/>
          <w:lang w:val="en-US"/>
        </w:rPr>
        <w:t>E</w:t>
      </w:r>
      <w:r>
        <w:rPr>
          <w:rFonts w:hint="eastAsia"/>
          <w:color w:val="FF0000"/>
          <w:sz w:val="20"/>
          <w:szCs w:val="20"/>
          <w:lang w:val="en-US" w:eastAsia="zh-CN"/>
        </w:rPr>
        <w:t xml:space="preserve"> </w:t>
      </w:r>
      <w:r>
        <w:rPr>
          <w:color w:val="FF0000"/>
          <w:sz w:val="20"/>
          <w:szCs w:val="20"/>
          <w:lang w:val="en-US"/>
        </w:rPr>
        <w:t>e</w:t>
      </w:r>
      <w:r>
        <w:rPr>
          <w:rFonts w:hint="eastAsia"/>
          <w:sz w:val="20"/>
          <w:szCs w:val="20"/>
          <w:lang w:val="en-US" w:eastAsia="zh-CN"/>
        </w:rPr>
        <w:t xml:space="preserve"> /i：/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E represents</w:t>
      </w:r>
      <w:r>
        <w:rPr>
          <w:rFonts w:hint="eastAsia"/>
          <w:lang w:val="en-US" w:eastAsia="zh-CN"/>
        </w:rPr>
        <w:t>大写时代表</w:t>
      </w:r>
      <w:r>
        <w:rPr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t xml:space="preserve">the digit "14"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"https://en.wikipedia.org/wiki/Hexadecimal" \o "Hexadecimal"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hexadecimal</w:t>
      </w:r>
      <w:r>
        <w:rPr>
          <w:lang w:val="en-US"/>
        </w:rPr>
        <w:fldChar w:fldCharType="end"/>
      </w:r>
      <w:r>
        <w:rPr>
          <w:lang w:val="en-US"/>
        </w:rPr>
        <w:t xml:space="preserve"> and other positional numeral systems with a radix of 15 or greater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16进位制中的堤14，在其他进位制中为15 或更大值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t>an exponent in decimal numbers 1.2E3 is 1.2×10³ or 1200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用10进位数表示的指数，比如1.2E3为1.2x10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 xml:space="preserve"> 或120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3. </w:t>
      </w:r>
      <w:r>
        <w:rPr>
          <w:lang w:val="en-US"/>
        </w:rPr>
        <w:t xml:space="preserve">the set of edges in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"https://en.wikipedia.org/wiki/Graph_(discrete_mathematics)" \o "Graph (discrete mathematics)"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graph</w:t>
      </w:r>
      <w:r>
        <w:rPr>
          <w:lang w:val="en-US"/>
        </w:rPr>
        <w:fldChar w:fldCharType="end"/>
      </w:r>
      <w:r>
        <w:rPr>
          <w:lang w:val="en-US"/>
        </w:rPr>
        <w:t xml:space="preserve"> or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"https://en.wikipedia.org/wiki/Matroid" \o "Matroid"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matroid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在图或拟阵中代表棱集合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4. </w:t>
      </w:r>
      <w:r>
        <w:rPr>
          <w:lang w:val="en-US"/>
        </w:rPr>
        <w:t xml:space="preserve">the unit prefix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"https://en.wikipedia.org/wiki/Exa" \o "Exa"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exa</w:t>
      </w:r>
      <w:r>
        <w:rPr>
          <w:lang w:val="en-US"/>
        </w:rPr>
        <w:fldChar w:fldCharType="end"/>
      </w:r>
      <w:r>
        <w:rPr>
          <w:lang w:val="en-US"/>
        </w:rPr>
        <w:t xml:space="preserve"> (10</w:t>
      </w:r>
      <w:r>
        <w:rPr>
          <w:sz w:val="19"/>
          <w:szCs w:val="19"/>
          <w:vertAlign w:val="superscript"/>
          <w:lang w:val="en-US"/>
        </w:rPr>
        <w:t>18</w:t>
      </w:r>
      <w:r>
        <w:rPr>
          <w:lang w:val="en-US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单位前缀10</w:t>
      </w:r>
      <w:r>
        <w:rPr>
          <w:rFonts w:hint="eastAsia"/>
          <w:vertAlign w:val="superscript"/>
          <w:lang w:val="en-US" w:eastAsia="zh-CN"/>
        </w:rPr>
        <w:t>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5.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"https://en.wikipedia.org/wiki/Energy" \o "Energy"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Energy</w:t>
      </w:r>
      <w:r>
        <w:rPr>
          <w:lang w:val="en-US"/>
        </w:rPr>
        <w:fldChar w:fldCharType="end"/>
      </w:r>
      <w:r>
        <w:rPr>
          <w:lang w:val="en-US"/>
        </w:rPr>
        <w:t xml:space="preserve"> in physics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物理中的能量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6.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"https://en.wikipedia.org/wiki/Electric_field" \o "Electric field"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Electric field</w:t>
      </w:r>
      <w:r>
        <w:rPr>
          <w:lang w:val="en-US"/>
        </w:rPr>
        <w:fldChar w:fldCharType="end"/>
      </w:r>
      <w:r>
        <w:rPr>
          <w:lang w:val="en-US"/>
        </w:rPr>
        <w:t xml:space="preserve"> denoted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E</w:t>
      </w:r>
      <w:r>
        <w:rPr>
          <w:vanish/>
          <w:lang w:val="en-US"/>
        </w:rPr>
        <w:t xml:space="preserve">E {\displaystyle {\boldsymbol {E}}} </w:t>
      </w:r>
      <w:r>
        <w:rPr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用黑体字</w:t>
      </w:r>
      <w:r>
        <w:rPr>
          <w:rFonts w:hint="eastAsia"/>
          <w:b/>
          <w:bCs/>
          <w:lang w:val="en-US" w:eastAsia="zh-CN"/>
        </w:rPr>
        <w:t xml:space="preserve">E </w:t>
      </w:r>
      <w:r>
        <w:rPr>
          <w:rFonts w:hint="eastAsia"/>
          <w:b w:val="0"/>
          <w:bCs w:val="0"/>
          <w:lang w:val="en-US" w:eastAsia="zh-CN"/>
        </w:rPr>
        <w:t>表示电场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7.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"https://en.wikipedia.org/wiki/Electromotive_force" \o "Electromotive force"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Electromotive force</w:t>
      </w:r>
      <w:r>
        <w:rPr>
          <w:lang w:val="en-US"/>
        </w:rPr>
        <w:fldChar w:fldCharType="end"/>
      </w:r>
      <w:r>
        <w:rPr>
          <w:lang w:val="en-US"/>
        </w:rPr>
        <w:t>, (denoted</w:t>
      </w:r>
      <w:r>
        <w:rPr>
          <w:rFonts w:hint="eastAsia"/>
          <w:lang w:val="en-US" w:eastAsia="zh-CN"/>
        </w:rPr>
        <w:t xml:space="preserve"> </w:t>
      </w:r>
      <w:r>
        <w:rPr>
          <w:lang w:val="en-US"/>
        </w:rPr>
        <w:t>ε</w:t>
      </w:r>
      <w:r>
        <w:rPr>
          <w:rFonts w:hint="eastAsia"/>
          <w:lang w:val="en-US" w:eastAsia="zh-CN"/>
        </w:rPr>
        <w:t xml:space="preserve"> </w:t>
      </w:r>
      <w:r>
        <w:rPr>
          <w:vanish/>
          <w:lang w:val="en-US"/>
        </w:rPr>
        <w:t xml:space="preserve">E {\displaystyle {\mathcal {E}}} </w:t>
      </w:r>
      <w:r>
        <w:rPr>
          <w:rFonts w:hint="eastAsia"/>
          <w:vanish/>
          <w:lang w:val="en-US" w:eastAsia="zh-CN"/>
        </w:rPr>
        <w:t xml:space="preserve">      </w:t>
      </w:r>
      <w:r>
        <w:rPr>
          <w:lang w:val="en-US"/>
        </w:rPr>
        <w:t xml:space="preserve">and measured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"https://en.wikipedia.org/wiki/Volts" \o "Volts"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volts</w:t>
      </w:r>
      <w:r>
        <w:rPr>
          <w:lang w:val="en-US"/>
        </w:rPr>
        <w:fldChar w:fldCharType="end"/>
      </w:r>
      <w:r>
        <w:rPr>
          <w:lang w:val="en-US"/>
        </w:rPr>
        <w:t xml:space="preserve">), refers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"https://en.wikipedia.org/wiki/Voltage" \o "Voltage"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voltage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电动势（用</w:t>
      </w:r>
      <w:r>
        <w:rPr>
          <w:lang w:val="en-US"/>
        </w:rPr>
        <w:t>ε</w:t>
      </w:r>
      <w:r>
        <w:rPr>
          <w:rFonts w:hint="eastAsia"/>
          <w:lang w:val="en-US" w:eastAsia="zh-CN"/>
        </w:rPr>
        <w:t>表示，用瓦特衡量）指的是电压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8.  </w:t>
      </w:r>
      <w:r>
        <w:rPr>
          <w:lang w:val="en-US"/>
        </w:rPr>
        <w:t xml:space="preserve">an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"https://en.wikipedia.org/wiki/Event_(probability_theory)" \o "Event (probability theory)"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event</w:t>
      </w:r>
      <w:r>
        <w:rPr>
          <w:lang w:val="en-US"/>
        </w:rPr>
        <w:fldChar w:fldCharType="end"/>
      </w:r>
      <w:r>
        <w:rPr>
          <w:lang w:val="en-US"/>
        </w:rPr>
        <w:t xml:space="preserve"> (as in P(</w:t>
      </w:r>
      <w:r>
        <w:rPr>
          <w:b/>
          <w:lang w:val="en-US"/>
        </w:rPr>
        <w:t>E</w:t>
      </w:r>
      <w:r>
        <w:rPr>
          <w:lang w:val="en-US"/>
        </w:rPr>
        <w:t xml:space="preserve">), which reads "the probability P of event </w:t>
      </w:r>
      <w:r>
        <w:rPr>
          <w:b/>
          <w:lang w:val="en-US"/>
        </w:rPr>
        <w:t>E</w:t>
      </w:r>
      <w:r>
        <w:rPr>
          <w:lang w:val="en-US"/>
        </w:rPr>
        <w:t xml:space="preserve"> happening")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事件（如像</w:t>
      </w:r>
      <w:r>
        <w:rPr>
          <w:lang w:val="en-US"/>
        </w:rPr>
        <w:t>P(</w:t>
      </w:r>
      <w:r>
        <w:rPr>
          <w:b/>
          <w:lang w:val="en-US"/>
        </w:rPr>
        <w:t>E</w:t>
      </w:r>
      <w:r>
        <w:rPr>
          <w:lang w:val="en-US"/>
        </w:rPr>
        <w:t>)</w:t>
      </w:r>
      <w:r>
        <w:rPr>
          <w:rFonts w:hint="eastAsia"/>
          <w:lang w:val="en-US" w:eastAsia="zh-CN"/>
        </w:rPr>
        <w:t>），读作“事件发生的概率”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9. </w:t>
      </w:r>
      <w:r>
        <w:rPr>
          <w:lang w:val="en-US"/>
        </w:rPr>
        <w:t xml:space="preserve">in statistics, 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"https://en.wikipedia.org/wiki/Expected_value" \o "Expected value"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expected value</w:t>
      </w:r>
      <w:r>
        <w:rPr>
          <w:lang w:val="en-US"/>
        </w:rPr>
        <w:fldChar w:fldCharType="end"/>
      </w:r>
      <w:r>
        <w:rPr>
          <w:lang w:val="en-US"/>
        </w:rPr>
        <w:t xml:space="preserve"> of a random variable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在统计学中，随机变量的预期值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lang w:val="en-US"/>
        </w:rPr>
        <w:t>e represents</w:t>
      </w:r>
      <w:r>
        <w:rPr>
          <w:rFonts w:hint="eastAsia"/>
          <w:lang w:val="en-US" w:eastAsia="zh-CN"/>
        </w:rPr>
        <w:t>小写时代表</w:t>
      </w:r>
      <w:r>
        <w:rPr>
          <w:lang w:val="en-US"/>
        </w:rP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1.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"https://en.wikipedia.org/wiki/E_(mathematical_constant)" \o "E (mathematical constant)"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Euler's number</w:t>
      </w:r>
      <w:r>
        <w:rPr>
          <w:lang w:val="en-US"/>
        </w:rPr>
        <w:fldChar w:fldCharType="end"/>
      </w:r>
      <w:r>
        <w:rPr>
          <w:lang w:val="en-US"/>
        </w:rPr>
        <w:t>, a transcendental number equal to 2.71828182845... which is used as the base for natural logarithms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欧拉数，为超越数等于</w:t>
      </w:r>
      <w:r>
        <w:rPr>
          <w:lang w:val="en-US"/>
        </w:rPr>
        <w:t>2.71828182845...</w:t>
      </w:r>
      <w:r>
        <w:rPr>
          <w:rFonts w:hint="eastAsia"/>
          <w:lang w:val="en-US" w:eastAsia="zh-CN"/>
        </w:rPr>
        <w:t>它被用作自然对数的底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2. </w:t>
      </w:r>
      <w:r>
        <w:rPr>
          <w:lang w:val="en-US"/>
        </w:rPr>
        <w:t>a vector of unit length, especially in the direction of one of the coordinates axes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单位长度的矢量，特别用在一个坐标轴的方向中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3.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"https://en.wikipedia.org/wiki/Elementary_charge" \o "Elementary charge"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elementary charge</w:t>
      </w:r>
      <w:r>
        <w:rPr>
          <w:lang w:val="en-US"/>
        </w:rPr>
        <w:fldChar w:fldCharType="end"/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"https://en.wikipedia.org/wiki/Physics" \o "Physics"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physics</w:t>
      </w:r>
      <w:r>
        <w:rPr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物理学中的（基）元电荷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4. </w:t>
      </w:r>
      <w:r>
        <w:rPr>
          <w:lang w:val="en-US"/>
        </w:rPr>
        <w:t xml:space="preserve">an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"https://en.wikipedia.org/wiki/Electron" \o "Electron"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electron</w:t>
      </w:r>
      <w:r>
        <w:rPr>
          <w:lang w:val="en-US"/>
        </w:rPr>
        <w:fldChar w:fldCharType="end"/>
      </w:r>
      <w:r>
        <w:rPr>
          <w:lang w:val="en-US"/>
        </w:rPr>
        <w:t>, usually donated e</w:t>
      </w:r>
      <w:r>
        <w:rPr>
          <w:sz w:val="19"/>
          <w:szCs w:val="19"/>
          <w:vertAlign w:val="superscript"/>
          <w:lang w:val="en-US"/>
        </w:rPr>
        <w:t>−</w:t>
      </w:r>
      <w:r>
        <w:rPr>
          <w:lang w:val="en-US"/>
        </w:rPr>
        <w:t xml:space="preserve"> to distinguish against a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"https://en.wikipedia.org/wiki/Positron" \o "Positron"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positron</w:t>
      </w:r>
      <w:r>
        <w:rPr>
          <w:lang w:val="en-US"/>
        </w:rPr>
        <w:fldChar w:fldCharType="end"/>
      </w:r>
      <w:r>
        <w:rPr>
          <w:lang w:val="en-US"/>
        </w:rPr>
        <w:t xml:space="preserve"> e</w:t>
      </w:r>
      <w:r>
        <w:rPr>
          <w:sz w:val="19"/>
          <w:szCs w:val="19"/>
          <w:vertAlign w:val="superscript"/>
          <w:lang w:val="en-US"/>
        </w:rPr>
        <w:t>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电子，通常用</w:t>
      </w:r>
      <w:r>
        <w:rPr>
          <w:lang w:val="en-US"/>
        </w:rPr>
        <w:t>e</w:t>
      </w:r>
      <w:r>
        <w:rPr>
          <w:sz w:val="19"/>
          <w:szCs w:val="19"/>
          <w:vertAlign w:val="superscript"/>
          <w:lang w:val="en-US"/>
        </w:rPr>
        <w:t>−</w:t>
      </w:r>
      <w:r>
        <w:rPr>
          <w:rFonts w:hint="eastAsia"/>
          <w:lang w:val="en-US" w:eastAsia="zh-CN"/>
        </w:rPr>
        <w:t>表示以区别于用</w:t>
      </w:r>
      <w:r>
        <w:rPr>
          <w:lang w:val="en-US"/>
        </w:rPr>
        <w:t>e</w:t>
      </w:r>
      <w:r>
        <w:rPr>
          <w:sz w:val="19"/>
          <w:szCs w:val="19"/>
          <w:vertAlign w:val="superscript"/>
          <w:lang w:val="en-US"/>
        </w:rPr>
        <w:t>+</w:t>
      </w:r>
      <w:r>
        <w:rPr>
          <w:rFonts w:hint="eastAsia"/>
          <w:lang w:val="en-US" w:eastAsia="zh-CN"/>
        </w:rPr>
        <w:t>表示的正电子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5. </w:t>
      </w:r>
      <w:r>
        <w:rPr>
          <w:lang w:val="en-US"/>
        </w:rPr>
        <w:t xml:space="preserve">the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"https://en.wikipedia.org/wiki/Eccentricity_(geometry)" \o "Eccentricity (geometry)" </w:instrText>
      </w:r>
      <w:r>
        <w:rPr>
          <w:lang w:val="en-US"/>
        </w:rPr>
        <w:fldChar w:fldCharType="separate"/>
      </w:r>
      <w:r>
        <w:rPr>
          <w:rStyle w:val="13"/>
          <w:lang w:val="en-US"/>
        </w:rPr>
        <w:t>eccentricity</w:t>
      </w:r>
      <w:r>
        <w:rPr>
          <w:lang w:val="en-US"/>
        </w:rPr>
        <w:fldChar w:fldCharType="end"/>
      </w:r>
      <w:r>
        <w:rPr>
          <w:lang w:val="en-US"/>
        </w:rPr>
        <w:t xml:space="preserve"> of a conic section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 xml:space="preserve">  圆锥曲线的离心率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lang w:val="en-US"/>
        </w:rPr>
        <w:t xml:space="preserve"> 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bidi w:val="0"/>
        <w:spacing w:after="105" w:afterAutospacing="0"/>
        <w:jc w:val="left"/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i/>
          <w:lang w:val="en-US" w:eastAsia="zh-CN"/>
        </w:rPr>
        <w:t>E (</w:t>
      </w:r>
      <w:r>
        <w:rPr>
          <w:rFonts w:hint="eastAsia"/>
          <w:b w:val="0"/>
          <w:bCs w:val="0"/>
          <w:i w:val="0"/>
          <w:iCs/>
          <w:lang w:val="en-US" w:eastAsia="zh-CN"/>
        </w:rPr>
        <w:t>bold or hallow core)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名称：expected value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读作：expected value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归类：probability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解释：the value of a random variable one would expect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to find if one could repeat the random variable process an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infinite number of times and take the average of the values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obtained.</w:t>
      </w:r>
    </w:p>
    <w:p>
      <w:pPr>
        <w:rPr>
          <w:rFonts w:hint="eastAsia" w:eastAsia="宋体"/>
          <w:vertAlign w:val="subscript"/>
          <w:lang w:val="en-US" w:eastAsia="zh-CN"/>
        </w:rPr>
      </w:pPr>
      <w:r>
        <w:rPr>
          <w:rFonts w:hint="eastAsia" w:eastAsia="宋体"/>
          <w:lang w:val="en-US" w:eastAsia="zh-CN"/>
        </w:rPr>
        <w:t>举例：E[X] = x</w:t>
      </w:r>
      <w:r>
        <w:rPr>
          <w:rFonts w:hint="eastAsia" w:eastAsia="宋体"/>
          <w:vertAlign w:val="subscript"/>
          <w:lang w:val="en-US" w:eastAsia="zh-CN"/>
        </w:rPr>
        <w:t>1</w:t>
      </w:r>
      <w:r>
        <w:rPr>
          <w:rFonts w:hint="eastAsia" w:eastAsia="宋体"/>
          <w:lang w:val="en-US" w:eastAsia="zh-CN"/>
        </w:rPr>
        <w:t>p</w:t>
      </w:r>
      <w:r>
        <w:rPr>
          <w:rFonts w:hint="eastAsia" w:eastAsia="宋体"/>
          <w:vertAlign w:val="subscript"/>
          <w:lang w:val="en-US" w:eastAsia="zh-CN"/>
        </w:rPr>
        <w:t>1</w:t>
      </w:r>
      <w:r>
        <w:rPr>
          <w:rFonts w:hint="eastAsia" w:eastAsia="宋体"/>
          <w:lang w:val="en-US" w:eastAsia="zh-CN"/>
        </w:rPr>
        <w:t>+x</w:t>
      </w:r>
      <w:r>
        <w:rPr>
          <w:rFonts w:hint="eastAsia" w:eastAsia="宋体"/>
          <w:vertAlign w:val="subscript"/>
          <w:lang w:val="en-US" w:eastAsia="zh-CN"/>
        </w:rPr>
        <w:t>2</w:t>
      </w:r>
      <w:r>
        <w:rPr>
          <w:rFonts w:hint="eastAsia" w:eastAsia="宋体"/>
          <w:lang w:val="en-US" w:eastAsia="zh-CN"/>
        </w:rPr>
        <w:t>p</w:t>
      </w:r>
      <w:r>
        <w:rPr>
          <w:rFonts w:hint="eastAsia" w:eastAsia="宋体"/>
          <w:vertAlign w:val="subscript"/>
          <w:lang w:val="en-US" w:eastAsia="zh-CN"/>
        </w:rPr>
        <w:t>2</w:t>
      </w:r>
      <w:r>
        <w:rPr>
          <w:rFonts w:hint="eastAsia" w:eastAsia="宋体"/>
          <w:lang w:val="en-US" w:eastAsia="zh-CN"/>
        </w:rPr>
        <w:t>+...+x</w:t>
      </w:r>
      <w:r>
        <w:rPr>
          <w:rFonts w:hint="eastAsia" w:eastAsia="宋体"/>
          <w:vertAlign w:val="subscript"/>
          <w:lang w:val="en-US" w:eastAsia="zh-CN"/>
        </w:rPr>
        <w:t>k</w:t>
      </w:r>
      <w:r>
        <w:rPr>
          <w:rFonts w:hint="eastAsia" w:eastAsia="宋体"/>
          <w:lang w:val="en-US" w:eastAsia="zh-CN"/>
        </w:rPr>
        <w:t>p</w:t>
      </w:r>
      <w:r>
        <w:rPr>
          <w:rFonts w:hint="eastAsia" w:eastAsia="宋体"/>
          <w:vertAlign w:val="subscript"/>
          <w:lang w:val="en-US" w:eastAsia="zh-CN"/>
        </w:rPr>
        <w:t>k /</w:t>
      </w:r>
      <w:r>
        <w:rPr>
          <w:rFonts w:hint="eastAsia" w:eastAsia="宋体" w:cstheme="minorHAnsi"/>
          <w:vertAlign w:val="subscript"/>
          <w:lang w:val="en-US" w:eastAsia="zh-CN"/>
        </w:rPr>
        <w:t xml:space="preserve"> </w:t>
      </w:r>
      <w:r>
        <w:rPr>
          <w:rFonts w:hint="eastAsia" w:eastAsia="宋体"/>
          <w:vertAlign w:val="baseline"/>
          <w:lang w:val="en-US" w:eastAsia="zh-CN"/>
        </w:rPr>
        <w:t>p</w:t>
      </w:r>
      <w:r>
        <w:rPr>
          <w:rFonts w:hint="eastAsia" w:eastAsia="宋体"/>
          <w:vertAlign w:val="subscript"/>
          <w:lang w:val="en-US" w:eastAsia="zh-CN"/>
        </w:rPr>
        <w:t>1</w:t>
      </w:r>
      <w:r>
        <w:rPr>
          <w:rFonts w:hint="eastAsia" w:eastAsia="宋体"/>
          <w:vertAlign w:val="baseline"/>
          <w:lang w:val="en-US" w:eastAsia="zh-CN"/>
        </w:rPr>
        <w:t>p</w:t>
      </w:r>
      <w:r>
        <w:rPr>
          <w:rFonts w:hint="eastAsia" w:eastAsia="宋体"/>
          <w:vertAlign w:val="subscript"/>
          <w:lang w:val="en-US" w:eastAsia="zh-CN"/>
        </w:rPr>
        <w:t>2</w:t>
      </w:r>
      <w:r>
        <w:rPr>
          <w:rFonts w:hint="eastAsia" w:eastAsia="宋体"/>
          <w:vertAlign w:val="baseline"/>
          <w:lang w:val="en-US" w:eastAsia="zh-CN"/>
        </w:rPr>
        <w:t>+...p</w:t>
      </w:r>
      <w:r>
        <w:rPr>
          <w:rFonts w:hint="eastAsia" w:eastAsia="宋体"/>
          <w:vertAlign w:val="subscript"/>
          <w:lang w:val="en-US" w:eastAsia="zh-CN"/>
        </w:rPr>
        <w:t>k</w:t>
      </w:r>
    </w:p>
    <w:p>
      <w:pPr>
        <w:rPr>
          <w:rFonts w:hint="eastAsia" w:eastAsia="宋体"/>
          <w:vertAlign w:val="subscript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4"/>
          <w:lang w:val="en-US" w:eastAsia="zh-CN"/>
        </w:rPr>
        <w:object>
          <v:shape id="_x0000_i1025" o:spt="75" type="#_x0000_t75" style="height:12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名称：existential quantification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读作：there exists; there is; there are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归类：predicate logic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解释：</w:t>
      </w:r>
      <w:r>
        <w:rPr>
          <w:rFonts w:hint="eastAsia" w:eastAsia="宋体"/>
          <w:position w:val="-4"/>
          <w:lang w:val="en-US" w:eastAsia="zh-CN"/>
        </w:rPr>
        <w:object>
          <v:shape id="_x0000_i1026" o:spt="75" type="#_x0000_t75" style="height:12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x:p(x) means there is at least one x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such that p(x) is true.</w:t>
      </w:r>
    </w:p>
    <w:p>
      <w:pPr>
        <w:rPr>
          <w:rFonts w:hint="eastAsia" w:ascii="Calibri" w:hAnsi="Calibri" w:eastAsia="宋体" w:cs="Calibri"/>
          <w:lang w:val="en-US" w:eastAsia="zh-CN"/>
        </w:rPr>
      </w:pPr>
      <w:r>
        <w:rPr>
          <w:rFonts w:hint="eastAsia" w:eastAsia="宋体"/>
          <w:lang w:val="en-US" w:eastAsia="zh-CN"/>
        </w:rPr>
        <w:t>举例：</w:t>
      </w:r>
      <w:r>
        <w:rPr>
          <w:rFonts w:hint="eastAsia" w:eastAsia="宋体"/>
          <w:position w:val="-4"/>
          <w:lang w:val="en-US" w:eastAsia="zh-CN"/>
        </w:rPr>
        <w:object>
          <v:shape id="_x0000_i1027" o:spt="75" type="#_x0000_t75" style="height:12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 xml:space="preserve">n </w:t>
      </w:r>
      <w:r>
        <w:rPr>
          <w:rFonts w:hint="default" w:ascii="Calibri" w:hAnsi="Calibri" w:eastAsia="宋体" w:cs="Calibri"/>
          <w:lang w:val="en-US" w:eastAsia="zh-CN"/>
        </w:rPr>
        <w:t>ϵ</w:t>
      </w:r>
      <w:r>
        <w:rPr>
          <w:rFonts w:hint="eastAsia" w:ascii="Calibri" w:hAnsi="Calibri" w:eastAsia="宋体" w:cs="Calibri"/>
          <w:lang w:val="en-US" w:eastAsia="zh-CN"/>
        </w:rPr>
        <w:t xml:space="preserve"> N: n is even.</w:t>
      </w:r>
    </w:p>
    <w:p>
      <w:pPr>
        <w:rPr>
          <w:rFonts w:hint="eastAsia" w:ascii="Calibri" w:hAnsi="Calibri" w:eastAsia="宋体" w:cs="Calibri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4"/>
          <w:lang w:val="en-US" w:eastAsia="zh-CN"/>
        </w:rPr>
        <w:object>
          <v:shape id="_x0000_i1028" o:spt="75" type="#_x0000_t75" style="height:12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!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名称：uniqueness quantification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读作：there exists exactly one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归类：predicate logic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解释：</w:t>
      </w:r>
      <w:r>
        <w:rPr>
          <w:rFonts w:hint="eastAsia" w:eastAsia="宋体"/>
          <w:position w:val="-4"/>
          <w:lang w:val="en-US" w:eastAsia="zh-CN"/>
        </w:rPr>
        <w:object>
          <v:shape id="_x0000_i1029" o:spt="75" type="#_x0000_t75" style="height:12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!x: p(x) means there is exactly one x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such that p(x) is true.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举例：</w:t>
      </w:r>
      <w:r>
        <w:rPr>
          <w:rFonts w:hint="eastAsia" w:eastAsia="宋体"/>
          <w:position w:val="-4"/>
          <w:lang w:val="en-US" w:eastAsia="zh-CN"/>
        </w:rPr>
        <w:object>
          <v:shape id="_x0000_i1030" o:spt="75" type="#_x0000_t75" style="height:12pt;width:1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 w:eastAsia="宋体"/>
          <w:lang w:val="en-US" w:eastAsia="zh-CN"/>
        </w:rPr>
        <w:t>!n N: x+ 5 = 2n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ϵ</w:t>
      </w:r>
      <w:r>
        <w:rPr>
          <w:rFonts w:hint="eastAsia" w:ascii="Calibri" w:hAnsi="Calibri" w:eastAsia="宋体" w:cs="Calibri"/>
          <w:lang w:val="en-US" w:eastAsia="zh-CN"/>
        </w:rPr>
        <w:t xml:space="preserve">   /</w:t>
      </w:r>
      <w:r>
        <w:rPr>
          <w:rFonts w:hint="default" w:ascii="Calibri" w:hAnsi="Calibri" w:eastAsia="宋体" w:cs="Calibri"/>
          <w:lang w:val="en-US" w:eastAsia="zh-CN"/>
        </w:rPr>
        <w:t>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名称：set membership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读作：is an element of; is not an element of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归类：everywhere; set theory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解释：a</w:t>
      </w:r>
      <w:r>
        <w:rPr>
          <w:rFonts w:hint="default" w:ascii="Calibri" w:hAnsi="Calibri" w:eastAsia="宋体" w:cs="Calibri"/>
          <w:lang w:val="en-US" w:eastAsia="zh-CN"/>
        </w:rPr>
        <w:t>ϵ</w:t>
      </w:r>
      <w:r>
        <w:rPr>
          <w:rFonts w:hint="eastAsia" w:eastAsia="宋体"/>
          <w:lang w:val="en-US" w:eastAsia="zh-CN"/>
        </w:rPr>
        <w:t>S means a is an element of set S;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a</w:t>
      </w:r>
      <w:r>
        <w:rPr>
          <w:rFonts w:hint="default" w:ascii="Calibri" w:hAnsi="Calibri" w:eastAsia="宋体" w:cs="Calibri"/>
          <w:lang w:val="en-US" w:eastAsia="zh-CN"/>
        </w:rPr>
        <w:t>ϵ</w:t>
      </w:r>
      <w:r>
        <w:rPr>
          <w:rFonts w:hint="eastAsia" w:eastAsia="宋体"/>
          <w:lang w:val="en-US" w:eastAsia="zh-CN"/>
        </w:rPr>
        <w:t>S means a is not an element of S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/</w:t>
      </w:r>
      <w:r>
        <w:rPr>
          <w:rFonts w:hint="default" w:ascii="Calibri" w:hAnsi="Calibri" w:eastAsia="宋体" w:cs="Calibri"/>
          <w:lang w:val="en-US" w:eastAsia="zh-CN"/>
        </w:rPr>
        <w:t>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名称：set membership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读作：does not contain as an element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归类：set theory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解释：S</w:t>
      </w:r>
      <w:r>
        <w:rPr>
          <w:rFonts w:hint="eastAsia" w:ascii="Calibri" w:hAnsi="Calibri" w:eastAsia="宋体" w:cs="Calibri"/>
          <w:lang w:val="en-US" w:eastAsia="zh-CN"/>
        </w:rPr>
        <w:t>/</w:t>
      </w:r>
      <w:r>
        <w:rPr>
          <w:rFonts w:hint="default" w:ascii="Calibri" w:hAnsi="Calibri" w:eastAsia="宋体" w:cs="Calibri"/>
          <w:lang w:val="en-US" w:eastAsia="zh-CN"/>
        </w:rPr>
        <w:t>϶</w:t>
      </w:r>
      <w:r>
        <w:rPr>
          <w:rFonts w:hint="eastAsia" w:eastAsia="宋体"/>
          <w:lang w:val="en-US" w:eastAsia="zh-CN"/>
        </w:rPr>
        <w:t>e means the same thing as e/</w:t>
      </w:r>
      <w:r>
        <w:rPr>
          <w:rFonts w:hint="default" w:ascii="Calibri" w:hAnsi="Calibri" w:eastAsia="宋体" w:cs="Calibri"/>
          <w:lang w:val="en-US" w:eastAsia="zh-CN"/>
        </w:rPr>
        <w:t>ϵ</w:t>
      </w:r>
      <w:r>
        <w:rPr>
          <w:rFonts w:hint="eastAsia" w:eastAsia="宋体"/>
          <w:lang w:val="en-US" w:eastAsia="zh-CN"/>
        </w:rPr>
        <w:t>S, where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S is a set and e is not an element of S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default" w:ascii="Calibri" w:hAnsi="Calibri" w:eastAsia="宋体" w:cs="Calibri"/>
          <w:lang w:val="en-US" w:eastAsia="zh-CN"/>
        </w:rPr>
        <w:t>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1.名称：such that symbol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读作：such that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归类：mathematical logic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解释：often abbreviated as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s.t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：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“：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and </w:t>
      </w:r>
      <w:r>
        <w:rPr>
          <w:rFonts w:hint="default" w:eastAsia="宋体"/>
          <w:lang w:val="en-US" w:eastAsia="zh-CN"/>
        </w:rPr>
        <w:t>“</w:t>
      </w:r>
      <w:r>
        <w:rPr>
          <w:rFonts w:hint="default" w:ascii="Calibri" w:hAnsi="Calibri" w:eastAsia="宋体" w:cs="Calibri"/>
          <w:lang w:val="en-US" w:eastAsia="zh-CN"/>
        </w:rPr>
        <w:t>|</w:t>
      </w:r>
      <w:r>
        <w:rPr>
          <w:rFonts w:hint="default" w:eastAsia="宋体" w:cstheme="minorHAnsi"/>
          <w:lang w:val="en-US" w:eastAsia="zh-CN"/>
        </w:rPr>
        <w:t>”</w:t>
      </w:r>
      <w:r>
        <w:rPr>
          <w:rFonts w:hint="eastAsia" w:eastAsia="宋体" w:cstheme="minorHAnsi"/>
          <w:lang w:val="en-US" w:eastAsia="zh-CN"/>
        </w:rPr>
        <w:t xml:space="preserve"> are also used to abbreviate </w:t>
      </w:r>
      <w:r>
        <w:rPr>
          <w:rFonts w:hint="default" w:eastAsia="宋体" w:cstheme="minorHAnsi"/>
          <w:lang w:val="en-US" w:eastAsia="zh-CN"/>
        </w:rPr>
        <w:t>“</w:t>
      </w:r>
      <w:r>
        <w:rPr>
          <w:rFonts w:hint="eastAsia" w:eastAsia="宋体" w:cstheme="minorHAnsi"/>
          <w:lang w:val="en-US" w:eastAsia="zh-CN"/>
        </w:rPr>
        <w:t>such that</w:t>
      </w:r>
      <w:r>
        <w:rPr>
          <w:rFonts w:hint="default" w:eastAsia="宋体" w:cstheme="minorHAnsi"/>
          <w:lang w:val="en-US" w:eastAsia="zh-CN"/>
        </w:rPr>
        <w:t>”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 xml:space="preserve">       The symbol </w:t>
      </w:r>
      <w:r>
        <w:rPr>
          <w:rFonts w:hint="default" w:ascii="Calibri" w:hAnsi="Calibri" w:eastAsia="宋体" w:cs="Calibri"/>
          <w:lang w:val="en-US" w:eastAsia="zh-CN"/>
        </w:rPr>
        <w:t>϶</w:t>
      </w:r>
      <w:r>
        <w:rPr>
          <w:rFonts w:hint="eastAsia" w:ascii="Calibri" w:hAnsi="Calibri" w:eastAsia="宋体" w:cs="Calibri"/>
          <w:lang w:val="en-US" w:eastAsia="zh-CN"/>
        </w:rPr>
        <w:t xml:space="preserve"> </w:t>
      </w:r>
      <w:r>
        <w:rPr>
          <w:rFonts w:hint="eastAsia" w:eastAsia="宋体" w:cstheme="minorHAnsi"/>
          <w:lang w:val="en-US" w:eastAsia="zh-CN"/>
        </w:rPr>
        <w:t>(back epsilon) is sometimes used for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 xml:space="preserve">       </w:t>
      </w:r>
      <w:r>
        <w:rPr>
          <w:rFonts w:hint="default" w:eastAsia="宋体" w:cstheme="minorHAnsi"/>
          <w:lang w:val="en-US" w:eastAsia="zh-CN"/>
        </w:rPr>
        <w:t>“</w:t>
      </w:r>
      <w:r>
        <w:rPr>
          <w:rFonts w:hint="eastAsia" w:eastAsia="宋体" w:cstheme="minorHAnsi"/>
          <w:lang w:val="en-US" w:eastAsia="zh-CN"/>
        </w:rPr>
        <w:t>such that</w:t>
      </w:r>
      <w:r>
        <w:rPr>
          <w:rFonts w:hint="default" w:eastAsia="宋体" w:cstheme="minorHAnsi"/>
          <w:lang w:val="en-US" w:eastAsia="zh-CN"/>
        </w:rPr>
        <w:t>”</w:t>
      </w:r>
      <w:r>
        <w:rPr>
          <w:rFonts w:hint="eastAsia" w:eastAsia="宋体" w:cstheme="minorHAnsi"/>
          <w:lang w:val="en-US" w:eastAsia="zh-CN"/>
        </w:rPr>
        <w:t xml:space="preserve"> to avoid confusion with set membership.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举例：Choose x</w:t>
      </w:r>
      <w:r>
        <w:rPr>
          <w:rFonts w:hint="default" w:ascii="Calibri" w:hAnsi="Calibri" w:eastAsia="宋体" w:cs="Calibri"/>
          <w:lang w:val="en-US" w:eastAsia="zh-CN"/>
        </w:rPr>
        <w:t>϶|</w:t>
      </w:r>
      <w:r>
        <w:rPr>
          <w:rFonts w:hint="eastAsia" w:eastAsia="宋体"/>
          <w:lang w:val="en-US" w:eastAsia="zh-CN"/>
        </w:rPr>
        <w:t>x and 3</w:t>
      </w:r>
      <w:r>
        <w:rPr>
          <w:rFonts w:hint="default" w:ascii="Calibri" w:hAnsi="Calibri" w:eastAsia="宋体" w:cs="Calibri"/>
          <w:lang w:val="en-US" w:eastAsia="zh-CN"/>
        </w:rPr>
        <w:t>|</w:t>
      </w:r>
      <w:r>
        <w:rPr>
          <w:rFonts w:hint="eastAsia" w:eastAsia="宋体"/>
          <w:lang w:val="en-US" w:eastAsia="zh-CN"/>
        </w:rPr>
        <w:t>x (here is used in the sense of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divides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>)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2.名称：set membership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读作：contains as an element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归类：set theory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解释：S</w:t>
      </w:r>
      <w:r>
        <w:rPr>
          <w:rFonts w:hint="default" w:ascii="Calibri" w:hAnsi="Calibri" w:eastAsia="宋体" w:cs="Calibri"/>
          <w:lang w:val="en-US" w:eastAsia="zh-CN"/>
        </w:rPr>
        <w:t>϶</w:t>
      </w:r>
      <w:r>
        <w:rPr>
          <w:rFonts w:hint="eastAsia" w:eastAsia="宋体"/>
          <w:lang w:val="en-US" w:eastAsia="zh-CN"/>
        </w:rPr>
        <w:t xml:space="preserve">e means the same thing as e </w:t>
      </w:r>
      <w:r>
        <w:rPr>
          <w:rFonts w:hint="default" w:ascii="Calibri" w:hAnsi="Calibri" w:eastAsia="宋体" w:cs="Calibri"/>
          <w:lang w:val="en-US" w:eastAsia="zh-CN"/>
        </w:rPr>
        <w:t>ϵ</w:t>
      </w:r>
      <w:r>
        <w:rPr>
          <w:rFonts w:hint="eastAsia" w:eastAsia="宋体"/>
          <w:lang w:val="en-US" w:eastAsia="zh-CN"/>
        </w:rPr>
        <w:t xml:space="preserve"> S where S is an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element of S</w:t>
      </w:r>
    </w:p>
    <w:tbl>
      <w:tblPr>
        <w:tblStyle w:val="6"/>
        <w:tblW w:w="2910" w:type="dxa"/>
        <w:tblCellSpacing w:w="15" w:type="dxa"/>
        <w:tblInd w:w="123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25" w:type="dxa"/>
          <w:left w:w="25" w:type="dxa"/>
          <w:bottom w:w="25" w:type="dxa"/>
          <w:right w:w="25" w:type="dxa"/>
        </w:tblCellMar>
      </w:tblPr>
      <w:tblGrid>
        <w:gridCol w:w="2910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25" w:type="dxa"/>
            <w:left w:w="25" w:type="dxa"/>
            <w:bottom w:w="25" w:type="dxa"/>
            <w:right w:w="25" w:type="dxa"/>
          </w:tblCellMar>
        </w:tblPrEx>
        <w:trPr>
          <w:tblCellSpacing w:w="15" w:type="dxa"/>
        </w:trPr>
        <w:tc>
          <w:tcPr>
            <w:tcW w:w="2850" w:type="dxa"/>
            <w:shd w:val="clear" w:color="auto" w:fill="F9F9F9"/>
            <w:tcMar>
              <w:top w:w="49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2"/>
                <w:szCs w:val="12"/>
              </w:rPr>
            </w:pP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25" w:type="dxa"/>
            <w:left w:w="25" w:type="dxa"/>
            <w:bottom w:w="25" w:type="dxa"/>
            <w:right w:w="25" w:type="dxa"/>
          </w:tblCellMar>
        </w:tblPrEx>
        <w:trPr>
          <w:tblCellSpacing w:w="15" w:type="dxa"/>
        </w:trPr>
        <w:tc>
          <w:tcPr>
            <w:tcW w:w="2850" w:type="dxa"/>
            <w:shd w:val="clear" w:color="auto" w:fill="F9F9F9"/>
            <w:tcMar>
              <w:top w:w="0" w:type="dxa"/>
              <w:left w:w="64" w:type="dxa"/>
              <w:bottom w:w="32" w:type="dxa"/>
              <w:right w:w="6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191" w:lineRule="atLeast"/>
              <w:jc w:val="both"/>
              <w:rPr>
                <w:b/>
                <w:sz w:val="15"/>
                <w:szCs w:val="15"/>
              </w:rPr>
            </w:pP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25" w:type="dxa"/>
            <w:left w:w="25" w:type="dxa"/>
            <w:bottom w:w="25" w:type="dxa"/>
            <w:right w:w="25" w:type="dxa"/>
          </w:tblCellMar>
        </w:tblPrEx>
        <w:trPr>
          <w:tblCellSpacing w:w="15" w:type="dxa"/>
        </w:trPr>
        <w:tc>
          <w:tcPr>
            <w:tcW w:w="2850" w:type="dxa"/>
            <w:shd w:val="clear" w:color="auto" w:fill="F9F9F9"/>
            <w:tcMar>
              <w:left w:w="0" w:type="dxa"/>
              <w:bottom w:w="49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spacing w:line="172" w:lineRule="atLeast"/>
              <w:jc w:val="center"/>
              <w:rPr>
                <w:sz w:val="12"/>
                <w:szCs w:val="12"/>
              </w:rPr>
            </w:pPr>
            <w:r>
              <w:rPr>
                <w:rFonts w:ascii="宋体" w:hAnsi="宋体" w:eastAsia="宋体" w:cs="宋体"/>
                <w:color w:val="0645AD"/>
                <w:sz w:val="12"/>
                <w:szCs w:val="12"/>
                <w:u w:val="none"/>
              </w:rPr>
              <w:drawing>
                <wp:inline distT="0" distB="0" distL="114300" distR="114300">
                  <wp:extent cx="1714500" cy="1838325"/>
                  <wp:effectExtent l="0" t="0" r="0" b="0"/>
                  <wp:docPr id="8" name="Picture 9" descr="IMG_25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/>
        <w:jc w:val="left"/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u w:val="none"/>
          <w:lang w:val="en-US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>Euler's formula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, named after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"https://en.wikipedia.org/wiki/Leonhard_Euler" \o "Leonhard Euler"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Leonhard Euler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, is a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"https://en.wikipedia.org/wiki/Mathematics" \o "Mathematics"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mathematical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"https://en.wikipedia.org/wiki/Formula" \o "Formula"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formula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in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"https://en.wikipedia.org/wiki/Complex_analysis" \o "Complex analysis"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complex analysis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that establishes the fundamental relationship between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"https://en.wikipedia.org/wiki/Trigonometric_functions" \o "Trigonometric functions"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trigonometric functions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and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"https://en.wikipedia.org/wiki/Complex_number" \o "Complex number"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complex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"https://en.wikipedia.org/wiki/Exponential_function" \o "Exponential function"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exponential function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. Euler's formula states that for any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"https://en.wikipedia.org/wiki/Real_number" \o "Real number"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real number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> </w:t>
      </w:r>
      <w:r>
        <w:rPr>
          <w:rFonts w:hint="default" w:ascii="&amp;quot" w:hAnsi="&amp;quot" w:eastAsia="&amp;quot" w:cs="&amp;quot"/>
          <w:i/>
          <w:caps w:val="0"/>
          <w:color w:val="222222"/>
          <w:spacing w:val="0"/>
          <w:sz w:val="16"/>
          <w:szCs w:val="16"/>
          <w:u w:val="none"/>
          <w:lang w:val="en-US"/>
        </w:rPr>
        <w:t>x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: </w:t>
      </w:r>
    </w:p>
    <w:p>
      <w:pPr>
        <w:keepNext w:val="0"/>
        <w:keepLines w:val="0"/>
        <w:widowControl/>
        <w:suppressLineNumbers w:val="0"/>
        <w:spacing w:after="14" w:afterAutospacing="0"/>
        <w:ind w:left="223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sz w:val="32"/>
          <w:szCs w:val="32"/>
        </w:rPr>
        <w:drawing>
          <wp:inline distT="0" distB="0" distL="114300" distR="114300">
            <wp:extent cx="914400" cy="139700"/>
            <wp:effectExtent l="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16"/>
          <w:szCs w:val="16"/>
          <w:u w:val="none"/>
          <w:lang w:val="en-US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u w:val="none"/>
          <w:lang w:val="en-US"/>
        </w:rPr>
        <w:drawing>
          <wp:inline distT="0" distB="0" distL="114300" distR="114300">
            <wp:extent cx="304800" cy="304800"/>
            <wp:effectExtent l="0" t="0" r="0" b="0"/>
            <wp:docPr id="5" name="Picture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where </w:t>
      </w:r>
      <w:r>
        <w:rPr>
          <w:rFonts w:hint="default" w:ascii="&amp;quot" w:hAnsi="&amp;quot" w:eastAsia="&amp;quot" w:cs="&amp;quot"/>
          <w:i/>
          <w:caps w:val="0"/>
          <w:color w:val="222222"/>
          <w:spacing w:val="0"/>
          <w:sz w:val="16"/>
          <w:szCs w:val="16"/>
          <w:u w:val="none"/>
          <w:lang w:val="en-US"/>
        </w:rPr>
        <w:t>e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is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"https://en.wikipedia.org/wiki/E_(mathematical_constant)" \o "E (mathematical constant)"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base of the natural logarithm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, </w:t>
      </w:r>
      <w:r>
        <w:rPr>
          <w:rFonts w:hint="default" w:ascii="&amp;quot" w:hAnsi="&amp;quot" w:eastAsia="&amp;quot" w:cs="&amp;quot"/>
          <w:i/>
          <w:caps w:val="0"/>
          <w:color w:val="222222"/>
          <w:spacing w:val="0"/>
          <w:sz w:val="16"/>
          <w:szCs w:val="16"/>
          <w:u w:val="none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is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"https://en.wikipedia.org/wiki/Imaginary_unit" \o "Imaginary unit"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imaginary unit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, and </w:t>
      </w:r>
      <w:r>
        <w:rPr>
          <w:rStyle w:val="22"/>
          <w:rFonts w:hint="default" w:ascii="&amp;quot" w:hAnsi="&amp;quot" w:eastAsia="&amp;quot" w:cs="&amp;quot"/>
          <w:i w:val="0"/>
          <w:caps w:val="0"/>
          <w:color w:val="222222"/>
          <w:spacing w:val="0"/>
          <w:sz w:val="16"/>
          <w:szCs w:val="16"/>
          <w:u w:val="none"/>
          <w:lang w:val="en-US"/>
        </w:rPr>
        <w:t>cos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and </w:t>
      </w:r>
      <w:r>
        <w:rPr>
          <w:rStyle w:val="22"/>
          <w:rFonts w:hint="default" w:ascii="&amp;quot" w:hAnsi="&amp;quot" w:eastAsia="&amp;quot" w:cs="&amp;quot"/>
          <w:i w:val="0"/>
          <w:caps w:val="0"/>
          <w:color w:val="222222"/>
          <w:spacing w:val="0"/>
          <w:sz w:val="16"/>
          <w:szCs w:val="16"/>
          <w:u w:val="none"/>
          <w:lang w:val="en-US"/>
        </w:rPr>
        <w:t>sin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are the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"https://en.wikipedia.org/wiki/Trigonometric_functions" \o "Trigonometric functions"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trigonometric functions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"https://en.wikipedia.org/wiki/Cosine" \o "Cosine"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cosine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and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"https://en.wikipedia.org/wiki/Sine" \o "Sine"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sine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respectively, with the argument </w:t>
      </w:r>
      <w:r>
        <w:rPr>
          <w:rFonts w:hint="default" w:ascii="&amp;quot" w:hAnsi="&amp;quot" w:eastAsia="&amp;quot" w:cs="&amp;quot"/>
          <w:i/>
          <w:caps w:val="0"/>
          <w:color w:val="222222"/>
          <w:spacing w:val="0"/>
          <w:sz w:val="16"/>
          <w:szCs w:val="16"/>
          <w:u w:val="none"/>
          <w:lang w:val="en-US"/>
        </w:rPr>
        <w:t>x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given in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"https://en.wikipedia.org/wiki/Radian" \o "Radian"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radians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. This complex exponential function is sometimes denoted </w:t>
      </w:r>
      <w:r>
        <w:rPr>
          <w:rStyle w:val="22"/>
          <w:rFonts w:hint="default" w:ascii="&amp;quot" w:hAnsi="&amp;quot" w:eastAsia="&amp;quot" w:cs="&amp;quot"/>
          <w:i w:val="0"/>
          <w:caps w:val="0"/>
          <w:color w:val="0645AD"/>
          <w:spacing w:val="0"/>
          <w:sz w:val="16"/>
          <w:szCs w:val="16"/>
          <w:u w:val="none"/>
          <w:lang w:val="en-US"/>
        </w:rPr>
        <w:fldChar w:fldCharType="begin"/>
      </w:r>
      <w:r>
        <w:rPr>
          <w:rStyle w:val="22"/>
          <w:rFonts w:hint="default" w:ascii="&amp;quot" w:hAnsi="&amp;quot" w:eastAsia="&amp;quot" w:cs="&amp;quot"/>
          <w:i w:val="0"/>
          <w:caps w:val="0"/>
          <w:color w:val="0645AD"/>
          <w:spacing w:val="0"/>
          <w:sz w:val="16"/>
          <w:szCs w:val="16"/>
          <w:u w:val="none"/>
          <w:lang w:val="en-US"/>
        </w:rPr>
        <w:instrText xml:space="preserve"> HYPERLINK "https://en.wikipedia.org/wiki/Cis_(mathematics)" \o "Cis (mathematics)" </w:instrText>
      </w:r>
      <w:r>
        <w:rPr>
          <w:rStyle w:val="22"/>
          <w:rFonts w:hint="default" w:ascii="&amp;quot" w:hAnsi="&amp;quot" w:eastAsia="&amp;quot" w:cs="&amp;quot"/>
          <w:i w:val="0"/>
          <w:caps w:val="0"/>
          <w:color w:val="0645AD"/>
          <w:spacing w:val="0"/>
          <w:sz w:val="16"/>
          <w:szCs w:val="16"/>
          <w:u w:val="none"/>
          <w:lang w:val="en-US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0645AD"/>
          <w:spacing w:val="0"/>
          <w:sz w:val="16"/>
          <w:szCs w:val="16"/>
          <w:u w:val="none"/>
          <w:lang w:val="en-US"/>
        </w:rPr>
        <w:t>cis</w:t>
      </w:r>
      <w:r>
        <w:rPr>
          <w:rStyle w:val="22"/>
          <w:rFonts w:hint="default" w:ascii="&amp;quot" w:hAnsi="&amp;quot" w:eastAsia="&amp;quot" w:cs="&amp;quot"/>
          <w:i w:val="0"/>
          <w:caps w:val="0"/>
          <w:color w:val="0645AD"/>
          <w:spacing w:val="0"/>
          <w:sz w:val="16"/>
          <w:szCs w:val="16"/>
          <w:u w:val="none"/>
          <w:lang w:val="en-US"/>
        </w:rPr>
        <w:fldChar w:fldCharType="end"/>
      </w:r>
      <w:r>
        <w:rPr>
          <w:rStyle w:val="22"/>
          <w:rFonts w:hint="default" w:ascii="&amp;quot" w:hAnsi="&amp;quot" w:eastAsia="&amp;quot" w:cs="&amp;quot"/>
          <w:i w:val="0"/>
          <w:caps w:val="0"/>
          <w:color w:val="222222"/>
          <w:spacing w:val="0"/>
          <w:sz w:val="16"/>
          <w:szCs w:val="16"/>
          <w:u w:val="none"/>
          <w:lang w:val="en-US"/>
        </w:rPr>
        <w:t xml:space="preserve"> </w:t>
      </w:r>
      <w:r>
        <w:rPr>
          <w:rStyle w:val="22"/>
          <w:rFonts w:hint="default" w:ascii="&amp;quot" w:hAnsi="&amp;quot" w:eastAsia="&amp;quot" w:cs="&amp;quot"/>
          <w:i/>
          <w:caps w:val="0"/>
          <w:color w:val="222222"/>
          <w:spacing w:val="0"/>
          <w:sz w:val="16"/>
          <w:szCs w:val="16"/>
          <w:u w:val="none"/>
          <w:lang w:val="en-US"/>
        </w:rPr>
        <w:t>x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("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>c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osine plus 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>s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ine"). The formula is still valid if </w:t>
      </w:r>
      <w:r>
        <w:rPr>
          <w:rFonts w:hint="default" w:ascii="&amp;quot" w:hAnsi="&amp;quot" w:eastAsia="&amp;quot" w:cs="&amp;quot"/>
          <w:i/>
          <w:caps w:val="0"/>
          <w:color w:val="222222"/>
          <w:spacing w:val="0"/>
          <w:sz w:val="16"/>
          <w:szCs w:val="16"/>
          <w:u w:val="none"/>
          <w:lang w:val="en-US"/>
        </w:rPr>
        <w:t>x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is a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"https://en.wikipedia.org/wiki/Complex_number" \o "Complex number"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complex number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>, and so some authors refer to the more general complex version as Euler's formula.</w:t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fldChar w:fldCharType="begin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instrText xml:space="preserve"> HYPERLINK "https://en.wikipedia.org/wiki/Euler's_formula" \l "cite_note-1" </w:instrText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t>[1]</w:t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Euler's formula is ubiquitous in mathematics, physics, and engineering. The physicist 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instrText xml:space="preserve"> HYPERLINK "https://en.wikipedia.org/wiki/Richard_Feynman" \o "Richard Feynman"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t>Richard Feynman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3"/>
          <w:szCs w:val="13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called the equation "our jewel" and "the most remarkable formula in mathematics".</w:t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fldChar w:fldCharType="begin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instrText xml:space="preserve"> HYPERLINK "https://en.wikipedia.org/wiki/Euler's_formula" \l "cite_note-2" </w:instrText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fldChar w:fldCharType="separate"/>
      </w:r>
      <w:r>
        <w:rPr>
          <w:rStyle w:val="13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t>[2]</w:t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9"/>
          <w:szCs w:val="9"/>
          <w:u w:val="none"/>
          <w:lang w:val="en-US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/>
        <w:jc w:val="left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u w:val="none"/>
          <w:lang w:val="en-US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t xml:space="preserve">When 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6"/>
          <w:szCs w:val="16"/>
          <w:u w:val="none"/>
          <w:lang w:val="en-US"/>
        </w:rPr>
        <w:t xml:space="preserve">x = π  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6"/>
          <w:szCs w:val="16"/>
          <w:u w:val="none"/>
          <w:lang w:val="en-US" w:eastAsia="zh-CN"/>
        </w:rPr>
        <w:t>,Euler</w:t>
      </w:r>
      <w: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6"/>
          <w:szCs w:val="16"/>
          <w:u w:val="none"/>
          <w:lang w:val="en-US" w:eastAsia="zh-CN"/>
        </w:rPr>
        <w:t>s formula evaluates to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drawing>
          <wp:inline distT="0" distB="0" distL="114300" distR="114300">
            <wp:extent cx="304800" cy="304800"/>
            <wp:effectExtent l="0" t="0" r="0" b="0"/>
            <wp:docPr id="7" name="Picture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 w:firstLine="280" w:firstLineChars="100"/>
        <w:jc w:val="left"/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16"/>
          <w:szCs w:val="16"/>
          <w:u w:val="none"/>
          <w:lang w:val="en-US" w:eastAsia="zh-CN"/>
        </w:rPr>
      </w:pPr>
      <w:r>
        <w:rPr>
          <w:color w:val="FF0000"/>
          <w:sz w:val="28"/>
          <w:szCs w:val="28"/>
        </w:rPr>
        <w:drawing>
          <wp:inline distT="0" distB="0" distL="114300" distR="114300">
            <wp:extent cx="508000" cy="127000"/>
            <wp:effectExtent l="0" t="0" r="0" b="0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which is known as Euler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identity</w:t>
      </w:r>
    </w:p>
    <w:p>
      <w:pPr>
        <w:keepNext w:val="0"/>
        <w:keepLines w:val="0"/>
        <w:widowControl/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hd w:val="clear" w:fill="023953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5B5B5B"/>
          <w:spacing w:val="0"/>
          <w:sz w:val="16"/>
          <w:szCs w:val="16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F9AE39"/>
          <w:spacing w:val="0"/>
          <w:kern w:val="0"/>
          <w:sz w:val="18"/>
          <w:szCs w:val="18"/>
          <w:u w:val="none"/>
          <w:shd w:val="clear" w:fill="023953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F9AE39"/>
          <w:spacing w:val="0"/>
          <w:kern w:val="0"/>
          <w:sz w:val="18"/>
          <w:szCs w:val="18"/>
          <w:u w:val="none"/>
          <w:shd w:val="clear" w:fill="023953"/>
          <w:lang w:val="en-US" w:eastAsia="zh-CN" w:bidi="ar"/>
        </w:rPr>
        <w:instrText xml:space="preserve"> HYPERLINK "https://plus.google.com/+livescience/posts?cmpid=556690" \t "https://www.livescience.com/_blank" </w:instrText>
      </w:r>
      <w:r>
        <w:rPr>
          <w:rFonts w:hint="default" w:ascii="Arial" w:hAnsi="Arial" w:eastAsia="宋体" w:cs="Arial"/>
          <w:i w:val="0"/>
          <w:caps w:val="0"/>
          <w:color w:val="F9AE39"/>
          <w:spacing w:val="0"/>
          <w:kern w:val="0"/>
          <w:sz w:val="18"/>
          <w:szCs w:val="18"/>
          <w:u w:val="none"/>
          <w:shd w:val="clear" w:fill="023953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F9AE39"/>
          <w:spacing w:val="0"/>
          <w:kern w:val="0"/>
          <w:sz w:val="18"/>
          <w:szCs w:val="18"/>
          <w:u w:val="none"/>
          <w:shd w:val="clear" w:fill="023953"/>
          <w:lang w:val="en-US" w:eastAsia="zh-CN" w:bidi="ar"/>
        </w:rPr>
        <w:fldChar w:fldCharType="end"/>
      </w:r>
    </w:p>
    <w:p>
      <w:pPr>
        <w:pStyle w:val="28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hd w:val="clear" w:fill="023953"/>
        <w:spacing w:before="0" w:beforeAutospacing="0" w:after="0" w:afterAutospacing="0" w:line="240" w:lineRule="atLeast"/>
        <w:ind w:left="0" w:right="0" w:firstLine="0"/>
        <w:jc w:val="right"/>
        <w:textAlignment w:val="baseline"/>
        <w:rPr>
          <w:rFonts w:hint="default" w:ascii="Arial" w:hAnsi="Arial" w:cs="Arial"/>
          <w:i w:val="0"/>
          <w:caps w:val="0"/>
          <w:color w:val="5B5B5B"/>
          <w:spacing w:val="0"/>
          <w:sz w:val="16"/>
          <w:szCs w:val="16"/>
          <w:u w:val="none"/>
        </w:rPr>
      </w:pPr>
    </w:p>
    <w:p>
      <w:pPr>
        <w:pStyle w:val="29"/>
      </w:pPr>
      <w:r>
        <w:t>窗体底端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0" w:beforeAutospacing="0" w:after="0" w:afterAutospacing="0" w:line="140" w:lineRule="atLeast"/>
        <w:ind w:left="0" w:right="0" w:hanging="360"/>
        <w:jc w:val="left"/>
        <w:textAlignment w:val="baseline"/>
        <w:rPr>
          <w:rFonts w:ascii="FontAwesome" w:hAnsi="FontAwesome" w:eastAsia="FontAwesome" w:cs="FontAwesome"/>
          <w:i w:val="0"/>
          <w:sz w:val="14"/>
          <w:szCs w:val="14"/>
        </w:rPr>
      </w:pPr>
      <w:r>
        <w:rPr>
          <w:rFonts w:hint="default" w:ascii="FontAwesome" w:hAnsi="FontAwesome" w:eastAsia="FontAwesome" w:cs="FontAwesome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fldChar w:fldCharType="begin"/>
      </w:r>
      <w:r>
        <w:rPr>
          <w:rFonts w:hint="default" w:ascii="FontAwesome" w:hAnsi="FontAwesome" w:eastAsia="FontAwesome" w:cs="FontAwesome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instrText xml:space="preserve"> HYPERLINK "https://www.livescience.com/" \o "Live Science" </w:instrText>
      </w:r>
      <w:r>
        <w:rPr>
          <w:rFonts w:hint="default" w:ascii="FontAwesome" w:hAnsi="FontAwesome" w:eastAsia="FontAwesome" w:cs="FontAwesome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ascii="&amp;quot" w:hAnsi="&amp;quot" w:eastAsia="&amp;quot" w:cs="&amp;quot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t>Live Science</w:t>
      </w:r>
      <w:r>
        <w:rPr>
          <w:rFonts w:hint="default" w:ascii="FontAwesome" w:hAnsi="FontAwesome" w:eastAsia="FontAwesome" w:cs="FontAwesome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0" w:beforeAutospacing="0" w:after="0" w:afterAutospacing="0" w:line="140" w:lineRule="atLeast"/>
        <w:ind w:left="0" w:right="0" w:hanging="360"/>
        <w:jc w:val="left"/>
        <w:textAlignment w:val="baseline"/>
        <w:rPr>
          <w:rFonts w:hint="default" w:ascii="FontAwesome" w:hAnsi="FontAwesome" w:eastAsia="FontAwesome" w:cs="FontAwesome"/>
          <w:i w:val="0"/>
          <w:sz w:val="14"/>
          <w:szCs w:val="14"/>
        </w:rPr>
      </w:pPr>
      <w:r>
        <w:rPr>
          <w:rFonts w:hint="default" w:ascii="&amp;quot" w:hAnsi="&amp;quot" w:eastAsia="&amp;quot" w:cs="&amp;quot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instrText xml:space="preserve"> HYPERLINK "https://www.livescience.com/environment" \o "Planet Earth" </w:instrTex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t>Planet Earth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-50"/>
          <w:sz w:val="14"/>
          <w:szCs w:val="14"/>
          <w:u w:val="non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hd w:val="clear" w:fill="FFFFFF"/>
        <w:spacing w:before="0" w:beforeAutospacing="0" w:after="50" w:afterAutospacing="0" w:line="220" w:lineRule="atLeast"/>
        <w:ind w:left="0" w:right="0" w:firstLine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5B5B5B"/>
          <w:spacing w:val="-50"/>
          <w:sz w:val="16"/>
          <w:szCs w:val="16"/>
          <w:u w:val="none"/>
        </w:rPr>
      </w:pPr>
      <w:r>
        <w:rPr>
          <w:rStyle w:val="8"/>
          <w:rFonts w:hint="default" w:ascii="&amp;quot" w:hAnsi="&amp;quot" w:eastAsia="&amp;quot" w:cs="&amp;quot"/>
          <w:b/>
          <w:i w:val="0"/>
          <w:caps w:val="0"/>
          <w:color w:val="5B5B5B"/>
          <w:spacing w:val="-50"/>
          <w:kern w:val="0"/>
          <w:sz w:val="16"/>
          <w:szCs w:val="16"/>
          <w:u w:val="none"/>
          <w:shd w:val="clear" w:fill="FFFFFF"/>
          <w:vertAlign w:val="baseline"/>
          <w:lang w:val="en-US" w:eastAsia="zh-CN" w:bidi="ar"/>
        </w:rPr>
        <w:t>Reference:</w:t>
      </w:r>
    </w:p>
    <w:p>
      <w:pPr>
        <w:pStyle w:val="2"/>
        <w:keepNext w:val="0"/>
        <w:keepLines w:val="0"/>
        <w:widowControl/>
        <w:suppressLineNumbers w:val="0"/>
        <w:pBdr>
          <w:top w:val="none" w:color="666666" w:sz="0" w:space="0"/>
          <w:left w:val="none" w:color="666666" w:sz="0" w:space="0"/>
          <w:bottom w:val="none" w:color="666666" w:sz="0" w:space="0"/>
          <w:right w:val="none" w:color="666666" w:sz="0" w:space="0"/>
        </w:pBdr>
        <w:spacing w:before="0" w:beforeAutospacing="0" w:after="100" w:afterAutospacing="0" w:line="400" w:lineRule="atLeast"/>
        <w:ind w:left="0" w:right="0"/>
        <w:jc w:val="left"/>
        <w:textAlignment w:val="baseline"/>
        <w:rPr>
          <w:rFonts w:hint="default" w:ascii="FontAwesome" w:hAnsi="FontAwesome" w:eastAsia="FontAwesome" w:cs="FontAwesome"/>
          <w:i w:val="0"/>
          <w:sz w:val="16"/>
          <w:szCs w:val="16"/>
        </w:rPr>
      </w:pPr>
      <w:r>
        <w:rPr>
          <w:rFonts w:hint="default" w:ascii="&amp;quot" w:hAnsi="&amp;quot" w:eastAsia="&amp;quot" w:cs="&amp;quot"/>
          <w:i w:val="0"/>
          <w:caps w:val="0"/>
          <w:color w:val="666666"/>
          <w:spacing w:val="-50"/>
          <w:sz w:val="30"/>
          <w:szCs w:val="30"/>
          <w:u w:val="none"/>
          <w:shd w:val="clear" w:fill="FFFFFF"/>
          <w:vertAlign w:val="baseline"/>
        </w:rPr>
        <w:t xml:space="preserve">Euler’s Identity: 'The Most Beautiful Equation' </w:t>
      </w:r>
    </w:p>
    <w:p>
      <w:pPr>
        <w:keepNext w:val="0"/>
        <w:keepLines w:val="0"/>
        <w:widowControl/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hd w:val="clear" w:fill="FFFFFF"/>
        <w:spacing w:before="0" w:beforeAutospacing="0" w:after="0" w:afterAutospacing="0" w:line="220" w:lineRule="atLeast"/>
        <w:ind w:left="0" w:right="0" w:firstLine="0"/>
        <w:jc w:val="left"/>
        <w:textAlignment w:val="baseline"/>
        <w:rPr>
          <w:rFonts w:hint="default" w:ascii="Arial" w:hAnsi="Arial" w:eastAsia="&amp;quot" w:cs="Arial"/>
          <w:i w:val="0"/>
          <w:caps w:val="0"/>
          <w:color w:val="5B5B5B"/>
          <w:spacing w:val="0"/>
          <w:sz w:val="12"/>
          <w:szCs w:val="12"/>
          <w:u w:val="none"/>
        </w:rPr>
      </w:pPr>
      <w:r>
        <w:rPr>
          <w:rFonts w:hint="default" w:ascii="Arial" w:hAnsi="Arial" w:eastAsia="&amp;quot" w:cs="Arial"/>
          <w:i w:val="0"/>
          <w:caps w:val="0"/>
          <w:color w:val="5B5B5B"/>
          <w:spacing w:val="0"/>
          <w:kern w:val="0"/>
          <w:sz w:val="12"/>
          <w:szCs w:val="12"/>
          <w:u w:val="none"/>
          <w:shd w:val="clear" w:fill="FFFFFF"/>
          <w:vertAlign w:val="baseline"/>
          <w:lang w:val="en-US" w:eastAsia="zh-CN" w:bidi="ar"/>
        </w:rPr>
        <w:drawing>
          <wp:inline distT="0" distB="0" distL="114300" distR="114300">
            <wp:extent cx="2266950" cy="1511935"/>
            <wp:effectExtent l="0" t="0" r="0" b="12065"/>
            <wp:docPr id="11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fill="FFFFFF"/>
        <w:spacing w:before="0" w:beforeAutospacing="0" w:after="80" w:afterAutospacing="0" w:line="160" w:lineRule="atLeast"/>
        <w:ind w:left="0" w:right="0" w:firstLine="0"/>
        <w:jc w:val="left"/>
        <w:textAlignment w:val="baseline"/>
        <w:rPr>
          <w:rFonts w:hint="default" w:ascii="Arial" w:hAnsi="Arial" w:eastAsia="&amp;quot" w:cs="Arial"/>
          <w:i w:val="0"/>
          <w:caps w:val="0"/>
          <w:color w:val="000000"/>
          <w:spacing w:val="0"/>
          <w:sz w:val="12"/>
          <w:szCs w:val="12"/>
          <w:u w:val="none"/>
        </w:rPr>
      </w:pPr>
      <w:r>
        <w:rPr>
          <w:rFonts w:hint="default" w:ascii="Arial" w:hAnsi="Arial" w:eastAsia="&amp;quot" w:cs="Arial"/>
          <w:i w:val="0"/>
          <w:caps w:val="0"/>
          <w:color w:val="000000"/>
          <w:spacing w:val="0"/>
          <w:kern w:val="0"/>
          <w:sz w:val="12"/>
          <w:szCs w:val="12"/>
          <w:u w:val="none"/>
          <w:shd w:val="clear" w:fill="FFFFFF"/>
          <w:vertAlign w:val="baseline"/>
          <w:lang w:val="en-US" w:eastAsia="zh-CN" w:bidi="ar"/>
        </w:rPr>
        <w:t>Euler's Equation</w:t>
      </w:r>
    </w:p>
    <w:p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  <w:r>
        <w:rPr>
          <w:rStyle w:val="15"/>
          <w:rFonts w:hint="default" w:ascii="Arial" w:hAnsi="Arial" w:eastAsia="&amp;quot" w:cs="Arial"/>
          <w:i w:val="0"/>
          <w:caps w:val="0"/>
          <w:color w:val="5B5B5B"/>
          <w:spacing w:val="0"/>
          <w:kern w:val="0"/>
          <w:sz w:val="12"/>
          <w:szCs w:val="12"/>
          <w:u w:val="none"/>
          <w:shd w:val="clear" w:fill="FFFFFF"/>
          <w:vertAlign w:val="baseline"/>
          <w:lang w:val="en-US" w:eastAsia="zh-CN" w:bidi="ar"/>
        </w:rPr>
        <w:t>Credit: public domain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342" w:beforeAutospacing="0" w:after="160" w:afterAutospacing="0" w:line="220" w:lineRule="atLeast"/>
        <w:ind w:left="0" w:right="0"/>
        <w:jc w:val="left"/>
        <w:textAlignment w:val="baseline"/>
        <w:rPr>
          <w:rFonts w:hint="default" w:ascii="&amp;quot" w:hAnsi="&amp;quot" w:eastAsia="&amp;quot" w:cs="&amp;quot"/>
          <w:i w:val="0"/>
          <w:color w:val="5B5B5B"/>
          <w:sz w:val="16"/>
          <w:szCs w:val="16"/>
        </w:rPr>
      </w:pP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Euler’s identity is an equality found in mathematics that has been compared to a Shakespearean sonnet and described as "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instrText xml:space="preserve"> HYPERLINK "https://www.livescience.com/26584-5-mind-boggling-math-facts.html" </w:instrTex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t>the most beautiful equation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." It is a special case of a foundational equation in complex arithmetic called Euler’s Formula, which the late great physicist Richard Feynman called 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instrText xml:space="preserve"> HYPERLINK "http://www.amazon.com/Feynman-Lectures-Physics-Vol-Millennium/dp/0465024939/" </w:instrTex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t>in his lectures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 "our jewel" and "the most remarkable formula in mathematics." </w:t>
      </w:r>
    </w:p>
    <w:p>
      <w:pPr>
        <w:pStyle w:val="5"/>
        <w:keepNext w:val="0"/>
        <w:keepLines w:val="0"/>
        <w:widowControl/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342" w:beforeAutospacing="0" w:after="160" w:afterAutospacing="0" w:line="220" w:lineRule="atLeast"/>
        <w:ind w:left="0" w:right="0"/>
        <w:jc w:val="left"/>
        <w:textAlignment w:val="baseline"/>
        <w:rPr>
          <w:rFonts w:hint="default" w:ascii="&amp;quot" w:hAnsi="&amp;quot" w:eastAsia="&amp;quot" w:cs="&amp;quot"/>
          <w:i w:val="0"/>
          <w:color w:val="5B5B5B"/>
          <w:sz w:val="16"/>
          <w:szCs w:val="16"/>
        </w:rPr>
      </w:pP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 xml:space="preserve">In an 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instrText xml:space="preserve"> HYPERLINK "http://www.bbc.com/news/science-environment-26151062" </w:instrTex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t>interview with the BBC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, Prof David Percy of the Institute of Mathematics and its Applications said Euler's Identity was “a real classic and you can do no better than that … It is simple to look at and yet incredibly profound, it comprises the five most important mathematical constants.”</w:t>
      </w:r>
    </w:p>
    <w:p>
      <w:pPr>
        <w:pStyle w:val="5"/>
        <w:keepNext w:val="0"/>
        <w:keepLines w:val="0"/>
        <w:widowControl/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342" w:beforeAutospacing="0" w:after="160" w:afterAutospacing="0" w:line="220" w:lineRule="atLeast"/>
        <w:ind w:left="0" w:right="0"/>
        <w:jc w:val="left"/>
        <w:textAlignment w:val="baseline"/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0"/>
          <w:szCs w:val="10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Euler's Identity is written simply as: </w:t>
      </w:r>
      <w:r>
        <w:rPr>
          <w:rStyle w:val="10"/>
          <w:rFonts w:hint="default" w:ascii="&amp;quot" w:hAnsi="&amp;quot" w:eastAsia="&amp;quot" w:cs="&amp;quot"/>
          <w:i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e</w:t>
      </w:r>
      <w:r>
        <w:rPr>
          <w:rStyle w:val="10"/>
          <w:rFonts w:hint="default" w:ascii="&amp;quot" w:hAnsi="&amp;quot" w:eastAsia="&amp;quot" w:cs="&amp;quot"/>
          <w:i/>
          <w:caps w:val="0"/>
          <w:color w:val="5B5B5B"/>
          <w:spacing w:val="0"/>
          <w:sz w:val="10"/>
          <w:szCs w:val="10"/>
          <w:u w:val="none"/>
          <w:shd w:val="clear" w:fill="FFFFFF"/>
          <w:vertAlign w:val="baseline"/>
        </w:rPr>
        <w:t>iπ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 + 1 = 0</w:t>
      </w:r>
    </w:p>
    <w:p>
      <w:pPr>
        <w:pStyle w:val="5"/>
        <w:keepNext w:val="0"/>
        <w:keepLines w:val="0"/>
        <w:widowControl/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342" w:beforeAutospacing="0" w:after="160" w:afterAutospacing="0" w:line="220" w:lineRule="atLeast"/>
        <w:ind w:left="0" w:right="0"/>
        <w:jc w:val="left"/>
        <w:textAlignment w:val="baseline"/>
        <w:rPr>
          <w:rFonts w:hint="default" w:ascii="&amp;quot" w:hAnsi="&amp;quot" w:eastAsia="&amp;quot" w:cs="&amp;quot"/>
          <w:i w:val="0"/>
          <w:color w:val="5B5B5B"/>
          <w:sz w:val="16"/>
          <w:szCs w:val="16"/>
        </w:rPr>
      </w:pP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The five constants are: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0" w:beforeAutospacing="0" w:after="0" w:afterAutospacing="0" w:line="280" w:lineRule="atLeast"/>
        <w:ind w:left="250" w:right="0" w:hanging="360"/>
        <w:jc w:val="left"/>
        <w:textAlignment w:val="baseline"/>
        <w:rPr>
          <w:rFonts w:hint="default" w:ascii="&amp;quot" w:hAnsi="&amp;quot" w:eastAsia="&amp;quot" w:cs="&amp;quot"/>
          <w:i w:val="0"/>
          <w:sz w:val="16"/>
          <w:szCs w:val="16"/>
        </w:rPr>
      </w:pP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The 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instrText xml:space="preserve"> HYPERLINK "https://www.livescience.com/27853-who-invented-zero.html" </w:instrTex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t>number 0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0" w:beforeAutospacing="0" w:after="0" w:afterAutospacing="0" w:line="280" w:lineRule="atLeast"/>
        <w:ind w:left="250" w:right="0" w:hanging="360"/>
        <w:jc w:val="left"/>
        <w:textAlignment w:val="baseline"/>
        <w:rPr>
          <w:rFonts w:hint="default" w:ascii="&amp;quot" w:hAnsi="&amp;quot" w:eastAsia="&amp;quot" w:cs="&amp;quot"/>
          <w:i w:val="0"/>
          <w:sz w:val="16"/>
          <w:szCs w:val="16"/>
        </w:rPr>
      </w:pP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The number 1.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0" w:beforeAutospacing="0" w:after="0" w:afterAutospacing="0" w:line="280" w:lineRule="atLeast"/>
        <w:ind w:left="250" w:right="0" w:hanging="360"/>
        <w:jc w:val="left"/>
        <w:textAlignment w:val="baseline"/>
        <w:rPr>
          <w:rFonts w:hint="default" w:ascii="&amp;quot" w:hAnsi="&amp;quot" w:eastAsia="&amp;quot" w:cs="&amp;quot"/>
          <w:i w:val="0"/>
          <w:color w:val="FF0000"/>
          <w:sz w:val="16"/>
          <w:szCs w:val="16"/>
        </w:rPr>
      </w:pP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The 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instrText xml:space="preserve"> HYPERLINK "https://www.livescience.com/29197-what-is-pi.html" </w:instrTex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t>number </w:t>
      </w:r>
      <w:r>
        <w:rPr>
          <w:rStyle w:val="13"/>
          <w:rFonts w:hint="default" w:ascii="&amp;quot" w:hAnsi="&amp;quot" w:eastAsia="&amp;quot" w:cs="&amp;quot"/>
          <w:i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t>π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, an irrational number (with unending digits) that is the ratio of the circumference of a circle to its diameter</w:t>
      </w:r>
      <w:r>
        <w:rPr>
          <w:rFonts w:hint="eastAsia" w:ascii="&amp;quot" w:hAnsi="&amp;quot" w:eastAsia="宋体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圆周率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 xml:space="preserve">. It is approximately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t>3.14159…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0" w:beforeAutospacing="0" w:after="0" w:afterAutospacing="0" w:line="280" w:lineRule="atLeast"/>
        <w:ind w:left="250" w:right="0" w:hanging="360"/>
        <w:jc w:val="left"/>
        <w:textAlignment w:val="baseline"/>
        <w:rPr>
          <w:rFonts w:hint="eastAsia" w:ascii="&amp;quot" w:hAnsi="&amp;quot" w:eastAsia="宋体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</w:pP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The number </w:t>
      </w:r>
      <w:r>
        <w:rPr>
          <w:rStyle w:val="10"/>
          <w:rFonts w:hint="default" w:ascii="&amp;quot" w:hAnsi="&amp;quot" w:eastAsia="&amp;quot" w:cs="&amp;quot"/>
          <w:i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t>e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t>,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 xml:space="preserve"> also an irrational number. It is the base of 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instrText xml:space="preserve"> HYPERLINK "https://www.livescience.com/50940-logarithms.html" </w:instrTex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t>natural logarithms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 </w:t>
      </w:r>
      <w:r>
        <w:rPr>
          <w:rFonts w:hint="eastAsia" w:ascii="&amp;quot" w:hAnsi="&amp;quot" w:eastAsia="宋体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自然对数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that arises naturally through study of compound interest and 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instrText xml:space="preserve"> HYPERLINK "https://www.livescience.com/50777-calculus.html" </w:instrTex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t>calculus</w:t>
      </w:r>
      <w:r>
        <w:rPr>
          <w:rFonts w:hint="default" w:ascii="&amp;quot" w:hAnsi="&amp;quot" w:eastAsia="&amp;quot" w:cs="&amp;quot"/>
          <w:i w:val="0"/>
          <w:caps w:val="0"/>
          <w:color w:val="0099CC"/>
          <w:spacing w:val="0"/>
          <w:sz w:val="16"/>
          <w:szCs w:val="16"/>
          <w:u w:val="none"/>
          <w:shd w:val="clear" w:fill="FFFFFF"/>
          <w:vertAlign w:val="baseli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. The number </w:t>
      </w:r>
      <w:r>
        <w:rPr>
          <w:rStyle w:val="10"/>
          <w:rFonts w:hint="default" w:ascii="&amp;quot" w:hAnsi="&amp;quot" w:eastAsia="&amp;quot" w:cs="&amp;quot"/>
          <w:i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e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 xml:space="preserve"> pervades math, appearing seemingly from nowhere in a vast number of important equations. It is approximately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t>2.71828….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0" w:beforeAutospacing="0" w:after="0" w:afterAutospacing="0" w:line="280" w:lineRule="atLeast"/>
        <w:ind w:left="-110" w:leftChars="0" w:right="0" w:rightChars="0"/>
        <w:jc w:val="left"/>
        <w:textAlignment w:val="baseline"/>
        <w:rPr>
          <w:rFonts w:hint="default" w:ascii="&amp;quot" w:hAnsi="&amp;quot" w:cs="&amp;quot" w:eastAsiaTheme="minorEastAsia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vertAlign w:val="baseline"/>
          <w:lang w:val="en-US" w:eastAsia="zh-CN"/>
        </w:rPr>
      </w:pPr>
      <w:r>
        <w:rPr>
          <w:rFonts w:hint="eastAsia" w:ascii="&amp;quot" w:hAnsi="&amp;quot" w:eastAsia="宋体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 xml:space="preserve">       </w:t>
      </w:r>
      <m:oMath>
        <m:func>
          <m:funcPr>
            <m:ctrlPr>
              <w:rPr>
                <w:rFonts w:ascii="Cambria Math" w:hAnsi="Cambria Math" w:cs="&amp;quot"/>
                <w:i/>
                <w:caps w:val="0"/>
                <w:color w:val="FF0000"/>
                <w:spacing w:val="0"/>
                <w:sz w:val="16"/>
                <w:szCs w:val="16"/>
                <w:u w:val="none"/>
                <w:shd w:val="clear" w:fill="FFFFFF"/>
                <w:vertAlign w:val="baseline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&amp;quot"/>
                    <w:caps w:val="0"/>
                    <w:color w:val="FF0000"/>
                    <w:spacing w:val="0"/>
                    <w:sz w:val="16"/>
                    <w:szCs w:val="16"/>
                    <w:u w:val="none"/>
                    <w:shd w:val="clear" w:fill="FFFFFF"/>
                    <w:vertAlign w:val="baseline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&amp;quot"/>
                    <w:caps w:val="0"/>
                    <w:color w:val="FF0000"/>
                    <w:spacing w:val="0"/>
                    <w:sz w:val="16"/>
                    <w:szCs w:val="16"/>
                    <w:u w:val="none"/>
                    <w:shd w:val="clear" w:fill="FFFFFF"/>
                    <w:vertAlign w:val="baseline"/>
                    <w:lang w:val="en-US"/>
                  </w:rPr>
                  <m:t>lim</m:t>
                </m:r>
                <m:ctrlPr>
                  <w:rPr>
                    <w:rFonts w:ascii="Cambria Math" w:hAnsi="Cambria Math" w:cs="&amp;quot"/>
                    <w:i/>
                    <w:caps w:val="0"/>
                    <w:color w:val="FF0000"/>
                    <w:spacing w:val="0"/>
                    <w:sz w:val="16"/>
                    <w:szCs w:val="16"/>
                    <w:u w:val="none"/>
                    <w:shd w:val="clear" w:fill="FFFFFF"/>
                    <w:vertAlign w:val="baseline"/>
                    <w:lang w:val="en-US"/>
                  </w:rPr>
                </m:ctrlPr>
              </m:e>
              <m:lim>
                <m:r>
                  <m:rPr/>
                  <w:rPr>
                    <w:rFonts w:ascii="Cambria Math" w:hAnsi="Cambria Math" w:cs="&amp;quot"/>
                    <w:caps w:val="0"/>
                    <w:color w:val="FF0000"/>
                    <w:spacing w:val="0"/>
                    <w:sz w:val="16"/>
                    <w:szCs w:val="16"/>
                    <w:u w:val="none"/>
                    <w:shd w:val="clear" w:fill="FFFFFF"/>
                    <w:vertAlign w:val="baseline"/>
                    <w:lang w:val="en-US"/>
                  </w:rPr>
                  <m:t>n→∞</m:t>
                </m:r>
                <m:ctrlPr>
                  <w:rPr>
                    <w:rFonts w:ascii="Cambria Math" w:hAnsi="Cambria Math" w:cs="&amp;quot"/>
                    <w:i/>
                    <w:caps w:val="0"/>
                    <w:color w:val="FF0000"/>
                    <w:spacing w:val="0"/>
                    <w:sz w:val="16"/>
                    <w:szCs w:val="16"/>
                    <w:u w:val="none"/>
                    <w:shd w:val="clear" w:fill="FFFFFF"/>
                    <w:vertAlign w:val="baseline"/>
                    <w:lang w:val="en-US"/>
                  </w:rPr>
                </m:ctrlPr>
              </m:lim>
            </m:limLow>
            <m:ctrlPr>
              <w:rPr>
                <w:rFonts w:ascii="Cambria Math" w:hAnsi="Cambria Math" w:cs="&amp;quot"/>
                <w:i/>
                <w:caps w:val="0"/>
                <w:color w:val="FF0000"/>
                <w:spacing w:val="0"/>
                <w:sz w:val="16"/>
                <w:szCs w:val="16"/>
                <w:u w:val="none"/>
                <w:shd w:val="clear" w:fill="FFFFFF"/>
                <w:vertAlign w:val="baseline"/>
                <w:lang w:val="en-US"/>
              </w:rPr>
            </m:ctrlPr>
          </m:fName>
          <m:e>
            <m:sSup>
              <m:sSupPr>
                <m:ctrlPr>
                  <w:rPr>
                    <w:rFonts w:ascii="Cambria Math" w:hAnsi="Cambria Math" w:cs="&amp;quot"/>
                    <w:i/>
                    <w:caps w:val="0"/>
                    <w:color w:val="FF0000"/>
                    <w:spacing w:val="0"/>
                    <w:sz w:val="16"/>
                    <w:szCs w:val="16"/>
                    <w:u w:val="none"/>
                    <w:shd w:val="clear" w:fill="FFFFFF"/>
                    <w:vertAlign w:val="baseline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&amp;quot"/>
                        <w:i/>
                        <w:caps w:val="0"/>
                        <w:color w:val="FF0000"/>
                        <w:spacing w:val="0"/>
                        <w:sz w:val="16"/>
                        <w:szCs w:val="16"/>
                        <w:u w:val="none"/>
                        <w:shd w:val="clear" w:fill="FFFFFF"/>
                        <w:vertAlign w:val="baseline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&amp;quot"/>
                        <w:caps w:val="0"/>
                        <w:color w:val="FF0000"/>
                        <w:spacing w:val="0"/>
                        <w:sz w:val="16"/>
                        <w:szCs w:val="16"/>
                        <w:u w:val="none"/>
                        <w:shd w:val="clear" w:fill="FFFFFF"/>
                        <w:vertAlign w:val="baseline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&amp;quot"/>
                            <w:i/>
                            <w:caps w:val="0"/>
                            <w:color w:val="FF0000"/>
                            <w:spacing w:val="0"/>
                            <w:sz w:val="16"/>
                            <w:szCs w:val="16"/>
                            <w:u w:val="none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cs="&amp;quot"/>
                            <w:caps w:val="0"/>
                            <w:color w:val="FF0000"/>
                            <w:spacing w:val="0"/>
                            <w:sz w:val="16"/>
                            <w:szCs w:val="16"/>
                            <w:u w:val="none"/>
                            <w:shd w:val="clear" w:fill="FFFFFF"/>
                            <w:vertAlign w:val="baseline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&amp;quot"/>
                            <w:i/>
                            <w:caps w:val="0"/>
                            <w:color w:val="FF0000"/>
                            <w:spacing w:val="0"/>
                            <w:sz w:val="16"/>
                            <w:szCs w:val="16"/>
                            <w:u w:val="none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cs="&amp;quot"/>
                            <w:caps w:val="0"/>
                            <w:color w:val="FF0000"/>
                            <w:spacing w:val="0"/>
                            <w:sz w:val="16"/>
                            <w:szCs w:val="16"/>
                            <w:u w:val="none"/>
                            <w:shd w:val="clear" w:fill="FFFFFF"/>
                            <w:vertAlign w:val="baseline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 w:cs="&amp;quot"/>
                            <w:i/>
                            <w:caps w:val="0"/>
                            <w:color w:val="FF0000"/>
                            <w:spacing w:val="0"/>
                            <w:sz w:val="16"/>
                            <w:szCs w:val="16"/>
                            <w:u w:val="none"/>
                            <w:shd w:val="clear" w:fill="FFFFFF"/>
                            <w:vertAlign w:val="baseline"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&amp;quot"/>
                        <w:i/>
                        <w:caps w:val="0"/>
                        <w:color w:val="FF0000"/>
                        <w:spacing w:val="0"/>
                        <w:sz w:val="16"/>
                        <w:szCs w:val="16"/>
                        <w:u w:val="none"/>
                        <w:shd w:val="clear" w:fill="FFFFFF"/>
                        <w:vertAlign w:val="baseline"/>
                        <w:lang w:val="en-US"/>
                      </w:rPr>
                    </m:ctrlPr>
                  </m:e>
                </m:d>
                <m:ctrlPr>
                  <w:rPr>
                    <w:rFonts w:ascii="Cambria Math" w:hAnsi="Cambria Math" w:cs="&amp;quot"/>
                    <w:i/>
                    <w:caps w:val="0"/>
                    <w:color w:val="FF0000"/>
                    <w:spacing w:val="0"/>
                    <w:sz w:val="16"/>
                    <w:szCs w:val="16"/>
                    <w:u w:val="none"/>
                    <w:shd w:val="clear" w:fill="FFFFFF"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 w:cs="&amp;quot"/>
                    <w:caps w:val="0"/>
                    <w:color w:val="FF0000"/>
                    <w:spacing w:val="0"/>
                    <w:sz w:val="16"/>
                    <w:szCs w:val="16"/>
                    <w:u w:val="none"/>
                    <w:shd w:val="clear" w:fill="FFFFFF"/>
                    <w:vertAlign w:val="baseline"/>
                    <w:lang w:val="en-US"/>
                  </w:rPr>
                  <m:t>n</m:t>
                </m:r>
                <m:ctrlPr>
                  <w:rPr>
                    <w:rFonts w:ascii="Cambria Math" w:hAnsi="Cambria Math" w:cs="&amp;quot"/>
                    <w:i/>
                    <w:caps w:val="0"/>
                    <w:color w:val="FF0000"/>
                    <w:spacing w:val="0"/>
                    <w:sz w:val="16"/>
                    <w:szCs w:val="16"/>
                    <w:u w:val="none"/>
                    <w:shd w:val="clear" w:fill="FFFFFF"/>
                    <w:vertAlign w:val="baseline"/>
                    <w:lang w:val="en-US"/>
                  </w:rPr>
                </m:ctrlPr>
              </m:sup>
            </m:sSup>
            <m:ctrlPr>
              <w:rPr>
                <w:rFonts w:ascii="Cambria Math" w:hAnsi="Cambria Math" w:cs="&amp;quot"/>
                <w:i/>
                <w:caps w:val="0"/>
                <w:color w:val="FF0000"/>
                <w:spacing w:val="0"/>
                <w:sz w:val="16"/>
                <w:szCs w:val="16"/>
                <w:u w:val="none"/>
                <w:shd w:val="clear" w:fill="FFFFFF"/>
                <w:vertAlign w:val="baseline"/>
                <w:lang w:val="en-US"/>
              </w:rPr>
            </m:ctrlPr>
          </m:e>
        </m:func>
      </m:oMath>
      <w:r>
        <w:rPr>
          <w:rFonts w:hint="eastAsia" w:hAnsi="Cambria Math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= 2.718281828...(</w:t>
      </w:r>
      <w:r>
        <w:rPr>
          <w:rFonts w:hint="eastAsia" w:hAnsi="Cambria Math" w:cs="&amp;quot"/>
          <w:i w:val="0"/>
          <w:caps w:val="0"/>
          <w:color w:val="4472C4" w:themeColor="accent5"/>
          <w:spacing w:val="0"/>
          <w:sz w:val="16"/>
          <w:szCs w:val="16"/>
          <w:u w:val="none"/>
          <w:shd w:val="clear" w:fill="FFFFFF"/>
          <w:vertAlign w:val="baseline"/>
          <w:lang w:val="en-US" w:eastAsia="zh-CN"/>
          <w14:textFill>
            <w14:solidFill>
              <w14:schemeClr w14:val="accent5"/>
            </w14:solidFill>
          </w14:textFill>
        </w:rPr>
        <w:t>复利计算，细胞分裂</w:t>
      </w:r>
      <w:r>
        <w:rPr>
          <w:rFonts w:hint="eastAsia" w:hAnsi="Cambria Math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5B5B5B" w:sz="0" w:space="0"/>
          <w:left w:val="none" w:color="5B5B5B" w:sz="0" w:space="0"/>
          <w:bottom w:val="none" w:color="5B5B5B" w:sz="0" w:space="0"/>
          <w:right w:val="none" w:color="5B5B5B" w:sz="0" w:space="0"/>
        </w:pBdr>
        <w:spacing w:before="0" w:beforeAutospacing="0" w:after="0" w:afterAutospacing="0" w:line="280" w:lineRule="atLeast"/>
        <w:ind w:left="250" w:right="0" w:hanging="360"/>
        <w:jc w:val="left"/>
        <w:textAlignment w:val="baseline"/>
        <w:rPr>
          <w:rFonts w:hint="default" w:ascii="&amp;quot" w:hAnsi="&amp;quot" w:eastAsia="&amp;quot" w:cs="&amp;quot"/>
          <w:i w:val="0"/>
          <w:color w:val="5B5B5B"/>
          <w:sz w:val="20"/>
          <w:szCs w:val="20"/>
        </w:rPr>
      </w:pP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The 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instrText xml:space="preserve"> HYPERLINK "https://www.livescience.com/42748-imaginary-numbers.html" </w:instrTex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fldChar w:fldCharType="separate"/>
      </w:r>
      <w:r>
        <w:rPr>
          <w:rStyle w:val="13"/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t>number </w:t>
      </w:r>
      <w:r>
        <w:rPr>
          <w:rStyle w:val="13"/>
          <w:rFonts w:hint="default" w:ascii="&amp;quot" w:hAnsi="&amp;quot" w:eastAsia="&amp;quot" w:cs="&amp;quot"/>
          <w:i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t>i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t>,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 xml:space="preserve"> defined as the square root of negative one: </w:t>
      </w:r>
      <w:r>
        <w:rPr>
          <w:rFonts w:hint="default" w:ascii="&amp;quot" w:hAnsi="&amp;quot" w:eastAsia="&amp;quot" w:cs="&amp;quot"/>
          <w:i w:val="0"/>
          <w:caps w:val="0"/>
          <w:color w:val="FF0000"/>
          <w:spacing w:val="0"/>
          <w:sz w:val="16"/>
          <w:szCs w:val="16"/>
          <w:u w:val="none"/>
          <w:shd w:val="clear" w:fill="FFFFFF"/>
          <w:vertAlign w:val="baseline"/>
        </w:rPr>
        <w:t>√(-1)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. The most fundamental of the imaginary numbers</w:t>
      </w:r>
      <w:r>
        <w:rPr>
          <w:rFonts w:hint="eastAsia" w:ascii="&amp;quot" w:hAnsi="&amp;quot" w:eastAsia="宋体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  <w:lang w:val="en-US" w:eastAsia="zh-CN"/>
        </w:rPr>
        <w:t>虚数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, so called because, in reality, no number can be multiplied by itself to produce a negative number (and, therefore, negative numbers have no real square roots). But in math, there are many situations where one is forced to take the square root of a negative. The letter </w:t>
      </w:r>
      <w:r>
        <w:rPr>
          <w:rStyle w:val="10"/>
          <w:rFonts w:hint="default" w:ascii="&amp;quot" w:hAnsi="&amp;quot" w:eastAsia="&amp;quot" w:cs="&amp;quot"/>
          <w:i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i</w:t>
      </w:r>
      <w:r>
        <w:rPr>
          <w:rFonts w:hint="default" w:ascii="&amp;quot" w:hAnsi="&amp;quot" w:eastAsia="&amp;quot" w:cs="&amp;quot"/>
          <w:i w:val="0"/>
          <w:caps w:val="0"/>
          <w:color w:val="5B5B5B"/>
          <w:spacing w:val="0"/>
          <w:sz w:val="16"/>
          <w:szCs w:val="16"/>
          <w:u w:val="none"/>
          <w:shd w:val="clear" w:fill="FFFFFF"/>
          <w:vertAlign w:val="baseline"/>
        </w:rPr>
        <w:t> is therefore used as a sort of stand-in to mark places where this was done.</w:t>
      </w:r>
    </w:p>
    <w:p>
      <w:pPr>
        <w:pStyle w:val="5"/>
        <w:keepNext w:val="0"/>
        <w:keepLines w:val="0"/>
        <w:widowControl/>
        <w:suppressLineNumbers w:val="0"/>
        <w:spacing w:before="70" w:beforeAutospacing="0" w:after="70" w:afterAutospacing="0" w:line="223" w:lineRule="atLeast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3"/>
          <w:szCs w:val="13"/>
          <w:u w:val="none"/>
          <w:lang w:val="en-US"/>
        </w:rPr>
        <w:drawing>
          <wp:inline distT="0" distB="0" distL="114300" distR="114300">
            <wp:extent cx="304800" cy="304800"/>
            <wp:effectExtent l="0" t="0" r="0" b="0"/>
            <wp:docPr id="6" name="Picture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30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字符串：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EDA--- electronics design automation电子设计自动化</w:t>
      </w:r>
      <w:bookmarkStart w:id="5" w:name="_GoBack"/>
      <w:bookmarkEnd w:id="5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EEE--- Electrical Electronic Equipment电气电子设备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EEG--- electroencephalogram 脑电图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ECMO--- extracorporeal membrane oxygenation体外膜氧合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EPR (spectroscope) --- electron paramagnetice resonance电子顺磁共振光谱仪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D536A"/>
    <w:multiLevelType w:val="singleLevel"/>
    <w:tmpl w:val="A7BD536A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</w:lvl>
  </w:abstractNum>
  <w:abstractNum w:abstractNumId="1">
    <w:nsid w:val="D48785B6"/>
    <w:multiLevelType w:val="multilevel"/>
    <w:tmpl w:val="D4878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217B0E7"/>
    <w:multiLevelType w:val="multilevel"/>
    <w:tmpl w:val="F217B0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92757"/>
    <w:rsid w:val="00812AB4"/>
    <w:rsid w:val="00AB1AE6"/>
    <w:rsid w:val="00EE0999"/>
    <w:rsid w:val="011218DF"/>
    <w:rsid w:val="016D2FEF"/>
    <w:rsid w:val="01C506F4"/>
    <w:rsid w:val="0227643A"/>
    <w:rsid w:val="02A404E8"/>
    <w:rsid w:val="035428BE"/>
    <w:rsid w:val="037964C1"/>
    <w:rsid w:val="04B66585"/>
    <w:rsid w:val="04F16F7B"/>
    <w:rsid w:val="051C4B82"/>
    <w:rsid w:val="066C1794"/>
    <w:rsid w:val="06C3382F"/>
    <w:rsid w:val="06E47F86"/>
    <w:rsid w:val="070A4034"/>
    <w:rsid w:val="07400D50"/>
    <w:rsid w:val="09CE6D86"/>
    <w:rsid w:val="09F42FB5"/>
    <w:rsid w:val="0A9E37DB"/>
    <w:rsid w:val="0AE55B65"/>
    <w:rsid w:val="0B196510"/>
    <w:rsid w:val="0B5A6F8D"/>
    <w:rsid w:val="0BEC4BAC"/>
    <w:rsid w:val="0C73261C"/>
    <w:rsid w:val="0D090419"/>
    <w:rsid w:val="0DE423EC"/>
    <w:rsid w:val="0E780F9E"/>
    <w:rsid w:val="0FBC2FAD"/>
    <w:rsid w:val="10417E8B"/>
    <w:rsid w:val="105178A7"/>
    <w:rsid w:val="10A56408"/>
    <w:rsid w:val="10B22F99"/>
    <w:rsid w:val="10E3143C"/>
    <w:rsid w:val="10EC46CA"/>
    <w:rsid w:val="110C7EFA"/>
    <w:rsid w:val="11554F5E"/>
    <w:rsid w:val="11AE5976"/>
    <w:rsid w:val="11E46300"/>
    <w:rsid w:val="128C66E5"/>
    <w:rsid w:val="12CF4C42"/>
    <w:rsid w:val="13225703"/>
    <w:rsid w:val="137F0AEF"/>
    <w:rsid w:val="139021A3"/>
    <w:rsid w:val="13D201BC"/>
    <w:rsid w:val="13ED0129"/>
    <w:rsid w:val="14E34A4C"/>
    <w:rsid w:val="152B768E"/>
    <w:rsid w:val="158219B1"/>
    <w:rsid w:val="1666297E"/>
    <w:rsid w:val="16FC638A"/>
    <w:rsid w:val="16FE385A"/>
    <w:rsid w:val="17920B6B"/>
    <w:rsid w:val="17AE6D11"/>
    <w:rsid w:val="18D25DEB"/>
    <w:rsid w:val="18EE46B4"/>
    <w:rsid w:val="1955227C"/>
    <w:rsid w:val="19F5012B"/>
    <w:rsid w:val="1A665BCF"/>
    <w:rsid w:val="1AAE001C"/>
    <w:rsid w:val="1AB534B6"/>
    <w:rsid w:val="1AED55F2"/>
    <w:rsid w:val="1B705345"/>
    <w:rsid w:val="1B932145"/>
    <w:rsid w:val="1BAA042F"/>
    <w:rsid w:val="1C585C66"/>
    <w:rsid w:val="1C661CA2"/>
    <w:rsid w:val="1CF1359F"/>
    <w:rsid w:val="1D1A6C80"/>
    <w:rsid w:val="1E62200C"/>
    <w:rsid w:val="1E996522"/>
    <w:rsid w:val="1E9E0A65"/>
    <w:rsid w:val="1EBA4AD2"/>
    <w:rsid w:val="1F4535D2"/>
    <w:rsid w:val="1F7953D8"/>
    <w:rsid w:val="1FCA53D9"/>
    <w:rsid w:val="1FFE7830"/>
    <w:rsid w:val="202A6879"/>
    <w:rsid w:val="20696613"/>
    <w:rsid w:val="20F32488"/>
    <w:rsid w:val="21267BE8"/>
    <w:rsid w:val="21824078"/>
    <w:rsid w:val="21F85A4F"/>
    <w:rsid w:val="221D421F"/>
    <w:rsid w:val="227A0BDE"/>
    <w:rsid w:val="24A36060"/>
    <w:rsid w:val="2638100A"/>
    <w:rsid w:val="27735F0F"/>
    <w:rsid w:val="27E87547"/>
    <w:rsid w:val="280214F4"/>
    <w:rsid w:val="286652FD"/>
    <w:rsid w:val="28A47227"/>
    <w:rsid w:val="28D575B4"/>
    <w:rsid w:val="28E20FDB"/>
    <w:rsid w:val="294A6C0E"/>
    <w:rsid w:val="296B1836"/>
    <w:rsid w:val="296E7339"/>
    <w:rsid w:val="29CC30F4"/>
    <w:rsid w:val="2A625E65"/>
    <w:rsid w:val="2A687C8E"/>
    <w:rsid w:val="2AE0482A"/>
    <w:rsid w:val="2B334631"/>
    <w:rsid w:val="2B694BF6"/>
    <w:rsid w:val="2BA00462"/>
    <w:rsid w:val="2C300386"/>
    <w:rsid w:val="2E58699F"/>
    <w:rsid w:val="2F7E3906"/>
    <w:rsid w:val="2F85263B"/>
    <w:rsid w:val="2FA02A06"/>
    <w:rsid w:val="30A73D4E"/>
    <w:rsid w:val="30D77C6C"/>
    <w:rsid w:val="314F74E2"/>
    <w:rsid w:val="31A31122"/>
    <w:rsid w:val="32075C1C"/>
    <w:rsid w:val="326C245A"/>
    <w:rsid w:val="3303660C"/>
    <w:rsid w:val="33AF18A3"/>
    <w:rsid w:val="33E923AE"/>
    <w:rsid w:val="34B34282"/>
    <w:rsid w:val="34DD7494"/>
    <w:rsid w:val="36584E83"/>
    <w:rsid w:val="37655935"/>
    <w:rsid w:val="37A61A49"/>
    <w:rsid w:val="380B3FB2"/>
    <w:rsid w:val="384D3700"/>
    <w:rsid w:val="38522FB5"/>
    <w:rsid w:val="39A13F91"/>
    <w:rsid w:val="3AB82F16"/>
    <w:rsid w:val="3B684232"/>
    <w:rsid w:val="3B6D62FF"/>
    <w:rsid w:val="3B9A3A50"/>
    <w:rsid w:val="3BFC6B8B"/>
    <w:rsid w:val="3C9C0B3F"/>
    <w:rsid w:val="3D205EC0"/>
    <w:rsid w:val="3D5E2A3A"/>
    <w:rsid w:val="3E354BE7"/>
    <w:rsid w:val="3E4535D8"/>
    <w:rsid w:val="3E71718C"/>
    <w:rsid w:val="3E985E96"/>
    <w:rsid w:val="3F23702B"/>
    <w:rsid w:val="3F3B02C0"/>
    <w:rsid w:val="3FD12C95"/>
    <w:rsid w:val="3FEF09B2"/>
    <w:rsid w:val="3FEF5174"/>
    <w:rsid w:val="3FFB7DD1"/>
    <w:rsid w:val="404B7C7B"/>
    <w:rsid w:val="40CE630C"/>
    <w:rsid w:val="41763FBF"/>
    <w:rsid w:val="41A67617"/>
    <w:rsid w:val="424726F6"/>
    <w:rsid w:val="42FD1457"/>
    <w:rsid w:val="432B344C"/>
    <w:rsid w:val="432B76DC"/>
    <w:rsid w:val="4377276B"/>
    <w:rsid w:val="43DF3FC3"/>
    <w:rsid w:val="43FF7197"/>
    <w:rsid w:val="44313D0D"/>
    <w:rsid w:val="443B2DEB"/>
    <w:rsid w:val="470B05EA"/>
    <w:rsid w:val="47347C85"/>
    <w:rsid w:val="479926EB"/>
    <w:rsid w:val="47B1285C"/>
    <w:rsid w:val="481D0802"/>
    <w:rsid w:val="48DE2E82"/>
    <w:rsid w:val="49AB07C6"/>
    <w:rsid w:val="49D06212"/>
    <w:rsid w:val="49FB79AA"/>
    <w:rsid w:val="4A830DF0"/>
    <w:rsid w:val="4B367A8E"/>
    <w:rsid w:val="4B700CAD"/>
    <w:rsid w:val="4BA83617"/>
    <w:rsid w:val="4C043594"/>
    <w:rsid w:val="4D0F5926"/>
    <w:rsid w:val="4D921FA4"/>
    <w:rsid w:val="4DFA5505"/>
    <w:rsid w:val="4E4D3241"/>
    <w:rsid w:val="4E6F49B8"/>
    <w:rsid w:val="4EC949E9"/>
    <w:rsid w:val="50256C98"/>
    <w:rsid w:val="52730EA1"/>
    <w:rsid w:val="52EF1B3B"/>
    <w:rsid w:val="53C5174F"/>
    <w:rsid w:val="54361E81"/>
    <w:rsid w:val="550D2D91"/>
    <w:rsid w:val="56B83D30"/>
    <w:rsid w:val="56C673A0"/>
    <w:rsid w:val="57404612"/>
    <w:rsid w:val="57432221"/>
    <w:rsid w:val="579B487D"/>
    <w:rsid w:val="57F51062"/>
    <w:rsid w:val="584A2C90"/>
    <w:rsid w:val="58692CD5"/>
    <w:rsid w:val="58F72A9B"/>
    <w:rsid w:val="596E22A4"/>
    <w:rsid w:val="599A704C"/>
    <w:rsid w:val="5A2B0A07"/>
    <w:rsid w:val="5A994863"/>
    <w:rsid w:val="5B442921"/>
    <w:rsid w:val="5B864095"/>
    <w:rsid w:val="5B931EDB"/>
    <w:rsid w:val="5BBF26EC"/>
    <w:rsid w:val="5C2D1F3D"/>
    <w:rsid w:val="5C466CEC"/>
    <w:rsid w:val="5C730876"/>
    <w:rsid w:val="5D667FA9"/>
    <w:rsid w:val="5D8D2F30"/>
    <w:rsid w:val="5D8F7367"/>
    <w:rsid w:val="5DDC3173"/>
    <w:rsid w:val="5E001D42"/>
    <w:rsid w:val="5E0F3B1A"/>
    <w:rsid w:val="5E3000D1"/>
    <w:rsid w:val="5E546988"/>
    <w:rsid w:val="5EC27E82"/>
    <w:rsid w:val="5ED83DB9"/>
    <w:rsid w:val="5EEB5783"/>
    <w:rsid w:val="5F527358"/>
    <w:rsid w:val="60201FA8"/>
    <w:rsid w:val="60401357"/>
    <w:rsid w:val="60A55D4E"/>
    <w:rsid w:val="61734FB5"/>
    <w:rsid w:val="619F087D"/>
    <w:rsid w:val="61A25220"/>
    <w:rsid w:val="624D75AA"/>
    <w:rsid w:val="62777FA7"/>
    <w:rsid w:val="62F36315"/>
    <w:rsid w:val="63416250"/>
    <w:rsid w:val="637B36D5"/>
    <w:rsid w:val="638D44C8"/>
    <w:rsid w:val="641537F4"/>
    <w:rsid w:val="642E0789"/>
    <w:rsid w:val="644573CC"/>
    <w:rsid w:val="644D1B93"/>
    <w:rsid w:val="644D4AAF"/>
    <w:rsid w:val="64CA2234"/>
    <w:rsid w:val="67BE09F3"/>
    <w:rsid w:val="68133D2B"/>
    <w:rsid w:val="690B311B"/>
    <w:rsid w:val="69807BF4"/>
    <w:rsid w:val="69C82449"/>
    <w:rsid w:val="69FA11D4"/>
    <w:rsid w:val="6A323BE4"/>
    <w:rsid w:val="6AA11D99"/>
    <w:rsid w:val="6AF74A26"/>
    <w:rsid w:val="6BD63841"/>
    <w:rsid w:val="6C3A30AD"/>
    <w:rsid w:val="6C7C5283"/>
    <w:rsid w:val="6C827C41"/>
    <w:rsid w:val="6CDA2784"/>
    <w:rsid w:val="6CED04D9"/>
    <w:rsid w:val="6D2B13EE"/>
    <w:rsid w:val="6DF5118C"/>
    <w:rsid w:val="6DFA0814"/>
    <w:rsid w:val="6F2F770E"/>
    <w:rsid w:val="6F906976"/>
    <w:rsid w:val="6FA5081D"/>
    <w:rsid w:val="70845D66"/>
    <w:rsid w:val="713E37D1"/>
    <w:rsid w:val="71584F5F"/>
    <w:rsid w:val="717A4396"/>
    <w:rsid w:val="71FB0E0E"/>
    <w:rsid w:val="721108D8"/>
    <w:rsid w:val="728A7EBC"/>
    <w:rsid w:val="733B32A7"/>
    <w:rsid w:val="73492757"/>
    <w:rsid w:val="73563F6A"/>
    <w:rsid w:val="739E22D2"/>
    <w:rsid w:val="747D432E"/>
    <w:rsid w:val="747F4D21"/>
    <w:rsid w:val="7569379E"/>
    <w:rsid w:val="76222B6B"/>
    <w:rsid w:val="764E7602"/>
    <w:rsid w:val="76D87F5E"/>
    <w:rsid w:val="772F2579"/>
    <w:rsid w:val="776230D4"/>
    <w:rsid w:val="77DA7B2A"/>
    <w:rsid w:val="781A3C7C"/>
    <w:rsid w:val="78583F62"/>
    <w:rsid w:val="79E35F98"/>
    <w:rsid w:val="79EA2DAE"/>
    <w:rsid w:val="7A0A414D"/>
    <w:rsid w:val="7A866269"/>
    <w:rsid w:val="7A9615CE"/>
    <w:rsid w:val="7AC85E33"/>
    <w:rsid w:val="7ACA3A07"/>
    <w:rsid w:val="7B7C75E6"/>
    <w:rsid w:val="7C990CF3"/>
    <w:rsid w:val="7D507F49"/>
    <w:rsid w:val="7DA85ECC"/>
    <w:rsid w:val="7DC3328B"/>
    <w:rsid w:val="7DC95941"/>
    <w:rsid w:val="7E2710E8"/>
    <w:rsid w:val="7E4421B4"/>
    <w:rsid w:val="7E6A1B45"/>
    <w:rsid w:val="7E9E167B"/>
    <w:rsid w:val="7ECF588E"/>
    <w:rsid w:val="7F1C409B"/>
    <w:rsid w:val="7F244F97"/>
    <w:rsid w:val="7FAD21F3"/>
    <w:rsid w:val="7FBE7D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338DE6"/>
      <w:u w:val="none"/>
    </w:rPr>
  </w:style>
  <w:style w:type="character" w:styleId="10">
    <w:name w:val="Emphasis"/>
    <w:basedOn w:val="7"/>
    <w:qFormat/>
    <w:uiPriority w:val="0"/>
    <w:rPr>
      <w:iCs/>
    </w:rPr>
  </w:style>
  <w:style w:type="character" w:styleId="11">
    <w:name w:val="HTML Definition"/>
    <w:basedOn w:val="7"/>
    <w:qFormat/>
    <w:uiPriority w:val="0"/>
    <w:rPr>
      <w:iCs/>
    </w:rPr>
  </w:style>
  <w:style w:type="character" w:styleId="12">
    <w:name w:val="HTML Variable"/>
    <w:basedOn w:val="7"/>
    <w:qFormat/>
    <w:uiPriority w:val="0"/>
    <w:rPr>
      <w:iCs/>
    </w:rPr>
  </w:style>
  <w:style w:type="character" w:styleId="13">
    <w:name w:val="Hyperlink"/>
    <w:basedOn w:val="7"/>
    <w:qFormat/>
    <w:uiPriority w:val="0"/>
    <w:rPr>
      <w:color w:val="0000FF"/>
      <w:u w:val="single"/>
    </w:rPr>
  </w:style>
  <w:style w:type="character" w:styleId="14">
    <w:name w:val="HTML Code"/>
    <w:basedOn w:val="7"/>
    <w:qFormat/>
    <w:uiPriority w:val="0"/>
    <w:rPr>
      <w:rFonts w:hint="default" w:ascii="monospace" w:hAnsi="monospace" w:eastAsia="monospace" w:cs="monospace"/>
      <w:sz w:val="21"/>
      <w:szCs w:val="21"/>
      <w:shd w:val="clear" w:fill="A9B8CE"/>
    </w:rPr>
  </w:style>
  <w:style w:type="character" w:styleId="15">
    <w:name w:val="HTML Cite"/>
    <w:basedOn w:val="7"/>
    <w:qFormat/>
    <w:uiPriority w:val="0"/>
    <w:rPr>
      <w:iCs/>
    </w:rPr>
  </w:style>
  <w:style w:type="character" w:styleId="16">
    <w:name w:val="HTML Keyboard"/>
    <w:basedOn w:val="7"/>
    <w:qFormat/>
    <w:uiPriority w:val="0"/>
    <w:rPr>
      <w:rFonts w:hint="default" w:ascii="monospace" w:hAnsi="monospace" w:eastAsia="monospace" w:cs="monospace"/>
      <w:sz w:val="21"/>
      <w:szCs w:val="21"/>
      <w:u w:val="single"/>
    </w:rPr>
  </w:style>
  <w:style w:type="character" w:styleId="17">
    <w:name w:val="HTML Sample"/>
    <w:basedOn w:val="7"/>
    <w:qFormat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8">
    <w:name w:val="brokenref"/>
    <w:qFormat/>
    <w:uiPriority w:val="0"/>
    <w:rPr>
      <w:vanish/>
    </w:rPr>
  </w:style>
  <w:style w:type="character" w:customStyle="1" w:styleId="19">
    <w:name w:val="updatedmarker"/>
    <w:qFormat/>
    <w:uiPriority w:val="0"/>
    <w:rPr>
      <w:color w:val="006400"/>
    </w:rPr>
  </w:style>
  <w:style w:type="character" w:customStyle="1" w:styleId="20">
    <w:name w:val="reference"/>
    <w:qFormat/>
    <w:uiPriority w:val="0"/>
    <w:rPr>
      <w:sz w:val="19"/>
      <w:szCs w:val="19"/>
    </w:rPr>
  </w:style>
  <w:style w:type="character" w:customStyle="1" w:styleId="21">
    <w:name w:val="mwe-math-mathml-inline2"/>
    <w:qFormat/>
    <w:uiPriority w:val="0"/>
    <w:rPr>
      <w:sz w:val="28"/>
      <w:szCs w:val="28"/>
    </w:rPr>
  </w:style>
  <w:style w:type="character" w:customStyle="1" w:styleId="22">
    <w:name w:val="texhtml"/>
    <w:qFormat/>
    <w:uiPriority w:val="0"/>
    <w:rPr>
      <w:sz w:val="24"/>
      <w:szCs w:val="24"/>
    </w:rPr>
  </w:style>
  <w:style w:type="character" w:customStyle="1" w:styleId="23">
    <w:name w:val="mw-editsection1"/>
    <w:qFormat/>
    <w:uiPriority w:val="0"/>
  </w:style>
  <w:style w:type="character" w:customStyle="1" w:styleId="24">
    <w:name w:val="mwe-math-fallback-image-inline1"/>
    <w:qFormat/>
    <w:uiPriority w:val="0"/>
  </w:style>
  <w:style w:type="character" w:customStyle="1" w:styleId="25">
    <w:name w:val="texhtml2"/>
    <w:qFormat/>
    <w:uiPriority w:val="0"/>
    <w:rPr>
      <w:sz w:val="24"/>
      <w:szCs w:val="24"/>
    </w:rPr>
  </w:style>
  <w:style w:type="character" w:customStyle="1" w:styleId="26">
    <w:name w:val="fontstrikethrough"/>
    <w:qFormat/>
    <w:uiPriority w:val="0"/>
    <w:rPr>
      <w:strike/>
    </w:rPr>
  </w:style>
  <w:style w:type="character" w:customStyle="1" w:styleId="27">
    <w:name w:val="fontborder"/>
    <w:qFormat/>
    <w:uiPriority w:val="0"/>
    <w:rPr>
      <w:bdr w:val="single" w:color="000000" w:sz="4" w:space="0"/>
    </w:rPr>
  </w:style>
  <w:style w:type="paragraph" w:customStyle="1" w:styleId="28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9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../NUL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baike.baidu.com/pic/&#228;&#191;&#132;&#231;&#189;&#151;&#230;&#150;&#175;/125568/0/4ec2d5628535e5ddec7fea8f75c6a7efce1b620a?fr=lemma%26ct=single" TargetMode="Externa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hyperlink" Target="https://en.wikipedia.org/wiki/File:Euler's_formula.svg" TargetMode="External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oleObject" Target="embeddings/oleObject3.bin"/><Relationship Id="rId11" Type="http://schemas.openxmlformats.org/officeDocument/2006/relationships/image" Target="media/image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2016-12-27T07:04:00Z</dcterms:created>
  <dc:creator>zyl</dc:creator>
  <cp:lastModifiedBy>zyl</cp:lastModifiedBy>
  <dcterms:modified xsi:type="dcterms:W3CDTF">2021-09-29T01:01:07Z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3C2C8295CF434109974392D96274A602</vt:lpwstr>
  </property>
</Properties>
</file>