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F26" w:rsidRPr="00380CCD" w:rsidRDefault="00082F26" w:rsidP="00082F26">
      <w:pPr>
        <w:pStyle w:val="Heading3"/>
      </w:pPr>
      <w:r w:rsidRPr="00380CCD">
        <w:t>Object model</w:t>
      </w:r>
    </w:p>
    <w:p w:rsidR="00082F26" w:rsidRDefault="00082F26" w:rsidP="00082F26">
      <w:r w:rsidRPr="00380CCD">
        <w:t>The analysis object model, depicted with UML class diagrams, includes classes, attributes, and operations. The analysis object model is a visual dictionary of the main concepts visible to the user.</w:t>
      </w:r>
    </w:p>
    <w:p w:rsidR="00082F26" w:rsidRPr="00380CCD" w:rsidRDefault="00082F26" w:rsidP="00082F26">
      <w:pPr>
        <w:rPr>
          <w:rFonts w:cs="Times New Roman"/>
          <w:b/>
          <w:szCs w:val="24"/>
        </w:rPr>
      </w:pPr>
      <w:r>
        <w:rPr>
          <w:noProof/>
          <w:lang w:val="tr-TR" w:eastAsia="tr-TR"/>
        </w:rPr>
        <w:drawing>
          <wp:inline distT="0" distB="0" distL="0" distR="0" wp14:anchorId="07E4C607" wp14:editId="6E8DB7D5">
            <wp:extent cx="6391334"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89221" cy="3218386"/>
                    </a:xfrm>
                    <a:prstGeom prst="rect">
                      <a:avLst/>
                    </a:prstGeom>
                  </pic:spPr>
                </pic:pic>
              </a:graphicData>
            </a:graphic>
          </wp:inline>
        </w:drawing>
      </w:r>
    </w:p>
    <w:p w:rsidR="00082F26" w:rsidRPr="00380CCD" w:rsidRDefault="00082F26" w:rsidP="00082F26">
      <w:pPr>
        <w:pStyle w:val="Heading3"/>
      </w:pPr>
      <w:bookmarkStart w:id="0" w:name="_Toc431983075"/>
      <w:r w:rsidRPr="00380CCD">
        <w:t>Dynamic model</w:t>
      </w:r>
      <w:bookmarkEnd w:id="0"/>
    </w:p>
    <w:p w:rsidR="00082F26" w:rsidRPr="00380CCD" w:rsidRDefault="00082F26" w:rsidP="00082F26">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082F26" w:rsidRDefault="00082F26" w:rsidP="00082F26">
      <w:pPr>
        <w:rPr>
          <w:b/>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rsidR="00082F26" w:rsidRDefault="00082F26" w:rsidP="00082F26">
      <w:pPr>
        <w:rPr>
          <w:b/>
        </w:rPr>
      </w:pPr>
    </w:p>
    <w:p w:rsidR="00082F26" w:rsidRDefault="00082F26" w:rsidP="00082F26">
      <w:pPr>
        <w:rPr>
          <w:b/>
        </w:rPr>
      </w:pPr>
    </w:p>
    <w:p w:rsidR="00082F26" w:rsidRDefault="00082F26" w:rsidP="00082F26">
      <w:pPr>
        <w:rPr>
          <w:b/>
        </w:rPr>
      </w:pPr>
    </w:p>
    <w:p w:rsidR="00082F26" w:rsidRDefault="00082F26" w:rsidP="00082F26">
      <w:pPr>
        <w:rPr>
          <w:b/>
        </w:rPr>
      </w:pPr>
    </w:p>
    <w:p w:rsidR="00082F26" w:rsidRDefault="00082F26" w:rsidP="00082F26">
      <w:pPr>
        <w:rPr>
          <w:b/>
        </w:rPr>
      </w:pPr>
    </w:p>
    <w:p w:rsidR="00082F26" w:rsidRDefault="00082F26" w:rsidP="00082F26">
      <w:pPr>
        <w:rPr>
          <w:b/>
        </w:rPr>
      </w:pPr>
    </w:p>
    <w:p w:rsidR="00082F26" w:rsidRDefault="00082F26" w:rsidP="00082F26">
      <w:pPr>
        <w:rPr>
          <w:b/>
        </w:rPr>
      </w:pPr>
    </w:p>
    <w:p w:rsidR="00082F26" w:rsidRDefault="00082F26" w:rsidP="00082F26">
      <w:pPr>
        <w:rPr>
          <w:b/>
        </w:rPr>
      </w:pPr>
    </w:p>
    <w:p w:rsidR="00082F26" w:rsidRDefault="00082F26" w:rsidP="00082F26">
      <w:pPr>
        <w:rPr>
          <w:b/>
        </w:rPr>
      </w:pPr>
    </w:p>
    <w:p w:rsidR="00082F26" w:rsidRDefault="00082F26" w:rsidP="00082F26">
      <w:pPr>
        <w:rPr>
          <w:b/>
        </w:rPr>
      </w:pPr>
    </w:p>
    <w:p w:rsidR="00082F26" w:rsidRDefault="00082F26" w:rsidP="00082F26">
      <w:pPr>
        <w:rPr>
          <w:b/>
        </w:rPr>
      </w:pPr>
    </w:p>
    <w:p w:rsidR="00082F26" w:rsidRDefault="00082F26" w:rsidP="00082F26">
      <w:pPr>
        <w:rPr>
          <w:b/>
        </w:rPr>
      </w:pPr>
    </w:p>
    <w:p w:rsidR="00082F26" w:rsidRDefault="00082F26" w:rsidP="00082F26">
      <w:pPr>
        <w:rPr>
          <w:b/>
        </w:rPr>
      </w:pPr>
      <w:r>
        <w:rPr>
          <w:b/>
        </w:rPr>
        <w:t>SEQUENCE DIAGRAMS</w:t>
      </w:r>
    </w:p>
    <w:p w:rsidR="00082F26" w:rsidRDefault="00082F26" w:rsidP="00082F26">
      <w:pPr>
        <w:rPr>
          <w:b/>
        </w:rPr>
      </w:pPr>
      <w:proofErr w:type="gramStart"/>
      <w:r>
        <w:rPr>
          <w:b/>
        </w:rPr>
        <w:lastRenderedPageBreak/>
        <w:t>1-)</w:t>
      </w:r>
      <w:proofErr w:type="gramEnd"/>
      <w:r>
        <w:rPr>
          <w:b/>
        </w:rPr>
        <w:t xml:space="preserve"> AddTimePeriodofEvent</w:t>
      </w:r>
    </w:p>
    <w:p w:rsidR="00082F26" w:rsidRDefault="00082F26" w:rsidP="00082F26">
      <w:pPr>
        <w:rPr>
          <w:b/>
        </w:rPr>
      </w:pPr>
      <w:r>
        <w:rPr>
          <w:noProof/>
          <w:lang w:val="tr-TR" w:eastAsia="tr-TR"/>
        </w:rPr>
        <w:drawing>
          <wp:inline distT="0" distB="0" distL="0" distR="0" wp14:anchorId="4DD2568C" wp14:editId="194F0F8E">
            <wp:extent cx="5760720" cy="313697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136977"/>
                    </a:xfrm>
                    <a:prstGeom prst="rect">
                      <a:avLst/>
                    </a:prstGeom>
                  </pic:spPr>
                </pic:pic>
              </a:graphicData>
            </a:graphic>
          </wp:inline>
        </w:drawing>
      </w:r>
    </w:p>
    <w:p w:rsidR="00082F26" w:rsidRDefault="00082F26" w:rsidP="00082F26">
      <w:pPr>
        <w:rPr>
          <w:b/>
        </w:rPr>
      </w:pPr>
    </w:p>
    <w:p w:rsidR="00082F26" w:rsidRDefault="00082F26" w:rsidP="00082F26">
      <w:pPr>
        <w:rPr>
          <w:b/>
        </w:rPr>
      </w:pPr>
    </w:p>
    <w:p w:rsidR="00082F26" w:rsidRDefault="00082F26" w:rsidP="00082F26">
      <w:pPr>
        <w:rPr>
          <w:b/>
        </w:rPr>
      </w:pPr>
    </w:p>
    <w:p w:rsidR="00082F26" w:rsidRDefault="00082F26" w:rsidP="00082F26">
      <w:pPr>
        <w:rPr>
          <w:b/>
        </w:rPr>
      </w:pPr>
      <w:proofErr w:type="gramStart"/>
      <w:r>
        <w:rPr>
          <w:b/>
        </w:rPr>
        <w:t>2-)</w:t>
      </w:r>
      <w:proofErr w:type="gramEnd"/>
      <w:r>
        <w:rPr>
          <w:b/>
        </w:rPr>
        <w:t xml:space="preserve"> </w:t>
      </w:r>
      <w:proofErr w:type="spellStart"/>
      <w:r>
        <w:rPr>
          <w:b/>
        </w:rPr>
        <w:t>AddEvent</w:t>
      </w:r>
      <w:proofErr w:type="spellEnd"/>
    </w:p>
    <w:p w:rsidR="00082F26" w:rsidRDefault="00082F26" w:rsidP="00082F26">
      <w:pPr>
        <w:rPr>
          <w:noProof/>
          <w:lang w:val="tr-TR" w:eastAsia="tr-TR"/>
        </w:rPr>
      </w:pPr>
    </w:p>
    <w:p w:rsidR="00082F26" w:rsidRDefault="00082F26" w:rsidP="00082F26">
      <w:pPr>
        <w:rPr>
          <w:noProof/>
          <w:lang w:val="tr-TR" w:eastAsia="tr-TR"/>
        </w:rPr>
      </w:pPr>
    </w:p>
    <w:p w:rsidR="00082F26" w:rsidRDefault="00082F26" w:rsidP="00082F26">
      <w:pPr>
        <w:rPr>
          <w:b/>
        </w:rPr>
      </w:pPr>
      <w:r>
        <w:rPr>
          <w:noProof/>
          <w:lang w:val="tr-TR" w:eastAsia="tr-TR"/>
        </w:rPr>
        <w:drawing>
          <wp:inline distT="0" distB="0" distL="0" distR="0" wp14:anchorId="09147422" wp14:editId="70B80302">
            <wp:extent cx="5760720" cy="3327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327450"/>
                    </a:xfrm>
                    <a:prstGeom prst="rect">
                      <a:avLst/>
                    </a:prstGeom>
                  </pic:spPr>
                </pic:pic>
              </a:graphicData>
            </a:graphic>
          </wp:inline>
        </w:drawing>
      </w:r>
    </w:p>
    <w:p w:rsidR="00082F26" w:rsidRDefault="00082F26" w:rsidP="00082F26">
      <w:pPr>
        <w:rPr>
          <w:b/>
        </w:rPr>
      </w:pPr>
    </w:p>
    <w:p w:rsidR="00082F26" w:rsidRDefault="00082F26" w:rsidP="00082F26">
      <w:pPr>
        <w:rPr>
          <w:b/>
        </w:rPr>
      </w:pPr>
    </w:p>
    <w:p w:rsidR="00082F26" w:rsidRDefault="00082F26" w:rsidP="00082F26">
      <w:pPr>
        <w:rPr>
          <w:b/>
        </w:rPr>
      </w:pPr>
    </w:p>
    <w:p w:rsidR="00082F26" w:rsidRDefault="00082F26" w:rsidP="00082F26">
      <w:pPr>
        <w:rPr>
          <w:b/>
        </w:rPr>
      </w:pPr>
    </w:p>
    <w:p w:rsidR="00082F26" w:rsidRDefault="00082F26" w:rsidP="00082F26">
      <w:pPr>
        <w:rPr>
          <w:b/>
        </w:rPr>
      </w:pPr>
      <w:proofErr w:type="gramStart"/>
      <w:r>
        <w:rPr>
          <w:b/>
        </w:rPr>
        <w:lastRenderedPageBreak/>
        <w:t>3-)</w:t>
      </w:r>
      <w:proofErr w:type="gramEnd"/>
      <w:r>
        <w:rPr>
          <w:b/>
        </w:rPr>
        <w:t xml:space="preserve">  </w:t>
      </w:r>
      <w:proofErr w:type="spellStart"/>
      <w:r>
        <w:rPr>
          <w:b/>
        </w:rPr>
        <w:t>AddPlace</w:t>
      </w:r>
      <w:proofErr w:type="spellEnd"/>
    </w:p>
    <w:p w:rsidR="00082F26" w:rsidRDefault="00082F26" w:rsidP="00082F26">
      <w:pPr>
        <w:rPr>
          <w:b/>
        </w:rPr>
      </w:pPr>
      <w:r>
        <w:rPr>
          <w:noProof/>
          <w:lang w:val="tr-TR" w:eastAsia="tr-TR"/>
        </w:rPr>
        <w:drawing>
          <wp:inline distT="0" distB="0" distL="0" distR="0" wp14:anchorId="5E584894" wp14:editId="7BE5427C">
            <wp:extent cx="5760720" cy="30389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038985"/>
                    </a:xfrm>
                    <a:prstGeom prst="rect">
                      <a:avLst/>
                    </a:prstGeom>
                  </pic:spPr>
                </pic:pic>
              </a:graphicData>
            </a:graphic>
          </wp:inline>
        </w:drawing>
      </w:r>
    </w:p>
    <w:p w:rsidR="00082F26" w:rsidRPr="00F47609" w:rsidRDefault="00082F26" w:rsidP="00082F26">
      <w:pPr>
        <w:ind w:left="284" w:firstLine="0"/>
        <w:rPr>
          <w:b/>
        </w:rPr>
      </w:pPr>
      <w:proofErr w:type="gramStart"/>
      <w:r>
        <w:rPr>
          <w:b/>
        </w:rPr>
        <w:t>4-)</w:t>
      </w:r>
      <w:proofErr w:type="gramEnd"/>
      <w:r w:rsidRPr="00F47609">
        <w:rPr>
          <w:b/>
        </w:rPr>
        <w:t xml:space="preserve"> </w:t>
      </w:r>
      <w:proofErr w:type="spellStart"/>
      <w:r w:rsidRPr="00F47609">
        <w:rPr>
          <w:b/>
        </w:rPr>
        <w:t>AddPlacetoEvent</w:t>
      </w:r>
      <w:proofErr w:type="spellEnd"/>
    </w:p>
    <w:p w:rsidR="00082F26" w:rsidRDefault="00082F26" w:rsidP="00082F26">
      <w:pPr>
        <w:rPr>
          <w:b/>
        </w:rPr>
      </w:pPr>
      <w:r>
        <w:rPr>
          <w:noProof/>
          <w:lang w:val="tr-TR" w:eastAsia="tr-TR"/>
        </w:rPr>
        <w:drawing>
          <wp:inline distT="0" distB="0" distL="0" distR="0" wp14:anchorId="25347E64" wp14:editId="69E1992B">
            <wp:extent cx="5760720" cy="3356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356847"/>
                    </a:xfrm>
                    <a:prstGeom prst="rect">
                      <a:avLst/>
                    </a:prstGeom>
                  </pic:spPr>
                </pic:pic>
              </a:graphicData>
            </a:graphic>
          </wp:inline>
        </w:drawing>
      </w:r>
    </w:p>
    <w:p w:rsidR="0049676D" w:rsidRPr="00082F26" w:rsidRDefault="0049676D" w:rsidP="00082F26">
      <w:bookmarkStart w:id="1" w:name="_GoBack"/>
      <w:bookmarkEnd w:id="1"/>
    </w:p>
    <w:sectPr w:rsidR="0049676D" w:rsidRPr="00082F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81BD2"/>
    <w:multiLevelType w:val="hybridMultilevel"/>
    <w:tmpl w:val="E724CECE"/>
    <w:styleLink w:val="ImportedStyle1"/>
    <w:lvl w:ilvl="0" w:tplc="66BC9E8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1" w:tplc="607E59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2" w:tplc="41F005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3" w:tplc="935E23E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4" w:tplc="DC1CC7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5" w:tplc="5A9687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6" w:tplc="88268D2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7" w:tplc="BA5021F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8" w:tplc="1A8A9A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1">
    <w:nsid w:val="343B76B0"/>
    <w:multiLevelType w:val="hybridMultilevel"/>
    <w:tmpl w:val="400097AA"/>
    <w:styleLink w:val="ImportedStyle2"/>
    <w:lvl w:ilvl="0" w:tplc="E9ECA0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1" w:tplc="59C67D3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2" w:tplc="49F80F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3" w:tplc="936ABB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4" w:tplc="F88225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5" w:tplc="FFA028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6" w:tplc="36D0589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rPr>
    </w:lvl>
    <w:lvl w:ilvl="7" w:tplc="0A8612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lvl w:ilvl="8" w:tplc="C99867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rPr>
    </w:lvl>
  </w:abstractNum>
  <w:abstractNum w:abstractNumId="2">
    <w:nsid w:val="54BE5626"/>
    <w:multiLevelType w:val="hybridMultilevel"/>
    <w:tmpl w:val="E724CECE"/>
    <w:numStyleLink w:val="ImportedStyle1"/>
  </w:abstractNum>
  <w:abstractNum w:abstractNumId="3">
    <w:nsid w:val="5C6A254D"/>
    <w:multiLevelType w:val="hybridMultilevel"/>
    <w:tmpl w:val="400097AA"/>
    <w:numStyleLink w:val="ImportedStyle2"/>
  </w:abstractNum>
  <w:abstractNum w:abstractNumId="4">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0C"/>
    <w:rsid w:val="00082F26"/>
    <w:rsid w:val="001E0C4C"/>
    <w:rsid w:val="0049676D"/>
    <w:rsid w:val="007F51D5"/>
    <w:rsid w:val="00C32520"/>
    <w:rsid w:val="00C84A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520"/>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C32520"/>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C32520"/>
    <w:pPr>
      <w:numPr>
        <w:ilvl w:val="1"/>
      </w:numPr>
      <w:outlineLvl w:val="1"/>
    </w:pPr>
    <w:rPr>
      <w:bCs w:val="0"/>
      <w:szCs w:val="26"/>
    </w:rPr>
  </w:style>
  <w:style w:type="paragraph" w:styleId="Heading3">
    <w:name w:val="heading 3"/>
    <w:basedOn w:val="Normal"/>
    <w:next w:val="Normal"/>
    <w:link w:val="Heading3Char"/>
    <w:uiPriority w:val="9"/>
    <w:semiHidden/>
    <w:unhideWhenUsed/>
    <w:qFormat/>
    <w:rsid w:val="001E0C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520"/>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C32520"/>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qFormat/>
    <w:rsid w:val="00C32520"/>
    <w:pPr>
      <w:ind w:left="720"/>
    </w:pPr>
  </w:style>
  <w:style w:type="paragraph" w:customStyle="1" w:styleId="Body">
    <w:name w:val="Body"/>
    <w:rsid w:val="00C32520"/>
    <w:pPr>
      <w:spacing w:after="0" w:line="240" w:lineRule="auto"/>
    </w:pPr>
    <w:rPr>
      <w:rFonts w:ascii="Helvetica" w:eastAsia="Arial Unicode MS" w:hAnsi="Helvetica" w:cs="Arial Unicode MS"/>
      <w:color w:val="000000"/>
      <w:lang w:val="de-DE" w:eastAsia="tr-TR"/>
    </w:rPr>
  </w:style>
  <w:style w:type="numbering" w:customStyle="1" w:styleId="ImportedStyle1">
    <w:name w:val="Imported Style 1"/>
    <w:rsid w:val="00C32520"/>
    <w:pPr>
      <w:numPr>
        <w:numId w:val="4"/>
      </w:numPr>
    </w:pPr>
  </w:style>
  <w:style w:type="numbering" w:customStyle="1" w:styleId="ImportedStyle2">
    <w:name w:val="Imported Style 2"/>
    <w:rsid w:val="00C32520"/>
    <w:pPr>
      <w:numPr>
        <w:numId w:val="5"/>
      </w:numPr>
    </w:pPr>
  </w:style>
  <w:style w:type="character" w:customStyle="1" w:styleId="Heading3Char">
    <w:name w:val="Heading 3 Char"/>
    <w:basedOn w:val="DefaultParagraphFont"/>
    <w:link w:val="Heading3"/>
    <w:uiPriority w:val="9"/>
    <w:semiHidden/>
    <w:rsid w:val="001E0C4C"/>
    <w:rPr>
      <w:rFonts w:asciiTheme="majorHAnsi" w:eastAsiaTheme="majorEastAsia" w:hAnsiTheme="majorHAnsi" w:cstheme="majorBidi"/>
      <w:b/>
      <w:bCs/>
      <w:color w:val="4F81BD" w:themeColor="accent1"/>
      <w:sz w:val="24"/>
      <w:lang w:val="en-US"/>
    </w:rPr>
  </w:style>
  <w:style w:type="table" w:styleId="TableGrid">
    <w:name w:val="Table Grid"/>
    <w:basedOn w:val="TableNormal"/>
    <w:uiPriority w:val="39"/>
    <w:rsid w:val="001E0C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0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C4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520"/>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C32520"/>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C32520"/>
    <w:pPr>
      <w:numPr>
        <w:ilvl w:val="1"/>
      </w:numPr>
      <w:outlineLvl w:val="1"/>
    </w:pPr>
    <w:rPr>
      <w:bCs w:val="0"/>
      <w:szCs w:val="26"/>
    </w:rPr>
  </w:style>
  <w:style w:type="paragraph" w:styleId="Heading3">
    <w:name w:val="heading 3"/>
    <w:basedOn w:val="Normal"/>
    <w:next w:val="Normal"/>
    <w:link w:val="Heading3Char"/>
    <w:uiPriority w:val="9"/>
    <w:semiHidden/>
    <w:unhideWhenUsed/>
    <w:qFormat/>
    <w:rsid w:val="001E0C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520"/>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C32520"/>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qFormat/>
    <w:rsid w:val="00C32520"/>
    <w:pPr>
      <w:ind w:left="720"/>
    </w:pPr>
  </w:style>
  <w:style w:type="paragraph" w:customStyle="1" w:styleId="Body">
    <w:name w:val="Body"/>
    <w:rsid w:val="00C32520"/>
    <w:pPr>
      <w:spacing w:after="0" w:line="240" w:lineRule="auto"/>
    </w:pPr>
    <w:rPr>
      <w:rFonts w:ascii="Helvetica" w:eastAsia="Arial Unicode MS" w:hAnsi="Helvetica" w:cs="Arial Unicode MS"/>
      <w:color w:val="000000"/>
      <w:lang w:val="de-DE" w:eastAsia="tr-TR"/>
    </w:rPr>
  </w:style>
  <w:style w:type="numbering" w:customStyle="1" w:styleId="ImportedStyle1">
    <w:name w:val="Imported Style 1"/>
    <w:rsid w:val="00C32520"/>
    <w:pPr>
      <w:numPr>
        <w:numId w:val="4"/>
      </w:numPr>
    </w:pPr>
  </w:style>
  <w:style w:type="numbering" w:customStyle="1" w:styleId="ImportedStyle2">
    <w:name w:val="Imported Style 2"/>
    <w:rsid w:val="00C32520"/>
    <w:pPr>
      <w:numPr>
        <w:numId w:val="5"/>
      </w:numPr>
    </w:pPr>
  </w:style>
  <w:style w:type="character" w:customStyle="1" w:styleId="Heading3Char">
    <w:name w:val="Heading 3 Char"/>
    <w:basedOn w:val="DefaultParagraphFont"/>
    <w:link w:val="Heading3"/>
    <w:uiPriority w:val="9"/>
    <w:semiHidden/>
    <w:rsid w:val="001E0C4C"/>
    <w:rPr>
      <w:rFonts w:asciiTheme="majorHAnsi" w:eastAsiaTheme="majorEastAsia" w:hAnsiTheme="majorHAnsi" w:cstheme="majorBidi"/>
      <w:b/>
      <w:bCs/>
      <w:color w:val="4F81BD" w:themeColor="accent1"/>
      <w:sz w:val="24"/>
      <w:lang w:val="en-US"/>
    </w:rPr>
  </w:style>
  <w:style w:type="table" w:styleId="TableGrid">
    <w:name w:val="Table Grid"/>
    <w:basedOn w:val="TableNormal"/>
    <w:uiPriority w:val="39"/>
    <w:rsid w:val="001E0C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0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C4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2016-11-20T15:34:00Z</dcterms:created>
  <dcterms:modified xsi:type="dcterms:W3CDTF">2016-11-20T16:05:00Z</dcterms:modified>
</cp:coreProperties>
</file>