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b/>
          <w:color w:val="0F2E4F"/>
          <w:sz w:val="60"/>
        </w:rPr>
        <w:t>Pathzi Analytics</w:t>
      </w:r>
    </w:p>
    <w:p>
      <w:pPr>
        <w:jc w:val="center"/>
      </w:pPr>
      <w:r>
        <w:rPr>
          <w:color w:val="1F6FB2"/>
          <w:sz w:val="32"/>
        </w:rPr>
        <w:t>Activity Ingest API — Reference</w:t>
      </w:r>
    </w:p>
    <w:p>
      <w:pPr>
        <w:jc w:val="center"/>
      </w:pPr>
      <w:r>
        <w:rPr>
          <w:i/>
          <w:color w:val="555555"/>
          <w:sz w:val="22"/>
        </w:rPr>
        <w:t>For Frontend Developers &amp; QA Testers</w:t>
      </w:r>
    </w:p>
    <w:p>
      <w:r>
        <w:br w:type="page"/>
      </w:r>
    </w:p>
    <w:p>
      <w:pPr>
        <w:spacing w:before="240" w:after="100"/>
      </w:pPr>
      <w:r>
        <w:rPr>
          <w:b/>
          <w:color w:val="0F2E4F"/>
          <w:sz w:val="30"/>
        </w:rPr>
        <w:t>1. Authentication</w:t>
      </w:r>
    </w:p>
    <w:p>
      <w:pPr>
        <w:spacing w:after="100"/>
      </w:pPr>
      <w:r>
        <w:rPr>
          <w:i w:val="0"/>
          <w:sz w:val="21"/>
        </w:rPr>
        <w:t>Both endpoints require an authenticated user. Send the JWT access token in the header:</w:t>
      </w:r>
    </w:p>
    <w:p>
      <w:pPr>
        <w:spacing w:after="160"/>
        <w:ind w:left="288"/>
      </w:pPr>
      <w:r>
        <w:rPr>
          <w:rFonts w:ascii="Consolas" w:hAnsi="Consolas"/>
          <w:color w:val="1A1A1A"/>
          <w:sz w:val="18"/>
        </w:rPr>
        <w:t>Authorization: Bearer &lt;access_token&gt;</w:t>
        <w:br/>
        <w:t>Content-Type: application/json</w:t>
      </w:r>
    </w:p>
    <w:p>
      <w:pPr>
        <w:pStyle w:val="ListBullet"/>
        <w:spacing w:after="40"/>
      </w:pPr>
      <w:r>
        <w:t>The user is taken from the token — never send a user id in the body (it is ignored).</w:t>
      </w:r>
    </w:p>
    <w:p>
      <w:pPr>
        <w:pStyle w:val="ListBullet"/>
        <w:spacing w:after="40"/>
      </w:pPr>
      <w:r>
        <w:t>Unauthenticated requests return 401 Unauthorized.</w:t>
      </w:r>
    </w:p>
    <w:p>
      <w:pPr>
        <w:spacing w:before="240" w:after="100"/>
      </w:pPr>
      <w:r>
        <w:rPr>
          <w:b/>
          <w:color w:val="0F2E4F"/>
          <w:sz w:val="30"/>
        </w:rPr>
        <w:t>2. POST /analytics/activity/  — report events</w:t>
      </w:r>
    </w:p>
    <w:p>
      <w:pPr>
        <w:spacing w:after="100"/>
      </w:pPr>
      <w:r>
        <w:rPr>
          <w:i w:val="0"/>
          <w:sz w:val="21"/>
        </w:rPr>
        <w:t>Send a batch of 1–200 events. The server validates, queues, and returns immediately. Events are written asynchronously and appear in reports within ~30 seconds.</w:t>
      </w:r>
    </w:p>
    <w:p>
      <w:pPr>
        <w:spacing w:before="160" w:after="60"/>
      </w:pPr>
      <w:r>
        <w:rPr>
          <w:b/>
          <w:color w:val="1F6FB2"/>
          <w:sz w:val="24"/>
        </w:rPr>
        <w:t>2.1 Request body</w:t>
      </w:r>
    </w:p>
    <w:p>
      <w:pPr>
        <w:spacing w:after="160"/>
        <w:ind w:left="288"/>
      </w:pPr>
      <w:r>
        <w:rPr>
          <w:rFonts w:ascii="Consolas" w:hAnsi="Consolas"/>
          <w:color w:val="1A1A1A"/>
          <w:sz w:val="18"/>
        </w:rPr>
        <w:t>{</w:t>
        <w:br/>
        <w:t xml:space="preserve">  "events": [</w:t>
        <w:br/>
        <w:t xml:space="preserve">    {"activity_type":"career_viewed","career_id":2336,</w:t>
        <w:br/>
        <w:t xml:space="preserve">     "metadata":{"source":"swipe_deck","position":4,"session_id":"abc123"}},</w:t>
        <w:br/>
        <w:t xml:space="preserve">    {"activity_type":"career_swiped_right","career_id":2336,</w:t>
        <w:br/>
        <w:t xml:space="preserve">     "metadata":{"source":"swipe_deck","position":4}}</w:t>
        <w:br/>
        <w:t xml:space="preserve">  ]</w:t>
        <w:br/>
        <w:t>}</w:t>
      </w:r>
    </w:p>
    <w:p>
      <w:pPr>
        <w:spacing w:before="160" w:after="60"/>
      </w:pPr>
      <w:r>
        <w:rPr>
          <w:b/>
          <w:color w:val="1F6FB2"/>
          <w:sz w:val="24"/>
        </w:rPr>
        <w:t>2.2 Event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F6F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fill="1F6FB2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F6FB2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5040"/>
            <w:shd w:fill="1F6FB2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activity_type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One of the allowed values in 2.3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career_id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integer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DB id of the career the action is about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route_id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integer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Education-route id (route events)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activity_value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Optional label (provider/route name)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metadata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object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Free-form context. Max 50 keys. No personal data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F6FB2"/>
          <w:sz w:val="24"/>
        </w:rPr>
        <w:t>2.3 Allowed activity_type values (frontend-fired 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fill="1F6FB2"/>
          </w:tcPr>
          <w:p>
            <w:r/>
            <w:r>
              <w:rPr>
                <w:b/>
                <w:color w:val="FFFFFF"/>
                <w:sz w:val="18"/>
              </w:rPr>
              <w:t>activity_type</w:t>
            </w:r>
          </w:p>
        </w:tc>
        <w:tc>
          <w:tcPr>
            <w:tcW w:type="dxa" w:w="3168"/>
            <w:shd w:fill="1F6FB2"/>
          </w:tcPr>
          <w:p>
            <w:r/>
            <w:r>
              <w:rPr>
                <w:b/>
                <w:color w:val="FFFFFF"/>
                <w:sz w:val="18"/>
              </w:rPr>
              <w:t>When the app sends it</w:t>
            </w:r>
          </w:p>
        </w:tc>
        <w:tc>
          <w:tcPr>
            <w:tcW w:type="dxa" w:w="3744"/>
            <w:shd w:fill="1F6FB2"/>
          </w:tcPr>
          <w:p>
            <w:r/>
            <w:r>
              <w:rPr>
                <w:b/>
                <w:color w:val="FFFFFF"/>
                <w:sz w:val="18"/>
              </w:rPr>
              <w:t>Recommended fields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career_viewed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A career card is shown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career_id; meta: source, position, session_id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career_swiped_right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User likes / swipes right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career_id; meta: source, position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career_swiped_left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User skips / swipes left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career_id; meta: source, position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route_viewed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An education route is shown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career_id, route_id; meta: source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route_clicked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User taps an education route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career_id, route_id; meta: source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provider_link_clicked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User opens a provider link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career_id; activity_value=provider; meta: provider_type, url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connect_button_clicked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User taps a connect button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career_id; activity_value=provider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555555"/>
          <w:sz w:val="21"/>
        </w:rPr>
        <w:t>Do NOT send these (recorded automatically by the backend; rejected with 400): career_saved, career_unsaved, career_explored, career_unexplored, search_performed. consent_given has its own endpoint (section 3).</w:t>
      </w:r>
    </w:p>
    <w:p>
      <w:pPr>
        <w:spacing w:before="160" w:after="60"/>
      </w:pPr>
      <w:r>
        <w:rPr>
          <w:b/>
          <w:color w:val="1F6FB2"/>
          <w:sz w:val="24"/>
        </w:rPr>
        <w:t>2.4 Success response — 202 Accepted</w:t>
      </w:r>
    </w:p>
    <w:p>
      <w:pPr>
        <w:spacing w:after="160"/>
        <w:ind w:left="288"/>
      </w:pPr>
      <w:r>
        <w:rPr>
          <w:rFonts w:ascii="Consolas" w:hAnsi="Consolas"/>
          <w:color w:val="1A1A1A"/>
          <w:sz w:val="18"/>
        </w:rPr>
        <w:t>{ "status": true, "queued": 2 }</w:t>
      </w:r>
    </w:p>
    <w:p>
      <w:pPr>
        <w:spacing w:after="100"/>
      </w:pPr>
      <w:r>
        <w:rPr>
          <w:i w:val="0"/>
          <w:sz w:val="21"/>
        </w:rPr>
        <w:t>queued = number of events accepted into the processing queue.</w:t>
      </w:r>
    </w:p>
    <w:p>
      <w:pPr>
        <w:spacing w:before="160" w:after="60"/>
      </w:pPr>
      <w:r>
        <w:rPr>
          <w:b/>
          <w:color w:val="1F6FB2"/>
          <w:sz w:val="24"/>
        </w:rPr>
        <w:t>2.5 Limits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FB2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type="dxa" w:w="5040"/>
            <w:shd w:fill="1F6FB2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Events per request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1–200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Metadata keys per event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Rate limit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120 requests / minute / user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F6FB2"/>
          <w:sz w:val="24"/>
        </w:rPr>
        <w:t>2.6 curl example</w:t>
      </w:r>
    </w:p>
    <w:p>
      <w:pPr>
        <w:spacing w:after="160"/>
        <w:ind w:left="288"/>
      </w:pPr>
      <w:r>
        <w:rPr>
          <w:rFonts w:ascii="Consolas" w:hAnsi="Consolas"/>
          <w:color w:val="1A1A1A"/>
          <w:sz w:val="18"/>
        </w:rPr>
        <w:t>curl -X POST https://pathzi.co.uk/analytics/activity/ \</w:t>
        <w:br/>
        <w:t xml:space="preserve">  -H "Authorization: Bearer &lt;access_token&gt;" \</w:t>
        <w:br/>
        <w:t xml:space="preserve">  -H "Content-Type: application/json" \</w:t>
        <w:br/>
        <w:t xml:space="preserve">  -d '{"events":[{"activity_type":"career_viewed","career_id":2336,</w:t>
        <w:br/>
        <w:t xml:space="preserve">       "metadata":{"source":"swipe_deck","position":4}}]}'</w:t>
      </w:r>
    </w:p>
    <w:p>
      <w:pPr>
        <w:spacing w:before="160" w:after="60"/>
      </w:pPr>
      <w:r>
        <w:rPr>
          <w:b/>
          <w:color w:val="1F6FB2"/>
          <w:sz w:val="24"/>
        </w:rPr>
        <w:t>2.7 Flutter / Dart example</w:t>
      </w:r>
    </w:p>
    <w:p>
      <w:pPr>
        <w:spacing w:after="160"/>
        <w:ind w:left="288"/>
      </w:pPr>
      <w:r>
        <w:rPr>
          <w:rFonts w:ascii="Consolas" w:hAnsi="Consolas"/>
          <w:color w:val="1A1A1A"/>
          <w:sz w:val="18"/>
        </w:rPr>
        <w:t>final res = await http.post(</w:t>
        <w:br/>
        <w:t xml:space="preserve">  Uri.parse('https://pathzi.co.uk/analytics/activity/'),</w:t>
        <w:br/>
        <w:t xml:space="preserve">  headers: {'Authorization': 'Bearer \$accessToken',</w:t>
        <w:br/>
        <w:t xml:space="preserve">           'Content-Type': 'application/json'},</w:t>
        <w:br/>
        <w:t xml:space="preserve">  body: jsonEncode({'events': [</w:t>
        <w:br/>
        <w:t xml:space="preserve">    {'activity_type': 'career_viewed', 'career_id': 2336,</w:t>
        <w:br/>
        <w:t xml:space="preserve">     'metadata': {'source': 'swipe_deck', 'position': 4}}</w:t>
        <w:br/>
        <w:t xml:space="preserve">  ]}),</w:t>
        <w:br/>
        <w:t>);</w:t>
      </w:r>
    </w:p>
    <w:p>
      <w:pPr>
        <w:spacing w:before="160" w:after="60"/>
      </w:pPr>
      <w:r>
        <w:rPr>
          <w:b/>
          <w:color w:val="1F6FB2"/>
          <w:sz w:val="24"/>
        </w:rPr>
        <w:t>2.8 Recommended client pattern (batching)</w:t>
      </w:r>
    </w:p>
    <w:p>
      <w:pPr>
        <w:pStyle w:val="ListBullet"/>
        <w:spacing w:after="40"/>
      </w:pPr>
      <w:r>
        <w:t>Buffer events on the device; flush in batches, not one request per event.</w:t>
      </w:r>
    </w:p>
    <w:p>
      <w:pPr>
        <w:pStyle w:val="ListBullet"/>
        <w:spacing w:after="40"/>
      </w:pPr>
      <w:r>
        <w:t>Flush at ~20–50 events, on app background, or every few seconds.</w:t>
      </w:r>
    </w:p>
    <w:p>
      <w:pPr>
        <w:pStyle w:val="ListBullet"/>
        <w:spacing w:after="40"/>
      </w:pPr>
      <w:r>
        <w:t>Keep each batch ≤ 200 events.</w:t>
      </w:r>
    </w:p>
    <w:p>
      <w:pPr>
        <w:pStyle w:val="ListBullet"/>
        <w:spacing w:after="40"/>
      </w:pPr>
      <w:r>
        <w:t>On failure (offline), keep events and retry on next launch.</w:t>
      </w:r>
    </w:p>
    <w:p>
      <w:pPr>
        <w:spacing w:before="240" w:after="100"/>
      </w:pPr>
      <w:r>
        <w:rPr>
          <w:b/>
          <w:color w:val="0F2E4F"/>
          <w:sz w:val="30"/>
        </w:rPr>
        <w:t>3. POST /analytics/consent/  — record consent</w:t>
      </w:r>
    </w:p>
    <w:p>
      <w:pPr>
        <w:spacing w:after="100"/>
      </w:pPr>
      <w:r>
        <w:rPr>
          <w:i w:val="0"/>
          <w:sz w:val="21"/>
        </w:rPr>
        <w:t>Records explicit consent for a provider to contact the user. This is the ONLY endpoint that accepts contact data. Written synchronously; also logs an anonymous consent_given event (no email).</w:t>
      </w:r>
    </w:p>
    <w:p>
      <w:pPr>
        <w:spacing w:before="160" w:after="60"/>
      </w:pPr>
      <w:r>
        <w:rPr>
          <w:b/>
          <w:color w:val="1F6FB2"/>
          <w:sz w:val="24"/>
        </w:rPr>
        <w:t>3.1 Request body</w:t>
      </w:r>
    </w:p>
    <w:p>
      <w:pPr>
        <w:spacing w:after="160"/>
        <w:ind w:left="288"/>
      </w:pPr>
      <w:r>
        <w:rPr>
          <w:rFonts w:ascii="Consolas" w:hAnsi="Consolas"/>
          <w:color w:val="1A1A1A"/>
          <w:sz w:val="18"/>
        </w:rPr>
        <w:t>{</w:t>
        <w:br/>
        <w:t xml:space="preserve">  "career_id": 2336,</w:t>
        <w:br/>
        <w:t xml:space="preserve">  "provider_name": "City College",</w:t>
        <w:br/>
        <w:t xml:space="preserve">  "provider_type": "college",</w:t>
        <w:br/>
        <w:t xml:space="preserve">  "contact_email": "user@example.com"</w:t>
        <w:br/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F6F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fill="1F6FB2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F6FB2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5040"/>
            <w:shd w:fill="1F6FB2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career_id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integer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Must exist if provided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provider_name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Max 255 chars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provider_type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college, employer, training_provider, ...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contact_email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Valid email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F6FB2"/>
          <w:sz w:val="24"/>
        </w:rPr>
        <w:t>3.2 Success response — 201 Created</w:t>
      </w:r>
    </w:p>
    <w:p>
      <w:pPr>
        <w:spacing w:after="160"/>
        <w:ind w:left="288"/>
      </w:pPr>
      <w:r>
        <w:rPr>
          <w:rFonts w:ascii="Consolas" w:hAnsi="Consolas"/>
          <w:color w:val="1A1A1A"/>
          <w:sz w:val="18"/>
        </w:rPr>
        <w:t>{</w:t>
        <w:br/>
        <w:t xml:space="preserve">  "status": true,</w:t>
        <w:br/>
        <w:t xml:space="preserve">  "message": "Consent recorded.",</w:t>
        <w:br/>
        <w:t xml:space="preserve">  "lead_id": 17,</w:t>
        <w:br/>
        <w:t xml:space="preserve">  "consent_at": "2026-06-16T13:40:00Z"</w:t>
        <w:br/>
        <w:t>}</w:t>
      </w:r>
    </w:p>
    <w:p>
      <w:pPr>
        <w:spacing w:before="240" w:after="100"/>
      </w:pPr>
      <w:r>
        <w:rPr>
          <w:b/>
          <w:color w:val="0F2E4F"/>
          <w:sz w:val="30"/>
        </w:rPr>
        <w:t>4. Error responses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1F6FB2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fill="1F6FB2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888"/>
            <w:shd w:fill="1F6FB2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400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Validation failed (bad/empty events, disallowed type, &gt;200, invalid email)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{events: {...}} / field errors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401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Missing/invalid token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{"detail":"Authentication credentials were not provided."}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429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Rate limit exceeded (&gt;120/min)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{"detail":"Request was throttled..."}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F6FB2"/>
          <w:sz w:val="24"/>
        </w:rPr>
        <w:t>Common 400 cases (activity endpoint)</w:t>
      </w:r>
    </w:p>
    <w:p>
      <w:pPr>
        <w:pStyle w:val="ListBullet"/>
        <w:spacing w:after="40"/>
      </w:pPr>
      <w:r>
        <w:t>events missing or empty → 'events must contain at least 1 event.'</w:t>
      </w:r>
    </w:p>
    <w:p>
      <w:pPr>
        <w:pStyle w:val="ListBullet"/>
        <w:spacing w:after="40"/>
      </w:pPr>
      <w:r>
        <w:t>More than 200 events → 'Too many events …'</w:t>
      </w:r>
    </w:p>
    <w:p>
      <w:pPr>
        <w:pStyle w:val="ListBullet"/>
        <w:spacing w:after="40"/>
      </w:pPr>
      <w:r>
        <w:t>Unknown / backend-only activity_type → 'Unsupported activity_type …'</w:t>
      </w:r>
    </w:p>
    <w:p>
      <w:pPr>
        <w:pStyle w:val="ListBullet"/>
        <w:spacing w:after="40"/>
      </w:pPr>
      <w:r>
        <w:t>metadata with &gt;50 keys → 'metadata has too many keys (max 50).'</w:t>
      </w:r>
    </w:p>
    <w:p>
      <w:pPr>
        <w:spacing w:after="100"/>
      </w:pPr>
      <w:r>
        <w:rPr>
          <w:i/>
          <w:color w:val="555555"/>
          <w:sz w:val="21"/>
        </w:rPr>
        <w:t>An invalid / non-existent career_id does NOT fail the request — the event is stored and the broken career link is dropped (null). This keeps high-volume ingest resilient.</w:t>
      </w:r>
    </w:p>
    <w:p>
      <w:pPr>
        <w:spacing w:before="240" w:after="100"/>
      </w:pPr>
      <w:r>
        <w:rPr>
          <w:b/>
          <w:color w:val="0F2E4F"/>
          <w:sz w:val="30"/>
        </w:rPr>
        <w:t>5. Data &amp; Privacy Rules (GDPR)</w:t>
      </w:r>
    </w:p>
    <w:p>
      <w:pPr>
        <w:pStyle w:val="ListBullet"/>
        <w:spacing w:after="40"/>
      </w:pPr>
      <w:r>
        <w:t>Never put personal data (emails, phones, names) in metadata.</w:t>
      </w:r>
    </w:p>
    <w:p>
      <w:pPr>
        <w:pStyle w:val="ListBullet"/>
        <w:spacing w:after="40"/>
      </w:pPr>
      <w:r>
        <w:t>The server auto-redacts emails/phones in metadata to [redacted] as a safety net — don't rely on it.</w:t>
      </w:r>
    </w:p>
    <w:p>
      <w:pPr>
        <w:pStyle w:val="ListBullet"/>
        <w:spacing w:after="40"/>
      </w:pPr>
      <w:r>
        <w:t>Contact data belongs only in /analytics/consent/, only after explicit consent.</w:t>
      </w:r>
    </w:p>
    <w:p>
      <w:pPr>
        <w:pStyle w:val="ListBullet"/>
        <w:spacing w:after="40"/>
      </w:pPr>
      <w:r>
        <w:t>Views, clicks, swipes, routes are stored as anonymous analytics.</w:t>
      </w:r>
    </w:p>
    <w:p>
      <w:pPr>
        <w:spacing w:before="240" w:after="100"/>
      </w:pPr>
      <w:r>
        <w:rPr>
          <w:b/>
          <w:color w:val="0F2E4F"/>
          <w:sz w:val="30"/>
        </w:rPr>
        <w:t>6. Behaviour Notes (for testers)</w:t>
      </w:r>
    </w:p>
    <w:p>
      <w:pPr>
        <w:pStyle w:val="ListBullet"/>
        <w:spacing w:after="40"/>
      </w:pPr>
      <w:r>
        <w:t>Asynchronous: /activity/ returns 202 instantly; events appear within ~30 seconds (background flush every 30s).</w:t>
      </w:r>
    </w:p>
    <w:p>
      <w:pPr>
        <w:pStyle w:val="ListBullet"/>
        <w:spacing w:after="40"/>
      </w:pPr>
      <w:r>
        <w:t>Synchronous: /consent/ writes immediately and returns the new lead_id.</w:t>
      </w:r>
    </w:p>
    <w:p>
      <w:pPr>
        <w:pStyle w:val="ListBullet"/>
        <w:spacing w:after="40"/>
      </w:pPr>
      <w:r>
        <w:t>Dependency: queued activity events require the backend worker to be running; consent does not.</w:t>
      </w:r>
    </w:p>
    <w:p>
      <w:pPr>
        <w:pStyle w:val="ListBullet"/>
        <w:spacing w:after="40"/>
      </w:pPr>
      <w:r>
        <w:t>Identity: events are always attributed to the authenticated user from the token.</w:t>
      </w:r>
    </w:p>
    <w:p>
      <w:pPr>
        <w:spacing w:before="240" w:after="100"/>
      </w:pPr>
      <w:r>
        <w:rPr>
          <w:b/>
          <w:color w:val="0F2E4F"/>
          <w:sz w:val="30"/>
        </w:rPr>
        <w:t>7. QA Test Checklist</w:t>
      </w:r>
    </w:p>
    <w:p>
      <w:pPr>
        <w:spacing w:before="160" w:after="60"/>
      </w:pPr>
      <w:r>
        <w:rPr>
          <w:b/>
          <w:color w:val="1F6FB2"/>
          <w:sz w:val="24"/>
        </w:rPr>
        <w:t>/analytics/activity/</w:t>
      </w:r>
    </w:p>
    <w:p>
      <w:pPr>
        <w:pStyle w:val="ListBullet"/>
        <w:spacing w:after="40"/>
      </w:pPr>
      <w:r>
        <w:t>Valid single-event batch → 202, queued:1; row appears within 30s</w:t>
      </w:r>
    </w:p>
    <w:p>
      <w:pPr>
        <w:pStyle w:val="ListBullet"/>
        <w:spacing w:after="40"/>
      </w:pPr>
      <w:r>
        <w:t>Valid 200-event batch → 202, queued:200</w:t>
      </w:r>
    </w:p>
    <w:p>
      <w:pPr>
        <w:pStyle w:val="ListBullet"/>
        <w:spacing w:after="40"/>
      </w:pPr>
      <w:r>
        <w:t>201 events → 400 (too many)</w:t>
      </w:r>
    </w:p>
    <w:p>
      <w:pPr>
        <w:pStyle w:val="ListBullet"/>
        <w:spacing w:after="40"/>
      </w:pPr>
      <w:r>
        <w:t>Empty events: [] → 400</w:t>
      </w:r>
    </w:p>
    <w:p>
      <w:pPr>
        <w:pStyle w:val="ListBullet"/>
        <w:spacing w:after="40"/>
      </w:pPr>
      <w:r>
        <w:t>Missing events key → 400</w:t>
      </w:r>
    </w:p>
    <w:p>
      <w:pPr>
        <w:pStyle w:val="ListBullet"/>
        <w:spacing w:after="40"/>
      </w:pPr>
      <w:r>
        <w:t>Disallowed type (career_saved) → 400</w:t>
      </w:r>
    </w:p>
    <w:p>
      <w:pPr>
        <w:pStyle w:val="ListBullet"/>
        <w:spacing w:after="40"/>
      </w:pPr>
      <w:r>
        <w:t>Unknown type (foo_bar) → 400</w:t>
      </w:r>
    </w:p>
    <w:p>
      <w:pPr>
        <w:pStyle w:val="ListBullet"/>
        <w:spacing w:after="40"/>
      </w:pPr>
      <w:r>
        <w:t>Email in metadata → stored with email redacted</w:t>
      </w:r>
    </w:p>
    <w:p>
      <w:pPr>
        <w:pStyle w:val="ListBullet"/>
        <w:spacing w:after="40"/>
      </w:pPr>
      <w:r>
        <w:t>Non-existent career_id → still 202; stored without career link</w:t>
      </w:r>
    </w:p>
    <w:p>
      <w:pPr>
        <w:pStyle w:val="ListBullet"/>
        <w:spacing w:after="40"/>
      </w:pPr>
      <w:r>
        <w:t>No auth header → 401</w:t>
      </w:r>
    </w:p>
    <w:p>
      <w:pPr>
        <w:pStyle w:val="ListBullet"/>
        <w:spacing w:after="40"/>
      </w:pPr>
      <w:r>
        <w:t>&gt;120 requests in a minute → 429</w:t>
      </w:r>
    </w:p>
    <w:p>
      <w:pPr>
        <w:spacing w:before="160" w:after="60"/>
      </w:pPr>
      <w:r>
        <w:rPr>
          <w:b/>
          <w:color w:val="1F6FB2"/>
          <w:sz w:val="24"/>
        </w:rPr>
        <w:t>/analytics/consent/</w:t>
      </w:r>
    </w:p>
    <w:p>
      <w:pPr>
        <w:pStyle w:val="ListBullet"/>
        <w:spacing w:after="40"/>
      </w:pPr>
      <w:r>
        <w:t>Valid body → 201 with lead_id + consent_at; ProviderLead created</w:t>
      </w:r>
    </w:p>
    <w:p>
      <w:pPr>
        <w:pStyle w:val="ListBullet"/>
        <w:spacing w:after="40"/>
      </w:pPr>
      <w:r>
        <w:t>Missing contact_email → 400</w:t>
      </w:r>
    </w:p>
    <w:p>
      <w:pPr>
        <w:pStyle w:val="ListBullet"/>
        <w:spacing w:after="40"/>
      </w:pPr>
      <w:r>
        <w:t>Invalid email → 400</w:t>
      </w:r>
    </w:p>
    <w:p>
      <w:pPr>
        <w:pStyle w:val="ListBullet"/>
        <w:spacing w:after="40"/>
      </w:pPr>
      <w:r>
        <w:t>Non-existent career_id → 400</w:t>
      </w:r>
    </w:p>
    <w:p>
      <w:pPr>
        <w:pStyle w:val="ListBullet"/>
        <w:spacing w:after="40"/>
      </w:pPr>
      <w:r>
        <w:t>Consent event recorded in analytics WITHOUT the email</w:t>
      </w:r>
    </w:p>
    <w:p>
      <w:pPr>
        <w:pStyle w:val="ListBullet"/>
        <w:spacing w:after="40"/>
      </w:pPr>
      <w:r>
        <w:t>No auth header → 401</w:t>
      </w:r>
    </w:p>
    <w:p>
      <w:pPr>
        <w:spacing w:before="240" w:after="100"/>
      </w:pPr>
      <w:r>
        <w:rPr>
          <w:b/>
          <w:color w:val="0F2E4F"/>
          <w:sz w:val="30"/>
        </w:rPr>
        <w:t>8. Quick Reference</w:t>
      </w:r>
    </w:p>
    <w:p>
      <w:pPr>
        <w:spacing w:after="160"/>
        <w:ind w:left="288"/>
      </w:pPr>
      <w:r>
        <w:rPr>
          <w:rFonts w:ascii="Consolas" w:hAnsi="Consolas"/>
          <w:color w:val="1A1A1A"/>
          <w:sz w:val="18"/>
        </w:rPr>
        <w:t>POST /analytics/activity/  Auth: Bearer  Body:{events:[...]}  -&gt; 202 {queued:N}</w:t>
        <w:br/>
        <w:t>POST /analytics/consent/   Auth: Bearer  Body:{provider_name,contact_email,...} -&gt; 201 {lead_id}</w:t>
        <w:br/>
        <w:br/>
        <w:t>Allowed activity_type (activity endpoint):</w:t>
        <w:br/>
        <w:t xml:space="preserve">  career_viewed, career_swiped_right, career_swiped_left,</w:t>
        <w:br/>
        <w:t xml:space="preserve">  route_viewed, route_clicked, provider_link_clicked, connect_button_clicked</w:t>
        <w:br/>
        <w:br/>
        <w:t>Limits: 1-200 events/request | 50 metadata keys/event | 120 requests/min</w:t>
        <w:br/>
        <w:t>Events appear in reports within ~30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