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mpact" w:cs="Impact" w:eastAsia="Impact" w:hAnsi="Impact"/>
          <w:sz w:val="40"/>
          <w:szCs w:val="40"/>
        </w:rPr>
      </w:pPr>
      <w:r w:rsidDel="00000000" w:rsidR="00000000" w:rsidRPr="00000000">
        <w:rPr>
          <w:rFonts w:ascii="Impact" w:cs="Impact" w:eastAsia="Impact" w:hAnsi="Impact"/>
          <w:sz w:val="40"/>
          <w:szCs w:val="40"/>
          <w:rtl w:val="0"/>
        </w:rPr>
        <w:t xml:space="preserve">NSAA</w:t>
      </w:r>
    </w:p>
    <w:p w:rsidR="00000000" w:rsidDel="00000000" w:rsidP="00000000" w:rsidRDefault="00000000" w:rsidRPr="00000000" w14:paraId="00000002">
      <w:pPr>
        <w:jc w:val="center"/>
        <w:rPr>
          <w:rFonts w:ascii="Impact" w:cs="Impact" w:eastAsia="Impact" w:hAnsi="Impact"/>
          <w:sz w:val="40"/>
          <w:szCs w:val="40"/>
        </w:rPr>
      </w:pPr>
      <w:r w:rsidDel="00000000" w:rsidR="00000000" w:rsidRPr="00000000">
        <w:rPr>
          <w:rFonts w:ascii="Impact" w:cs="Impact" w:eastAsia="Impact" w:hAnsi="Impact"/>
          <w:sz w:val="40"/>
          <w:szCs w:val="40"/>
          <w:rtl w:val="0"/>
        </w:rPr>
        <w:t xml:space="preserve">Decontamination proclamation.</w:t>
      </w:r>
    </w:p>
    <w:p w:rsidR="00000000" w:rsidDel="00000000" w:rsidP="00000000" w:rsidRDefault="00000000" w:rsidRPr="00000000" w14:paraId="00000003">
      <w:pPr>
        <w:jc w:val="center"/>
        <w:rPr>
          <w:rFonts w:ascii="Impact" w:cs="Impact" w:eastAsia="Impact" w:hAnsi="Impact"/>
          <w:sz w:val="40"/>
          <w:szCs w:val="40"/>
        </w:rPr>
      </w:pPr>
      <w:r w:rsidDel="00000000" w:rsidR="00000000" w:rsidRPr="00000000">
        <w:rPr>
          <w:rtl w:val="0"/>
        </w:rPr>
      </w:r>
    </w:p>
    <w:p w:rsidR="00000000" w:rsidDel="00000000" w:rsidP="00000000" w:rsidRDefault="00000000" w:rsidRPr="00000000" w14:paraId="00000004">
      <w:pPr>
        <w:rPr>
          <w:rFonts w:ascii="Impact" w:cs="Impact" w:eastAsia="Impact" w:hAnsi="Impact"/>
          <w:sz w:val="40"/>
          <w:szCs w:val="40"/>
        </w:rPr>
      </w:pPr>
      <w:r w:rsidDel="00000000" w:rsidR="00000000" w:rsidRPr="00000000">
        <w:rPr>
          <w:rFonts w:ascii="Impact" w:cs="Impact" w:eastAsia="Impact" w:hAnsi="Impact"/>
          <w:sz w:val="40"/>
          <w:szCs w:val="40"/>
          <w:rtl w:val="0"/>
        </w:rPr>
        <w:t xml:space="preserve">Date: 3/8/20</w:t>
      </w:r>
    </w:p>
    <w:p w:rsidR="00000000" w:rsidDel="00000000" w:rsidP="00000000" w:rsidRDefault="00000000" w:rsidRPr="00000000" w14:paraId="00000005">
      <w:pPr>
        <w:jc w:val="center"/>
        <w:rPr>
          <w:rFonts w:ascii="Impact" w:cs="Impact" w:eastAsia="Impact" w:hAnsi="Impact"/>
          <w:sz w:val="40"/>
          <w:szCs w:val="40"/>
        </w:rPr>
      </w:pPr>
      <w:r w:rsidDel="00000000" w:rsidR="00000000" w:rsidRPr="00000000">
        <w:rPr>
          <w:rtl w:val="0"/>
        </w:rPr>
      </w:r>
    </w:p>
    <w:p w:rsidR="00000000" w:rsidDel="00000000" w:rsidP="00000000" w:rsidRDefault="00000000" w:rsidRPr="00000000" w14:paraId="00000006">
      <w:pPr>
        <w:rPr>
          <w:rFonts w:ascii="Impact" w:cs="Impact" w:eastAsia="Impact" w:hAnsi="Impact"/>
          <w:sz w:val="40"/>
          <w:szCs w:val="40"/>
        </w:rPr>
      </w:pPr>
      <w:r w:rsidDel="00000000" w:rsidR="00000000" w:rsidRPr="00000000">
        <w:rPr>
          <w:rFonts w:ascii="Impact" w:cs="Impact" w:eastAsia="Impact" w:hAnsi="Impact"/>
          <w:sz w:val="40"/>
          <w:szCs w:val="40"/>
          <w:rtl w:val="0"/>
        </w:rPr>
        <w:t xml:space="preserve">The NSAA is a wildcash company that mostly relies on scavenging to sell items. Suppliers scavenge the floor and give the items to the salespeople. Without scavenging the NSAA will not function properly. However there are downsides of scavenging. The downside we will focus on in this document is the germs. Since scavengers find objects on the floors or even trash cans it comes at a risk of germs. There are some sicknesses going around and the district has put hand sanitizers in everyroom. The NSAA’s leadership has proclaimed that all NSAA scavengers must decontaminate all items found from scavenging. They will use the hand sanitizers and clean off the items. It will prevent germs from spreading from the suppliers to the salespeople.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