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ye92rldx3h" w:id="0"/>
      <w:bookmarkEnd w:id="0"/>
      <w:r w:rsidDel="00000000" w:rsidR="00000000" w:rsidRPr="00000000">
        <w:rPr>
          <w:rtl w:val="0"/>
        </w:rPr>
        <w:t xml:space="preserve">Legal Workflows – Business Requirements Document (BRD)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Draft 0.1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2025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For Review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ewnpc5ufhns" w:id="1"/>
      <w:bookmarkEnd w:id="1"/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wgm47yase8hp" w:id="2"/>
      <w:bookmarkEnd w:id="2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Legal Workflows is designed to </w:t>
      </w:r>
      <w:r w:rsidDel="00000000" w:rsidR="00000000" w:rsidRPr="00000000">
        <w:rPr>
          <w:b w:val="1"/>
          <w:rtl w:val="0"/>
        </w:rPr>
        <w:t xml:space="preserve">automate and streamline the legal/compliance review process</w:t>
      </w:r>
      <w:r w:rsidDel="00000000" w:rsidR="00000000" w:rsidRPr="00000000">
        <w:rPr>
          <w:rtl w:val="0"/>
        </w:rPr>
        <w:t xml:space="preserve"> for marketing and business communications, replacing the current manual email-driven workflow with a </w:t>
      </w:r>
      <w:r w:rsidDel="00000000" w:rsidR="00000000" w:rsidRPr="00000000">
        <w:rPr>
          <w:b w:val="1"/>
          <w:rtl w:val="0"/>
        </w:rPr>
        <w:t xml:space="preserve">centralized, auditable SharePoint Online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x2nd43nh9qv" w:id="3"/>
      <w:bookmarkEnd w:id="3"/>
      <w:r w:rsidDel="00000000" w:rsidR="00000000" w:rsidRPr="00000000">
        <w:rPr>
          <w:rtl w:val="0"/>
        </w:rPr>
        <w:t xml:space="preserve">1.2 Current Challenges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Email-based submissions lack traceability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Approvals often stored in scattered email chains/screenshots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central visibility or dashboards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Difficult to enforce turnaround times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Inefficient back-and-forth with submitters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za7hmvb1u6ai" w:id="4"/>
      <w:bookmarkEnd w:id="4"/>
      <w:r w:rsidDel="00000000" w:rsidR="00000000" w:rsidRPr="00000000">
        <w:rPr>
          <w:rtl w:val="0"/>
        </w:rPr>
        <w:t xml:space="preserve">1.3 Future Vision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Centralized submission via SharePoint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Automated routing to Legal Admins, Attorneys, Compliance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audit trail and version control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Real-time dashboards by role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Notifications at every stage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Reduced turnaround times and higher compliance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kxxkr2ppsi" w:id="5"/>
      <w:bookmarkEnd w:id="5"/>
      <w:r w:rsidDel="00000000" w:rsidR="00000000" w:rsidRPr="00000000">
        <w:rPr>
          <w:rtl w:val="0"/>
        </w:rPr>
        <w:t xml:space="preserve">1.4 Success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100% of requests processed in Legal Workflows (no email submissions)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90% user adoption within 3 months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Full audit trail for every request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Documented approvals (with proof) in all cases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Measurable compliance with turnaround times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vo8vgq6d8fn" w:id="6"/>
      <w:bookmarkEnd w:id="6"/>
      <w:r w:rsidDel="00000000" w:rsidR="00000000" w:rsidRPr="00000000">
        <w:rPr>
          <w:rtl w:val="0"/>
        </w:rPr>
        <w:t xml:space="preserve">2. Business Objectives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Reduce average turnaround time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Ensure every request has proper approvals and audit history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Transparency:</w:t>
      </w:r>
      <w:r w:rsidDel="00000000" w:rsidR="00000000" w:rsidRPr="00000000">
        <w:rPr>
          <w:rtl w:val="0"/>
        </w:rPr>
        <w:t xml:space="preserve"> Role-based dashboards for visibility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Adoption:</w:t>
      </w:r>
      <w:r w:rsidDel="00000000" w:rsidR="00000000" w:rsidRPr="00000000">
        <w:rPr>
          <w:rtl w:val="0"/>
        </w:rPr>
        <w:t xml:space="preserve"> Increase user participation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Accountability:</w:t>
      </w:r>
      <w:r w:rsidDel="00000000" w:rsidR="00000000" w:rsidRPr="00000000">
        <w:rPr>
          <w:rtl w:val="0"/>
        </w:rPr>
        <w:t xml:space="preserve"> Clear assignment of responsibilities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gpjds4v37n3" w:id="7"/>
      <w:bookmarkEnd w:id="7"/>
      <w:r w:rsidDel="00000000" w:rsidR="00000000" w:rsidRPr="00000000">
        <w:rPr>
          <w:rtl w:val="0"/>
        </w:rPr>
        <w:t xml:space="preserve">3. Scope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ctytdrotp7c" w:id="8"/>
      <w:bookmarkEnd w:id="8"/>
      <w:r w:rsidDel="00000000" w:rsidR="00000000" w:rsidRPr="00000000">
        <w:rPr>
          <w:rtl w:val="0"/>
        </w:rPr>
        <w:t xml:space="preserve">3.1 In-Scope (Phase 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Communication requests (marketing, shareholder letters, fact sheets, websites, etc.)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Submission items with defined turnaround times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Legal and compliance reviews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Closeout with tracking ID (when required)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Notifications (15 types)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Role-based dashboards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4xvz9seksdd" w:id="9"/>
      <w:bookmarkEnd w:id="9"/>
      <w:r w:rsidDel="00000000" w:rsidR="00000000" w:rsidRPr="00000000">
        <w:rPr>
          <w:rtl w:val="0"/>
        </w:rPr>
        <w:t xml:space="preserve">3.2 Out-of-Scope (Phase 1)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external system (Seismic Database) – future phases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5y374u54jbu" w:id="10"/>
      <w:bookmarkEnd w:id="10"/>
      <w:r w:rsidDel="00000000" w:rsidR="00000000" w:rsidRPr="00000000">
        <w:rPr>
          <w:rtl w:val="0"/>
        </w:rPr>
        <w:t xml:space="preserve">4. Stakeholders &amp; User Personas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Submitters:</w:t>
      </w:r>
      <w:r w:rsidDel="00000000" w:rsidR="00000000" w:rsidRPr="00000000">
        <w:rPr>
          <w:rtl w:val="0"/>
        </w:rPr>
        <w:t xml:space="preserve"> Marketing/Business staff creating requests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Legal Admin:</w:t>
      </w:r>
      <w:r w:rsidDel="00000000" w:rsidR="00000000" w:rsidRPr="00000000">
        <w:rPr>
          <w:rtl w:val="0"/>
        </w:rPr>
        <w:t xml:space="preserve"> Gatekeepers triaging requests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Attorney Assigner:</w:t>
      </w:r>
      <w:r w:rsidDel="00000000" w:rsidR="00000000" w:rsidRPr="00000000">
        <w:rPr>
          <w:rtl w:val="0"/>
        </w:rPr>
        <w:t xml:space="preserve"> Committee members assigning attorneys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Attorneys:</w:t>
      </w:r>
      <w:r w:rsidDel="00000000" w:rsidR="00000000" w:rsidRPr="00000000">
        <w:rPr>
          <w:rtl w:val="0"/>
        </w:rPr>
        <w:t xml:space="preserve"> Legal reviewers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 Users:</w:t>
      </w:r>
      <w:r w:rsidDel="00000000" w:rsidR="00000000" w:rsidRPr="00000000">
        <w:rPr>
          <w:rtl w:val="0"/>
        </w:rPr>
        <w:t xml:space="preserve"> Regulatory reviewers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Admins:</w:t>
      </w:r>
      <w:r w:rsidDel="00000000" w:rsidR="00000000" w:rsidRPr="00000000">
        <w:rPr>
          <w:rtl w:val="0"/>
        </w:rPr>
        <w:t xml:space="preserve"> System administrators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Ad-hoc Stakeholders:</w:t>
      </w:r>
      <w:r w:rsidDel="00000000" w:rsidR="00000000" w:rsidRPr="00000000">
        <w:rPr>
          <w:rtl w:val="0"/>
        </w:rPr>
        <w:t xml:space="preserve"> Read-only observers added to requests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kp4wac9w0bxj" w:id="11"/>
      <w:bookmarkEnd w:id="11"/>
      <w:r w:rsidDel="00000000" w:rsidR="00000000" w:rsidRPr="00000000">
        <w:rPr>
          <w:rtl w:val="0"/>
        </w:rPr>
        <w:t xml:space="preserve">5. Business Process Flow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→ Legal Intake → Assign Attorney → In Review → Closeout → Completed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→ Legal Intake → (Direct Assignment) → In Review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Special Actions: Cancel | Hold | Resume | Reassign Attorney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Draft:</w:t>
      </w:r>
      <w:r w:rsidDel="00000000" w:rsidR="00000000" w:rsidRPr="00000000">
        <w:rPr>
          <w:rtl w:val="0"/>
        </w:rPr>
        <w:t xml:space="preserve"> Created by Submitter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Legal Intake:</w:t>
      </w:r>
      <w:r w:rsidDel="00000000" w:rsidR="00000000" w:rsidRPr="00000000">
        <w:rPr>
          <w:rtl w:val="0"/>
        </w:rPr>
        <w:t xml:space="preserve"> Reviewed by Legal Admin (direct assign OR committee assign)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Assign Attorney:</w:t>
      </w:r>
      <w:r w:rsidDel="00000000" w:rsidR="00000000" w:rsidRPr="00000000">
        <w:rPr>
          <w:rtl w:val="0"/>
        </w:rPr>
        <w:t xml:space="preserve"> Committee assigns attorney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Review:</w:t>
      </w:r>
      <w:r w:rsidDel="00000000" w:rsidR="00000000" w:rsidRPr="00000000">
        <w:rPr>
          <w:rtl w:val="0"/>
        </w:rPr>
        <w:t xml:space="preserve"> Attorney/Compliance perform reviews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Closeout:</w:t>
      </w:r>
      <w:r w:rsidDel="00000000" w:rsidR="00000000" w:rsidRPr="00000000">
        <w:rPr>
          <w:rtl w:val="0"/>
        </w:rPr>
        <w:t xml:space="preserve"> Submitter provides tracking ID (if required) and closes request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Completed:</w:t>
      </w:r>
      <w:r w:rsidDel="00000000" w:rsidR="00000000" w:rsidRPr="00000000">
        <w:rPr>
          <w:rtl w:val="0"/>
        </w:rPr>
        <w:t xml:space="preserve"> Workflow finished (approved or rejected)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vdbsyspwvfq9" w:id="12"/>
      <w:bookmarkEnd w:id="12"/>
      <w:r w:rsidDel="00000000" w:rsidR="00000000" w:rsidRPr="00000000">
        <w:rPr>
          <w:rtl w:val="0"/>
        </w:rPr>
        <w:t xml:space="preserve">6. Business Requirements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4il8yyxadf9" w:id="13"/>
      <w:bookmarkEnd w:id="13"/>
      <w:r w:rsidDel="00000000" w:rsidR="00000000" w:rsidRPr="00000000">
        <w:rPr>
          <w:rtl w:val="0"/>
        </w:rPr>
        <w:t xml:space="preserve">6.1 Request Creation Rules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 fields: Request Title, Purpose, Submission Type, Submission Item, Target Return Date, Review Audience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</w:t>
      </w:r>
      <w:r w:rsidDel="00000000" w:rsidR="00000000" w:rsidRPr="00000000">
        <w:rPr>
          <w:b w:val="1"/>
          <w:rtl w:val="0"/>
        </w:rPr>
        <w:t xml:space="preserve">one approval required</w:t>
      </w:r>
      <w:r w:rsidDel="00000000" w:rsidR="00000000" w:rsidRPr="00000000">
        <w:rPr>
          <w:rtl w:val="0"/>
        </w:rPr>
        <w:t xml:space="preserve"> (date + approver + supporting document)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one document uploaded for review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support the following approval types, of which at least one must be provided (date + approver + supporting document):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Communications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Portfolio Manager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Research Analyst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Subject Matter Expert (SME)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Performance Review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Other Approval</w:t>
      </w:r>
      <w:r w:rsidDel="00000000" w:rsidR="00000000" w:rsidRPr="00000000">
        <w:rPr>
          <w:rtl w:val="0"/>
        </w:rPr>
        <w:t xml:space="preserve"> (with a custom title specified by the submitter)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u4m59zl4a5ue" w:id="14"/>
      <w:bookmarkEnd w:id="14"/>
      <w:r w:rsidDel="00000000" w:rsidR="00000000" w:rsidRPr="00000000">
        <w:rPr>
          <w:rtl w:val="0"/>
        </w:rPr>
        <w:t xml:space="preserve">6.2 Submission Items &amp; Target Return Date Logic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maintain a configurable list of </w:t>
      </w:r>
      <w:r w:rsidDel="00000000" w:rsidR="00000000" w:rsidRPr="00000000">
        <w:rPr>
          <w:b w:val="1"/>
          <w:rtl w:val="0"/>
        </w:rPr>
        <w:t xml:space="preserve">Submission Items</w:t>
      </w:r>
      <w:r w:rsidDel="00000000" w:rsidR="00000000" w:rsidRPr="00000000">
        <w:rPr>
          <w:rtl w:val="0"/>
        </w:rPr>
        <w:t xml:space="preserve">, each associated with a defined </w:t>
      </w:r>
      <w:r w:rsidDel="00000000" w:rsidR="00000000" w:rsidRPr="00000000">
        <w:rPr>
          <w:b w:val="1"/>
          <w:rtl w:val="0"/>
        </w:rPr>
        <w:t xml:space="preserve">turnaround time</w:t>
      </w:r>
      <w:r w:rsidDel="00000000" w:rsidR="00000000" w:rsidRPr="00000000">
        <w:rPr>
          <w:rtl w:val="0"/>
        </w:rPr>
        <w:t xml:space="preserve"> (in business days).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creating a request, the user must provide a </w:t>
      </w:r>
      <w:r w:rsidDel="00000000" w:rsidR="00000000" w:rsidRPr="00000000">
        <w:rPr>
          <w:b w:val="1"/>
          <w:rtl w:val="0"/>
        </w:rPr>
        <w:t xml:space="preserve">Target Return 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internally calculates an </w:t>
      </w:r>
      <w:r w:rsidDel="00000000" w:rsidR="00000000" w:rsidRPr="00000000">
        <w:rPr>
          <w:b w:val="1"/>
          <w:rtl w:val="0"/>
        </w:rPr>
        <w:t xml:space="preserve">Expected Date</w:t>
      </w:r>
      <w:r w:rsidDel="00000000" w:rsidR="00000000" w:rsidRPr="00000000">
        <w:rPr>
          <w:rtl w:val="0"/>
        </w:rPr>
        <w:t xml:space="preserve"> based on the submission item’s standard turnaround time and the request creation date, considering weekends and organization-specific holidays.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user’s chosen Target Return Date is </w:t>
      </w:r>
      <w:r w:rsidDel="00000000" w:rsidR="00000000" w:rsidRPr="00000000">
        <w:rPr>
          <w:b w:val="1"/>
          <w:rtl w:val="0"/>
        </w:rPr>
        <w:t xml:space="preserve">later than or equal to</w:t>
      </w:r>
      <w:r w:rsidDel="00000000" w:rsidR="00000000" w:rsidRPr="00000000">
        <w:rPr>
          <w:rtl w:val="0"/>
        </w:rPr>
        <w:t xml:space="preserve"> the Expected Date, the request is treated as a </w:t>
      </w:r>
      <w:r w:rsidDel="00000000" w:rsidR="00000000" w:rsidRPr="00000000">
        <w:rPr>
          <w:b w:val="1"/>
          <w:rtl w:val="0"/>
        </w:rPr>
        <w:t xml:space="preserve">Normal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user’s chosen Target Return Date is </w:t>
      </w:r>
      <w:r w:rsidDel="00000000" w:rsidR="00000000" w:rsidRPr="00000000">
        <w:rPr>
          <w:b w:val="1"/>
          <w:rtl w:val="0"/>
        </w:rPr>
        <w:t xml:space="preserve">earlier than</w:t>
      </w:r>
      <w:r w:rsidDel="00000000" w:rsidR="00000000" w:rsidRPr="00000000">
        <w:rPr>
          <w:rtl w:val="0"/>
        </w:rPr>
        <w:t xml:space="preserve"> the Expected Date, the system automatically flags it as a </w:t>
      </w:r>
      <w:r w:rsidDel="00000000" w:rsidR="00000000" w:rsidRPr="00000000">
        <w:rPr>
          <w:b w:val="1"/>
          <w:rtl w:val="0"/>
        </w:rPr>
        <w:t xml:space="preserve">Rush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Rush Requests, the system shall require the user to provide a </w:t>
      </w:r>
      <w:r w:rsidDel="00000000" w:rsidR="00000000" w:rsidRPr="00000000">
        <w:rPr>
          <w:b w:val="1"/>
          <w:rtl w:val="0"/>
        </w:rPr>
        <w:t xml:space="preserve">Rush Justification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display a warning if the Target Return Date is unrealistic or outside allowable business rules.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u1nmek92jhnz" w:id="15"/>
      <w:bookmarkEnd w:id="15"/>
      <w:r w:rsidDel="00000000" w:rsidR="00000000" w:rsidRPr="00000000">
        <w:rPr>
          <w:rtl w:val="0"/>
        </w:rPr>
        <w:t xml:space="preserve">6.3 Review &amp; Approval Process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Legal Intake:</w:t>
      </w:r>
      <w:r w:rsidDel="00000000" w:rsidR="00000000" w:rsidRPr="00000000">
        <w:rPr>
          <w:rtl w:val="0"/>
        </w:rPr>
        <w:t xml:space="preserve"> Legal Admins perform initial triage, verifying request completeness and deciding on direct attorney assignment or committee review. Legal Admins may also update the </w:t>
      </w:r>
      <w:r w:rsidDel="00000000" w:rsidR="00000000" w:rsidRPr="00000000">
        <w:rPr>
          <w:b w:val="1"/>
          <w:rtl w:val="0"/>
        </w:rPr>
        <w:t xml:space="preserve">Review Audience</w:t>
      </w:r>
      <w:r w:rsidDel="00000000" w:rsidR="00000000" w:rsidRPr="00000000">
        <w:rPr>
          <w:rtl w:val="0"/>
        </w:rPr>
        <w:t xml:space="preserve"> (Legal, Compliance, or Both) during intake if necessary.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Attorney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Legal Admins or the Attorney Assigner Committee assign one or more Attorneys based on expertise and workload.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supports direct assignment or committee consensus workflows.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Assigned Attorneys and Compliance Users receive notifications and perform reviews within specified turnaround times.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Reviewers can approve, reject, or request additional information.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status is tracked per reviewer and aggregated for overall request status.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Rejection &amp; Revisions: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rejected, the Submitter is notified with comments and required changes.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Submitters may revise and resubmit new requests, restarting the review cycle.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Approval: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Once all required approvals are received, the request moves to Closeout.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Submitter provides any required tracking IDs or final documentation.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Legal Admin verifies completeness and marks the request as Completed.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approvals, comments, and attachments are archived for audit purposes.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m0wszkazm3zm" w:id="16"/>
      <w:bookmarkEnd w:id="16"/>
      <w:r w:rsidDel="00000000" w:rsidR="00000000" w:rsidRPr="00000000">
        <w:rPr>
          <w:rtl w:val="0"/>
        </w:rPr>
        <w:t xml:space="preserve">6.4 Notifications &amp; Communication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support the following notification types, triggered at specific workflow events: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submitter, target date, rush flag,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In Review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assignment notes, target date,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to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Intake → Assign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context notes from Legal Admin,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Assigned (Committee)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Assign Attorney → In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assignment notes,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reviewAudience includes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Users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title, target date,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Reassigned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attorneyId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Attorney, Old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reason for reassignment,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Review status → 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reviewer comments, required changes,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uploaded while status = Waiting On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Attorney/Compliance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submitter comment,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Completed (Single)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Legal OR Compliance →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Creator,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review outcome, reviewer notes,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 for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summary of approvals, tracking ID requirement,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final status, completion date,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who cancelled, cancellation reason,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Status →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who placed on hold, hold reason,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Resumed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 Hold → previous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resumed status, link to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Tagged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 in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Tagged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ID, comment excerpt, commenter name, link to comment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Notifications shall be sent via email with links to the request in SharePoint.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Notification content shall include request metadata, current status, and required actions.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xmamfej4xxci" w:id="17"/>
      <w:bookmarkEnd w:id="17"/>
      <w:r w:rsidDel="00000000" w:rsidR="00000000" w:rsidRPr="00000000">
        <w:rPr>
          <w:rtl w:val="0"/>
        </w:rPr>
        <w:t xml:space="preserve">6.5 Security &amp; Permissions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leverage SharePoint Online groups to manage user roles: Submitters, Legal Admins, Attorneys, Compliance Users, Admins, and Ad-hoc Stakeholders.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permission levels shall be defined to restrict access according to role responsibilities: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Submitters: Create and edit own requests; view status.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Legal Admins: Full access to all requests; assign attorneys; update statuses.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Attorneys &amp; Compliance Users: Access assigned requests; add reviews and comments.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Admins: Manage system configuration and permissions.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Ad-hoc Stakeholders: Read-only access to specific requests.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Item-level permissions shall be enforced to ensure users can only access requests relevant to their role and assignment.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Audit logging shall track all access and modifications for compliance.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7d4bq14wf33a" w:id="18"/>
      <w:bookmarkEnd w:id="18"/>
      <w:r w:rsidDel="00000000" w:rsidR="00000000" w:rsidRPr="00000000">
        <w:rPr>
          <w:rtl w:val="0"/>
        </w:rPr>
        <w:t xml:space="preserve">7. Non-Functional Requirements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Page load times and workflow actions shall complete within </w:t>
      </w:r>
      <w:r w:rsidDel="00000000" w:rsidR="00000000" w:rsidRPr="00000000">
        <w:rPr>
          <w:b w:val="1"/>
          <w:rtl w:val="0"/>
        </w:rPr>
        <w:t xml:space="preserve">6 seconds</w:t>
      </w:r>
      <w:r w:rsidDel="00000000" w:rsidR="00000000" w:rsidRPr="00000000">
        <w:rPr>
          <w:rtl w:val="0"/>
        </w:rPr>
        <w:t xml:space="preserve"> under normal load.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shall handle concurrent users without degradation.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interface shall be intuitive and require minimal training.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Forms shall include validation and contextual help.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Compliance with WCAG 2.1 AA standards to ensure accessibility for all users.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shall be encrypted in transit and at rest.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Role-based access control is enforced consistently.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Regular security audits and penetration testing.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shall support growth in user base and request volume without redesign.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Audit &amp;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Comprehensive audit trails for all requests and actions.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Retention policies aligned with legal requirements.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uptime target of 99.9%.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Backup and disaster recovery plans in place.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fqgzpge4tdoh" w:id="19"/>
      <w:bookmarkEnd w:id="19"/>
      <w:r w:rsidDel="00000000" w:rsidR="00000000" w:rsidRPr="00000000">
        <w:rPr>
          <w:rtl w:val="0"/>
        </w:rPr>
        <w:t xml:space="preserve">8. Reporting &amp; Metrics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Dashboards: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Role-based dashboards displaying open requests, status summaries, and SLA compliance.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Filters by date range, submission type, attorney, and status.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Performance Indicators (KPIs):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turnaround time per submission item and request type.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Percentage of requests completed within SLA.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 of requests per status category.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adoption rates and activity metrics.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Audit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Detailed logs of request creation, edits, approvals, and status changes.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Exportable reports for compliance audits.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 Tracking: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Alerts for overdue requests and SLA breaches.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Historical trends and performance analysis.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82tllqok1m6c" w:id="20"/>
      <w:bookmarkEnd w:id="20"/>
      <w:r w:rsidDel="00000000" w:rsidR="00000000" w:rsidRPr="00000000">
        <w:rPr>
          <w:rtl w:val="0"/>
        </w:rPr>
        <w:t xml:space="preserve">9. Assumptions &amp; Constraints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SharePoint Online is the platform for implementation; customizations are limited to supported frameworks (e.g., SPFx).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groups and permissions are managed manually by IT Admins; no automated provisioning in Phase 1.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Business holidays and non-working days are maintained in a centralized calendar used for turnaround calculations.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external systems (e.g., DocuSign, Seismic) is out of scope for Phase 1.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Offline access and mobile app support are not included in the initial release.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r3d6aeoxqjuq" w:id="21"/>
      <w:bookmarkEnd w:id="21"/>
      <w:r w:rsidDel="00000000" w:rsidR="00000000" w:rsidRPr="00000000">
        <w:rPr>
          <w:rtl w:val="0"/>
        </w:rPr>
        <w:t xml:space="preserve">10. Success Criteria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least 90% of target users submit requests via Legal Workflows within 3 months.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100% of requests have documented approvals and audit trails.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least 95% of requests meet turnaround time SLAs.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turnaround time reduced by 20% compared to baseline.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Reduction in manual email correspondence by 100%.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j15n3hlxao97" w:id="22"/>
      <w:bookmarkEnd w:id="22"/>
      <w:r w:rsidDel="00000000" w:rsidR="00000000" w:rsidRPr="00000000">
        <w:rPr>
          <w:rtl w:val="0"/>
        </w:rPr>
        <w:t xml:space="preserve">11. Risks &amp; Mitigation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User Adoption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resist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Comprehensive training, communication, and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Bottlenecks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may slow under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testing, optimization, and scalable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Management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Resistance to process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 engagement and phased rollout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Security Breaches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 or data leaks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 access controls, encryption, and audits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Inaccurate Turnaround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calculation of business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Rigorous testing and holiday calendar maintenance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 on SharePoint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platform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within limits, plan for future enhancements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fbgxvk6ovkp7" w:id="23"/>
      <w:bookmarkEnd w:id="23"/>
      <w:r w:rsidDel="00000000" w:rsidR="00000000" w:rsidRPr="00000000">
        <w:rPr>
          <w:rtl w:val="0"/>
        </w:rPr>
        <w:t xml:space="preserve">12. Glossary &amp; Acronyms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System – the overall solution for managing legal workflows.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Framework – development model used for customizations in SharePoint Online.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submission created by a user for legal/compliance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Submission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specific type of submission (e.g., marketing email, website content) with defined SLA.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Rush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request flagged for expedited processing with reduced turnaround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responsible for triaging and managing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responsible for assigning attorneys to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Regulatory reviewers involved in the approval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stage where tracking IDs and final documentation are added before completion.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Level Agreement – target turnaround times for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Trail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of all actions and changes made to a request for compliance purposes.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interface showing metrics and statuses relevant to user roles.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