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A1DEC" w14:textId="77777777" w:rsidR="00BB2738" w:rsidRPr="00BB2738" w:rsidRDefault="00BB2738" w:rsidP="00BB2738">
      <w:r w:rsidRPr="00BB2738">
        <w:t>Me parece una buena idea y una solución organizada. Crear una sección llamada "acceso restringido" en la carpeta prueba permitirá gestionar de manera clara y separada el flujo en el que el alumno tiene un acceso limitado antes de pagar. Aquí te resumo cómo podría funcionar esta nueva lógica:</w:t>
      </w:r>
    </w:p>
    <w:p w14:paraId="2E4A95CA" w14:textId="77777777" w:rsidR="00BB2738" w:rsidRPr="00BB2738" w:rsidRDefault="00BB2738" w:rsidP="00BB2738">
      <w:pPr>
        <w:rPr>
          <w:b/>
          <w:bCs/>
        </w:rPr>
      </w:pPr>
      <w:r w:rsidRPr="00BB2738">
        <w:rPr>
          <w:b/>
          <w:bCs/>
        </w:rPr>
        <w:t>Actualización de la Lógica del Proceso para el Alumno:</w:t>
      </w:r>
    </w:p>
    <w:p w14:paraId="7E6142EA" w14:textId="77777777" w:rsidR="00BB2738" w:rsidRPr="00BB2738" w:rsidRDefault="00BB2738" w:rsidP="00BB2738">
      <w:pPr>
        <w:numPr>
          <w:ilvl w:val="0"/>
          <w:numId w:val="1"/>
        </w:numPr>
      </w:pPr>
      <w:r w:rsidRPr="00BB2738">
        <w:rPr>
          <w:b/>
          <w:bCs/>
        </w:rPr>
        <w:t>Inicio de Sesión del Alumno:</w:t>
      </w:r>
    </w:p>
    <w:p w14:paraId="745117B8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t xml:space="preserve">Cuando el alumno se </w:t>
      </w:r>
      <w:proofErr w:type="spellStart"/>
      <w:r w:rsidRPr="00BB2738">
        <w:t>loguea</w:t>
      </w:r>
      <w:proofErr w:type="spellEnd"/>
      <w:r w:rsidRPr="00BB2738">
        <w:t xml:space="preserve"> por primera vez, el sistema verifica su estatus en la base de datos.</w:t>
      </w:r>
    </w:p>
    <w:p w14:paraId="6607F2D7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t xml:space="preserve">Si el estatus es </w:t>
      </w:r>
      <w:proofErr w:type="spellStart"/>
      <w:r w:rsidRPr="00BB2738">
        <w:t>pending</w:t>
      </w:r>
      <w:proofErr w:type="spellEnd"/>
      <w:r w:rsidRPr="00BB2738">
        <w:t>, el alumno es redirigido automáticamente a la ruta /</w:t>
      </w:r>
      <w:proofErr w:type="spellStart"/>
      <w:r w:rsidRPr="00BB2738">
        <w:t>conocenos</w:t>
      </w:r>
      <w:proofErr w:type="spellEnd"/>
      <w:r w:rsidRPr="00BB2738">
        <w:t>/.</w:t>
      </w:r>
    </w:p>
    <w:p w14:paraId="59FC0BD4" w14:textId="77777777" w:rsidR="00BB2738" w:rsidRPr="00BB2738" w:rsidRDefault="00BB2738" w:rsidP="00BB2738">
      <w:pPr>
        <w:numPr>
          <w:ilvl w:val="0"/>
          <w:numId w:val="1"/>
        </w:numPr>
      </w:pPr>
      <w:r w:rsidRPr="00BB2738">
        <w:rPr>
          <w:b/>
          <w:bCs/>
        </w:rPr>
        <w:t>Ruta /</w:t>
      </w:r>
      <w:proofErr w:type="spellStart"/>
      <w:r w:rsidRPr="00BB2738">
        <w:rPr>
          <w:b/>
          <w:bCs/>
        </w:rPr>
        <w:t>conocenos</w:t>
      </w:r>
      <w:proofErr w:type="spellEnd"/>
      <w:r w:rsidRPr="00BB2738">
        <w:rPr>
          <w:b/>
          <w:bCs/>
        </w:rPr>
        <w:t>/:</w:t>
      </w:r>
    </w:p>
    <w:p w14:paraId="355EA92B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Descripción de la Página</w:t>
      </w:r>
      <w:r w:rsidRPr="00BB2738">
        <w:t xml:space="preserve">: Se le presenta al alumno una introducción sobre la plataforma </w:t>
      </w:r>
      <w:proofErr w:type="spellStart"/>
      <w:r w:rsidRPr="00BB2738">
        <w:t>Neteaching</w:t>
      </w:r>
      <w:proofErr w:type="spellEnd"/>
      <w:r w:rsidRPr="00BB2738">
        <w:t>.</w:t>
      </w:r>
    </w:p>
    <w:p w14:paraId="0B8CB8B5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Opción de Prueba</w:t>
      </w:r>
      <w:r w:rsidRPr="00BB2738">
        <w:t>: Se ofrece al alumno la opción de realizar una prueba para explorar la plataforma.</w:t>
      </w:r>
    </w:p>
    <w:p w14:paraId="3096A250" w14:textId="77777777" w:rsidR="00BB2738" w:rsidRPr="00BB2738" w:rsidRDefault="00BB2738" w:rsidP="00BB2738">
      <w:pPr>
        <w:numPr>
          <w:ilvl w:val="0"/>
          <w:numId w:val="1"/>
        </w:numPr>
      </w:pPr>
      <w:r w:rsidRPr="00BB2738">
        <w:rPr>
          <w:b/>
          <w:bCs/>
        </w:rPr>
        <w:t>Acceso a la Carpeta prueba en la Ruta /prueba/</w:t>
      </w:r>
      <w:proofErr w:type="spellStart"/>
      <w:r w:rsidRPr="00BB2738">
        <w:rPr>
          <w:b/>
          <w:bCs/>
        </w:rPr>
        <w:t>acceso_restringido</w:t>
      </w:r>
      <w:proofErr w:type="spellEnd"/>
      <w:r w:rsidRPr="00BB2738">
        <w:rPr>
          <w:b/>
          <w:bCs/>
        </w:rPr>
        <w:t>/:</w:t>
      </w:r>
    </w:p>
    <w:p w14:paraId="1DDDB77F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Acceso Restringido</w:t>
      </w:r>
      <w:r w:rsidRPr="00BB2738">
        <w:t>: Después de elegir la opción de prueba, el alumno es redirigido a la ruta /prueba/</w:t>
      </w:r>
      <w:proofErr w:type="spellStart"/>
      <w:r w:rsidRPr="00BB2738">
        <w:t>acceso_restringido</w:t>
      </w:r>
      <w:proofErr w:type="spellEnd"/>
      <w:r w:rsidRPr="00BB2738">
        <w:t>/.</w:t>
      </w:r>
    </w:p>
    <w:p w14:paraId="5DD55435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Exploración del Material</w:t>
      </w:r>
      <w:r w:rsidRPr="00BB2738">
        <w:t>: Dentro de esta ruta, el alumno puede acceder a una muestra del contenido didáctico y funcionalidades de la plataforma.</w:t>
      </w:r>
    </w:p>
    <w:p w14:paraId="5C0C639F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Restricción Posterior</w:t>
      </w:r>
      <w:r w:rsidRPr="00BB2738">
        <w:t>: Este acceso es único y limitado. Una vez que el alumno abandona la sección, no podrá volver a acceder a menos que realice el pago.</w:t>
      </w:r>
    </w:p>
    <w:p w14:paraId="6256B9F4" w14:textId="77777777" w:rsidR="00BB2738" w:rsidRPr="00BB2738" w:rsidRDefault="00BB2738" w:rsidP="00BB2738">
      <w:pPr>
        <w:numPr>
          <w:ilvl w:val="0"/>
          <w:numId w:val="1"/>
        </w:numPr>
      </w:pPr>
      <w:r w:rsidRPr="00BB2738">
        <w:rPr>
          <w:b/>
          <w:bCs/>
        </w:rPr>
        <w:t>Regreso a /</w:t>
      </w:r>
      <w:proofErr w:type="spellStart"/>
      <w:r w:rsidRPr="00BB2738">
        <w:rPr>
          <w:b/>
          <w:bCs/>
        </w:rPr>
        <w:t>conocenos</w:t>
      </w:r>
      <w:proofErr w:type="spellEnd"/>
      <w:r w:rsidRPr="00BB2738">
        <w:rPr>
          <w:b/>
          <w:bCs/>
        </w:rPr>
        <w:t>/:</w:t>
      </w:r>
    </w:p>
    <w:p w14:paraId="3428B4C3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Opción de Pago</w:t>
      </w:r>
      <w:r w:rsidRPr="00BB2738">
        <w:t>: Si el alumno regresa a /</w:t>
      </w:r>
      <w:proofErr w:type="spellStart"/>
      <w:r w:rsidRPr="00BB2738">
        <w:t>conocenos</w:t>
      </w:r>
      <w:proofErr w:type="spellEnd"/>
      <w:r w:rsidRPr="00BB2738">
        <w:t>/, se le presenta la opción de pagar para desbloquear el acceso completo a la plataforma.</w:t>
      </w:r>
    </w:p>
    <w:p w14:paraId="18AB5EA1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Actualización del Estatus</w:t>
      </w:r>
      <w:r w:rsidRPr="00BB2738">
        <w:t>: Después de pagar, el estatus del alumno en la base de datos se actualiza a active.</w:t>
      </w:r>
    </w:p>
    <w:p w14:paraId="015A0C67" w14:textId="77777777" w:rsidR="00BB2738" w:rsidRPr="00BB2738" w:rsidRDefault="00BB2738" w:rsidP="00BB2738">
      <w:pPr>
        <w:numPr>
          <w:ilvl w:val="1"/>
          <w:numId w:val="1"/>
        </w:numPr>
      </w:pPr>
      <w:r w:rsidRPr="00BB2738">
        <w:rPr>
          <w:b/>
          <w:bCs/>
        </w:rPr>
        <w:t>Acceso Completo</w:t>
      </w:r>
      <w:r w:rsidRPr="00BB2738">
        <w:t>: Con el estatus active, el alumno obtiene acceso total a todos los recursos y funcionalidades de la plataforma sin restricciones.</w:t>
      </w:r>
    </w:p>
    <w:p w14:paraId="769A6A96" w14:textId="77777777" w:rsidR="00BB2738" w:rsidRPr="00BB2738" w:rsidRDefault="00BB2738" w:rsidP="00BB2738">
      <w:pPr>
        <w:rPr>
          <w:b/>
          <w:bCs/>
        </w:rPr>
      </w:pPr>
      <w:r w:rsidRPr="00BB2738">
        <w:rPr>
          <w:b/>
          <w:bCs/>
        </w:rPr>
        <w:t>Ventajas de Esta Estructura:</w:t>
      </w:r>
    </w:p>
    <w:p w14:paraId="1CF7EBEA" w14:textId="77777777" w:rsidR="00BB2738" w:rsidRPr="00BB2738" w:rsidRDefault="00BB2738" w:rsidP="00BB2738">
      <w:pPr>
        <w:numPr>
          <w:ilvl w:val="0"/>
          <w:numId w:val="2"/>
        </w:numPr>
      </w:pPr>
      <w:r w:rsidRPr="00BB2738">
        <w:rPr>
          <w:b/>
          <w:bCs/>
        </w:rPr>
        <w:t>Organización:</w:t>
      </w:r>
      <w:r w:rsidRPr="00BB2738">
        <w:t xml:space="preserve"> Mantener el acceso restringido dentro de la carpeta prueba ayuda a separar claramente esta parte del proceso, lo que facilita el mantenimiento y la comprensión del flujo.</w:t>
      </w:r>
    </w:p>
    <w:p w14:paraId="6E2232EB" w14:textId="77777777" w:rsidR="00BB2738" w:rsidRPr="00BB2738" w:rsidRDefault="00BB2738" w:rsidP="00BB2738">
      <w:pPr>
        <w:numPr>
          <w:ilvl w:val="0"/>
          <w:numId w:val="2"/>
        </w:numPr>
      </w:pPr>
      <w:r w:rsidRPr="00BB2738">
        <w:rPr>
          <w:b/>
          <w:bCs/>
        </w:rPr>
        <w:lastRenderedPageBreak/>
        <w:t>Claridad para el Usuario:</w:t>
      </w:r>
      <w:r w:rsidRPr="00BB2738">
        <w:t xml:space="preserve"> El alumno sabe claramente que está en una sección con acceso limitado, lo que refuerza la necesidad de pagar para obtener acceso completo.</w:t>
      </w:r>
    </w:p>
    <w:p w14:paraId="31084314" w14:textId="77777777" w:rsidR="00BB2738" w:rsidRPr="00BB2738" w:rsidRDefault="00BB2738" w:rsidP="00BB2738">
      <w:pPr>
        <w:numPr>
          <w:ilvl w:val="0"/>
          <w:numId w:val="2"/>
        </w:numPr>
      </w:pPr>
      <w:r w:rsidRPr="00BB2738">
        <w:rPr>
          <w:b/>
          <w:bCs/>
        </w:rPr>
        <w:t>Flexibilidad:</w:t>
      </w:r>
      <w:r w:rsidRPr="00BB2738">
        <w:t xml:space="preserve"> Al tener una sección específica para el acceso restringido, es más fácil modificar o expandir esta funcionalidad en el futuro sin afectar otras partes del sistema.</w:t>
      </w:r>
    </w:p>
    <w:p w14:paraId="25022AB6" w14:textId="77777777" w:rsidR="00BB2738" w:rsidRPr="00BB2738" w:rsidRDefault="00BB2738" w:rsidP="00BB2738">
      <w:r w:rsidRPr="00BB2738">
        <w:t>En resumen, esta modificación mantiene el flujo de usuario claro y facilita la gestión del acceso restringido. Es una solución bien estructurada que debería funcionar eficazmente para guiar al alumno a través del proceso de exploración y pago.</w:t>
      </w:r>
    </w:p>
    <w:p w14:paraId="5BD432D5" w14:textId="77777777" w:rsidR="001910DD" w:rsidRDefault="001910DD"/>
    <w:p w14:paraId="25737E5A" w14:textId="77777777" w:rsidR="006000A1" w:rsidRDefault="006000A1" w:rsidP="006000A1">
      <w:r>
        <w:t>ruta1</w:t>
      </w:r>
    </w:p>
    <w:p w14:paraId="5AC2FB7D" w14:textId="77777777" w:rsidR="006000A1" w:rsidRDefault="006000A1" w:rsidP="006000A1">
      <w:r>
        <w:t>│</w:t>
      </w:r>
    </w:p>
    <w:p w14:paraId="0536DE7A" w14:textId="77777777" w:rsidR="006000A1" w:rsidRDefault="006000A1" w:rsidP="006000A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acceso</w:t>
      </w:r>
    </w:p>
    <w:p w14:paraId="2501AFA9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aula_virtual</w:t>
      </w:r>
      <w:proofErr w:type="spellEnd"/>
    </w:p>
    <w:p w14:paraId="4CBCA8DB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cuestionario</w:t>
      </w:r>
    </w:p>
    <w:p w14:paraId="7CA6B7D1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historial</w:t>
      </w:r>
    </w:p>
    <w:p w14:paraId="22E6BA19" w14:textId="77777777" w:rsidR="006000A1" w:rsidRDefault="006000A1" w:rsidP="006000A1">
      <w:r>
        <w:t>│   └── simulador</w:t>
      </w:r>
    </w:p>
    <w:p w14:paraId="087E1D96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Ruta1.css</w:t>
      </w:r>
    </w:p>
    <w:p w14:paraId="6941C86D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Ruta1.jpg</w:t>
      </w:r>
    </w:p>
    <w:p w14:paraId="1BB2DBA3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Ruta1.js</w:t>
      </w:r>
    </w:p>
    <w:p w14:paraId="37A0AE1E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Ruta1.pptx</w:t>
      </w:r>
    </w:p>
    <w:p w14:paraId="2A448DB1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Ruta1_0.js</w:t>
      </w:r>
    </w:p>
    <w:p w14:paraId="22FC7C25" w14:textId="77777777" w:rsidR="006000A1" w:rsidRDefault="006000A1" w:rsidP="006000A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Ruta1_1.js</w:t>
      </w:r>
    </w:p>
    <w:p w14:paraId="4B335DCC" w14:textId="77777777" w:rsidR="006000A1" w:rsidRDefault="006000A1" w:rsidP="006000A1">
      <w:r>
        <w:t>│   └── Timer.js</w:t>
      </w:r>
    </w:p>
    <w:p w14:paraId="0CA24A75" w14:textId="77777777" w:rsidR="006000A1" w:rsidRDefault="006000A1" w:rsidP="006000A1">
      <w:r>
        <w:t>│</w:t>
      </w:r>
    </w:p>
    <w:p w14:paraId="490F1AD5" w14:textId="77777777" w:rsidR="006000A1" w:rsidRDefault="006000A1" w:rsidP="006000A1">
      <w:r>
        <w:t xml:space="preserve">└── </w:t>
      </w:r>
      <w:proofErr w:type="spellStart"/>
      <w:r>
        <w:t>conocenos</w:t>
      </w:r>
      <w:proofErr w:type="spellEnd"/>
    </w:p>
    <w:p w14:paraId="63853D49" w14:textId="77777777" w:rsidR="006000A1" w:rsidRDefault="006000A1" w:rsidP="006000A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pagar</w:t>
      </w:r>
    </w:p>
    <w:p w14:paraId="098D068B" w14:textId="77777777" w:rsidR="006000A1" w:rsidRDefault="006000A1" w:rsidP="006000A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prueba</w:t>
      </w:r>
    </w:p>
    <w:p w14:paraId="4762515B" w14:textId="0240C0FE" w:rsidR="006000A1" w:rsidRDefault="006000A1" w:rsidP="006000A1">
      <w:r>
        <w:t xml:space="preserve">    │   └── </w:t>
      </w:r>
      <w:proofErr w:type="spellStart"/>
      <w:r>
        <w:t>acceso_restringido</w:t>
      </w:r>
      <w:proofErr w:type="spellEnd"/>
      <w:r>
        <w:t xml:space="preserve">  &lt;-- Nueva sección para el acceso restringido</w:t>
      </w:r>
    </w:p>
    <w:p w14:paraId="72C7B323" w14:textId="77777777" w:rsidR="006000A1" w:rsidRDefault="006000A1"/>
    <w:p w14:paraId="415E9576" w14:textId="77777777" w:rsidR="006000A1" w:rsidRDefault="006000A1"/>
    <w:p w14:paraId="5173C240" w14:textId="77777777" w:rsidR="006000A1" w:rsidRDefault="006000A1"/>
    <w:p w14:paraId="706DD3C4" w14:textId="77777777" w:rsidR="006000A1" w:rsidRDefault="006000A1"/>
    <w:p w14:paraId="07A8C30E" w14:textId="77777777" w:rsidR="006000A1" w:rsidRDefault="006000A1"/>
    <w:sectPr w:rsidR="006000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61B34"/>
    <w:multiLevelType w:val="multilevel"/>
    <w:tmpl w:val="8F6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707EE"/>
    <w:multiLevelType w:val="multilevel"/>
    <w:tmpl w:val="C6FAF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18022">
    <w:abstractNumId w:val="1"/>
  </w:num>
  <w:num w:numId="2" w16cid:durableId="2100708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D3"/>
    <w:rsid w:val="001910DD"/>
    <w:rsid w:val="005F41BA"/>
    <w:rsid w:val="006000A1"/>
    <w:rsid w:val="009C26D3"/>
    <w:rsid w:val="00BB2738"/>
    <w:rsid w:val="00F3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0837"/>
  <w15:chartTrackingRefBased/>
  <w15:docId w15:val="{477B0D56-C634-4162-9D71-F80E5F5F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6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6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6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6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6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6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8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436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Manuel Manzanilla Granados</dc:creator>
  <cp:keywords/>
  <dc:description/>
  <cp:lastModifiedBy>Hector Manuel Manzanilla Granados</cp:lastModifiedBy>
  <cp:revision>4</cp:revision>
  <dcterms:created xsi:type="dcterms:W3CDTF">2024-08-16T21:01:00Z</dcterms:created>
  <dcterms:modified xsi:type="dcterms:W3CDTF">2024-08-16T22:30:00Z</dcterms:modified>
</cp:coreProperties>
</file>