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7E9C" w:rsidRDefault="00B97E9C" w:rsidP="00B97E9C">
      <w:pPr>
        <w:pStyle w:val="Title"/>
        <w:rPr>
          <w:rFonts w:ascii="Arial" w:hAnsi="Arial" w:cs="Arial"/>
          <w:color w:val="auto"/>
        </w:rPr>
      </w:pPr>
      <w:r w:rsidRPr="00B97E9C">
        <w:rPr>
          <w:rFonts w:ascii="Arial" w:hAnsi="Arial" w:cs="Arial"/>
          <w:color w:val="auto"/>
        </w:rPr>
        <w:t>Development Plan</w:t>
      </w:r>
    </w:p>
    <w:p w:rsidR="00B97E9C" w:rsidRPr="00B97E9C" w:rsidRDefault="00B97E9C" w:rsidP="00B97E9C">
      <w:pPr>
        <w:pStyle w:val="Heading1"/>
        <w:rPr>
          <w:rFonts w:ascii="Arial" w:hAnsi="Arial" w:cs="Arial"/>
          <w:color w:val="auto"/>
        </w:rPr>
      </w:pPr>
      <w:r w:rsidRPr="00B97E9C">
        <w:rPr>
          <w:rFonts w:ascii="Arial" w:hAnsi="Arial" w:cs="Arial"/>
          <w:color w:val="auto"/>
        </w:rPr>
        <w:t>Refactoring Order</w:t>
      </w:r>
    </w:p>
    <w:p w:rsidR="00B97E9C" w:rsidRPr="00B97E9C" w:rsidRDefault="00B97E9C" w:rsidP="00B97E9C"/>
    <w:p w:rsidR="00B97E9C" w:rsidRPr="00B97E9C" w:rsidRDefault="00B97E9C" w:rsidP="00B97E9C">
      <w:pPr>
        <w:pStyle w:val="ListParagraph"/>
        <w:numPr>
          <w:ilvl w:val="0"/>
          <w:numId w:val="3"/>
        </w:numPr>
        <w:rPr>
          <w:b/>
          <w:i/>
        </w:rPr>
      </w:pPr>
      <w:r w:rsidRPr="00B97E9C">
        <w:rPr>
          <w:rFonts w:ascii="Arial" w:hAnsi="Arial" w:cs="Arial"/>
          <w:b/>
          <w:i/>
        </w:rPr>
        <w:t xml:space="preserve">Applications </w:t>
      </w:r>
      <w:r>
        <w:rPr>
          <w:rFonts w:ascii="Arial" w:hAnsi="Arial" w:cs="Arial"/>
          <w:b/>
          <w:i/>
        </w:rPr>
        <w:t>=&gt; Applications Microservice</w:t>
      </w:r>
    </w:p>
    <w:p w:rsidR="00B97E9C" w:rsidRPr="00B97E9C" w:rsidRDefault="00B97E9C" w:rsidP="00B97E9C">
      <w:pPr>
        <w:pStyle w:val="ListParagraph"/>
        <w:numPr>
          <w:ilvl w:val="0"/>
          <w:numId w:val="3"/>
        </w:numPr>
        <w:rPr>
          <w:b/>
          <w:i/>
        </w:rPr>
      </w:pPr>
      <w:r w:rsidRPr="00B97E9C">
        <w:rPr>
          <w:rFonts w:ascii="Arial" w:hAnsi="Arial" w:cs="Arial"/>
          <w:b/>
          <w:i/>
        </w:rPr>
        <w:t>EchoSignServcie</w:t>
      </w:r>
      <w:r>
        <w:rPr>
          <w:rFonts w:ascii="Arial" w:hAnsi="Arial" w:cs="Arial"/>
          <w:b/>
          <w:i/>
        </w:rPr>
        <w:t xml:space="preserve"> =&gt; Microservice Platform Build</w:t>
      </w:r>
    </w:p>
    <w:p w:rsidR="00B97E9C" w:rsidRPr="00B97E9C" w:rsidRDefault="00B97E9C" w:rsidP="00B97E9C">
      <w:pPr>
        <w:pStyle w:val="ListParagraph"/>
        <w:numPr>
          <w:ilvl w:val="0"/>
          <w:numId w:val="3"/>
        </w:numPr>
        <w:rPr>
          <w:b/>
          <w:i/>
        </w:rPr>
      </w:pPr>
      <w:r w:rsidRPr="00B97E9C">
        <w:rPr>
          <w:rFonts w:ascii="Arial" w:hAnsi="Arial" w:cs="Arial"/>
          <w:b/>
          <w:i/>
        </w:rPr>
        <w:t>Monopolizer</w:t>
      </w:r>
      <w:r>
        <w:rPr>
          <w:rFonts w:ascii="Arial" w:hAnsi="Arial" w:cs="Arial"/>
          <w:b/>
          <w:i/>
        </w:rPr>
        <w:t xml:space="preserve"> =&gt; Microservice Platform Build</w:t>
      </w:r>
    </w:p>
    <w:p w:rsidR="00B97E9C" w:rsidRPr="00B97E9C" w:rsidRDefault="00B97E9C" w:rsidP="00B97E9C">
      <w:pPr>
        <w:pStyle w:val="ListParagraph"/>
        <w:numPr>
          <w:ilvl w:val="0"/>
          <w:numId w:val="3"/>
        </w:numPr>
        <w:rPr>
          <w:b/>
          <w:i/>
        </w:rPr>
      </w:pPr>
      <w:r w:rsidRPr="00B97E9C">
        <w:rPr>
          <w:rFonts w:ascii="Arial" w:hAnsi="Arial" w:cs="Arial"/>
          <w:b/>
          <w:i/>
        </w:rPr>
        <w:t>FraudPoints</w:t>
      </w:r>
      <w:r>
        <w:rPr>
          <w:rFonts w:ascii="Arial" w:hAnsi="Arial" w:cs="Arial"/>
          <w:b/>
          <w:i/>
        </w:rPr>
        <w:t xml:space="preserve"> =&gt; FraudPoints Microservice (for integrations)</w:t>
      </w:r>
    </w:p>
    <w:p w:rsidR="00B97E9C" w:rsidRPr="00B97E9C" w:rsidRDefault="00B97E9C" w:rsidP="00B97E9C">
      <w:pPr>
        <w:pStyle w:val="ListParagraph"/>
        <w:numPr>
          <w:ilvl w:val="0"/>
          <w:numId w:val="3"/>
        </w:numPr>
        <w:rPr>
          <w:b/>
          <w:i/>
        </w:rPr>
      </w:pPr>
      <w:r w:rsidRPr="00B97E9C">
        <w:rPr>
          <w:rFonts w:ascii="Arial" w:hAnsi="Arial" w:cs="Arial"/>
          <w:b/>
          <w:i/>
        </w:rPr>
        <w:t>BlackListIps</w:t>
      </w:r>
      <w:r>
        <w:rPr>
          <w:rFonts w:ascii="Arial" w:hAnsi="Arial" w:cs="Arial"/>
          <w:b/>
          <w:i/>
        </w:rPr>
        <w:t xml:space="preserve"> =&gt; Black Lists Microservice</w:t>
      </w:r>
    </w:p>
    <w:p w:rsidR="00B97E9C" w:rsidRPr="00B97E9C" w:rsidRDefault="00B97E9C" w:rsidP="00B97E9C">
      <w:pPr>
        <w:pStyle w:val="ListParagraph"/>
        <w:numPr>
          <w:ilvl w:val="0"/>
          <w:numId w:val="3"/>
        </w:numPr>
        <w:rPr>
          <w:b/>
          <w:i/>
        </w:rPr>
      </w:pPr>
      <w:r w:rsidRPr="00B97E9C">
        <w:rPr>
          <w:rFonts w:ascii="Arial" w:hAnsi="Arial" w:cs="Arial"/>
          <w:b/>
          <w:i/>
        </w:rPr>
        <w:t>Lexis</w:t>
      </w:r>
      <w:r>
        <w:rPr>
          <w:rFonts w:ascii="Arial" w:hAnsi="Arial" w:cs="Arial"/>
          <w:b/>
          <w:i/>
        </w:rPr>
        <w:t xml:space="preserve"> =&gt; Lexis Microservice</w:t>
      </w:r>
    </w:p>
    <w:p w:rsidR="00B97E9C" w:rsidRPr="00B97E9C" w:rsidRDefault="00B97E9C" w:rsidP="00B97E9C">
      <w:pPr>
        <w:pStyle w:val="ListParagraph"/>
        <w:numPr>
          <w:ilvl w:val="0"/>
          <w:numId w:val="3"/>
        </w:numPr>
        <w:rPr>
          <w:b/>
          <w:i/>
        </w:rPr>
      </w:pPr>
      <w:r w:rsidRPr="00B97E9C">
        <w:rPr>
          <w:rFonts w:ascii="Arial" w:hAnsi="Arial" w:cs="Arial"/>
          <w:b/>
          <w:i/>
        </w:rPr>
        <w:t>CreditCalcs</w:t>
      </w:r>
      <w:r>
        <w:rPr>
          <w:rFonts w:ascii="Arial" w:hAnsi="Arial" w:cs="Arial"/>
          <w:b/>
          <w:i/>
        </w:rPr>
        <w:t xml:space="preserve"> =&gt; Credit Calcs Microservice</w:t>
      </w:r>
    </w:p>
    <w:p w:rsidR="00B97E9C" w:rsidRPr="00B97E9C" w:rsidRDefault="00B97E9C" w:rsidP="00B97E9C">
      <w:pPr>
        <w:pStyle w:val="ListParagraph"/>
        <w:numPr>
          <w:ilvl w:val="0"/>
          <w:numId w:val="3"/>
        </w:numPr>
        <w:rPr>
          <w:b/>
          <w:i/>
        </w:rPr>
      </w:pPr>
      <w:r w:rsidRPr="00B97E9C">
        <w:rPr>
          <w:rFonts w:ascii="Arial" w:hAnsi="Arial" w:cs="Arial"/>
          <w:b/>
          <w:i/>
        </w:rPr>
        <w:t>The Decider</w:t>
      </w:r>
      <w:r>
        <w:rPr>
          <w:rFonts w:ascii="Arial" w:hAnsi="Arial" w:cs="Arial"/>
          <w:b/>
          <w:i/>
        </w:rPr>
        <w:t xml:space="preserve"> = &gt; Rules Microservice</w:t>
      </w:r>
    </w:p>
    <w:p w:rsidR="00B97E9C" w:rsidRPr="00FF22AC" w:rsidRDefault="00B97E9C" w:rsidP="00B97E9C">
      <w:pPr>
        <w:pStyle w:val="ListParagraph"/>
        <w:numPr>
          <w:ilvl w:val="0"/>
          <w:numId w:val="3"/>
        </w:numPr>
        <w:rPr>
          <w:b/>
          <w:i/>
        </w:rPr>
      </w:pPr>
      <w:r>
        <w:rPr>
          <w:rFonts w:ascii="Arial" w:hAnsi="Arial" w:cs="Arial"/>
          <w:b/>
          <w:i/>
        </w:rPr>
        <w:t>Login Microservice</w:t>
      </w:r>
    </w:p>
    <w:p w:rsidR="00B97E9C" w:rsidRDefault="00FF22AC" w:rsidP="00B97E9C">
      <w:pPr>
        <w:pStyle w:val="Heading1"/>
        <w:rPr>
          <w:rFonts w:ascii="Arial" w:hAnsi="Arial" w:cs="Arial"/>
          <w:color w:val="auto"/>
        </w:rPr>
      </w:pPr>
      <w:r w:rsidRPr="00FF22AC">
        <w:rPr>
          <w:rFonts w:ascii="Arial" w:hAnsi="Arial" w:cs="Arial"/>
          <w:color w:val="auto"/>
        </w:rPr>
        <w:t>Remove TheDecider coupling</w:t>
      </w:r>
    </w:p>
    <w:p w:rsidR="00FF22AC" w:rsidRDefault="00FF22AC" w:rsidP="00FF22AC"/>
    <w:p w:rsidR="00FF22AC" w:rsidRPr="00FF22AC" w:rsidRDefault="00FF22AC" w:rsidP="00FF22AC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The image below reflects the coupling between </w:t>
      </w:r>
      <w:r w:rsidRPr="00FE09E1">
        <w:rPr>
          <w:rFonts w:ascii="Arial" w:hAnsi="Arial" w:cs="Arial"/>
          <w:b/>
          <w:i/>
        </w:rPr>
        <w:t>TheDecider</w:t>
      </w:r>
      <w:r>
        <w:rPr>
          <w:rFonts w:ascii="Arial" w:hAnsi="Arial" w:cs="Arial"/>
        </w:rPr>
        <w:t xml:space="preserve"> and the rest of the modules.</w:t>
      </w:r>
    </w:p>
    <w:p w:rsidR="00FF22AC" w:rsidRDefault="00FF22AC" w:rsidP="00FF22AC">
      <w:pPr>
        <w:jc w:val="center"/>
      </w:pPr>
      <w:r>
        <w:rPr>
          <w:noProof/>
        </w:rPr>
        <w:drawing>
          <wp:inline distT="0" distB="0" distL="0" distR="0">
            <wp:extent cx="3952875" cy="3971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cid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F81" w:rsidRDefault="004F0F81" w:rsidP="004F0F81">
      <w:pPr>
        <w:pStyle w:val="Heading1"/>
        <w:rPr>
          <w:rFonts w:ascii="Arial" w:hAnsi="Arial" w:cs="Arial"/>
          <w:color w:val="auto"/>
        </w:rPr>
      </w:pPr>
      <w:r w:rsidRPr="004F0F81">
        <w:rPr>
          <w:rFonts w:ascii="Arial" w:hAnsi="Arial" w:cs="Arial"/>
          <w:color w:val="auto"/>
        </w:rPr>
        <w:lastRenderedPageBreak/>
        <w:t>1 – Applications Modules to Applications Microservice</w:t>
      </w:r>
    </w:p>
    <w:p w:rsidR="004F0F81" w:rsidRDefault="004F0F81" w:rsidP="004F0F81"/>
    <w:p w:rsidR="00C726D8" w:rsidRPr="00C726D8" w:rsidRDefault="00C726D8" w:rsidP="004F0F81">
      <w:pPr>
        <w:rPr>
          <w:rFonts w:ascii="Arial" w:hAnsi="Arial" w:cs="Arial"/>
        </w:rPr>
      </w:pPr>
      <w:r>
        <w:rPr>
          <w:rFonts w:ascii="Arial" w:hAnsi="Arial" w:cs="Arial"/>
        </w:rPr>
        <w:t>Isolate Applications into its own microservice.</w:t>
      </w:r>
      <w:bookmarkStart w:id="0" w:name="_GoBack"/>
      <w:bookmarkEnd w:id="0"/>
    </w:p>
    <w:p w:rsidR="004F0F81" w:rsidRDefault="00E84621" w:rsidP="00E8462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48225" cy="39719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cider-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6FF" w:rsidRDefault="000366FF">
      <w:pPr>
        <w:rPr>
          <w:rFonts w:ascii="Arial" w:eastAsiaTheme="majorEastAsia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br w:type="page"/>
      </w:r>
    </w:p>
    <w:p w:rsidR="00FD6711" w:rsidRDefault="00FD6711" w:rsidP="00FD6711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2</w:t>
      </w:r>
      <w:r w:rsidRPr="004F0F81">
        <w:rPr>
          <w:rFonts w:ascii="Arial" w:hAnsi="Arial" w:cs="Arial"/>
          <w:color w:val="auto"/>
        </w:rPr>
        <w:t xml:space="preserve"> – </w:t>
      </w:r>
      <w:r>
        <w:rPr>
          <w:rFonts w:ascii="Arial" w:hAnsi="Arial" w:cs="Arial"/>
          <w:color w:val="auto"/>
        </w:rPr>
        <w:t>Remove Echosign dependency on CommonConfiguration</w:t>
      </w:r>
      <w:r w:rsidR="00245E70">
        <w:rPr>
          <w:rFonts w:ascii="Arial" w:hAnsi="Arial" w:cs="Arial"/>
          <w:color w:val="auto"/>
        </w:rPr>
        <w:t xml:space="preserve"> (Tight Coupling)</w:t>
      </w:r>
    </w:p>
    <w:p w:rsidR="00FD6711" w:rsidRDefault="00FD6711" w:rsidP="00FD6711">
      <w:pPr>
        <w:rPr>
          <w:rFonts w:ascii="Arial" w:hAnsi="Arial" w:cs="Arial"/>
        </w:rPr>
      </w:pPr>
    </w:p>
    <w:p w:rsidR="00FD6711" w:rsidRDefault="00FD6711" w:rsidP="00FD6711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step includes removing monolith libraries from EchoSign and moving </w:t>
      </w:r>
      <w:r w:rsidRPr="00FD6711">
        <w:rPr>
          <w:rFonts w:ascii="Arial" w:hAnsi="Arial" w:cs="Arial"/>
          <w:b/>
          <w:i/>
        </w:rPr>
        <w:t>CommonConfiguration</w:t>
      </w:r>
      <w:r>
        <w:rPr>
          <w:rFonts w:ascii="Arial" w:hAnsi="Arial" w:cs="Arial"/>
        </w:rPr>
        <w:t xml:space="preserve"> into a nugget package so every new service has not to have a submodule installed in its repository.</w:t>
      </w:r>
      <w:r w:rsidR="000366FF">
        <w:rPr>
          <w:rFonts w:ascii="Arial" w:hAnsi="Arial" w:cs="Arial"/>
        </w:rPr>
        <w:t xml:space="preserve"> That makes development easier.</w:t>
      </w:r>
    </w:p>
    <w:p w:rsidR="000366FF" w:rsidRDefault="000366FF" w:rsidP="000366FF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4848225" cy="3971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cider-0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EB1" w:rsidRDefault="00050EB1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050EB1" w:rsidRDefault="00050EB1" w:rsidP="00050EB1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3</w:t>
      </w:r>
      <w:r w:rsidRPr="004F0F81">
        <w:rPr>
          <w:rFonts w:ascii="Arial" w:hAnsi="Arial" w:cs="Arial"/>
          <w:color w:val="auto"/>
        </w:rPr>
        <w:t xml:space="preserve"> – </w:t>
      </w:r>
      <w:r>
        <w:rPr>
          <w:rFonts w:ascii="Arial" w:hAnsi="Arial" w:cs="Arial"/>
          <w:color w:val="auto"/>
        </w:rPr>
        <w:t>Remove Echosign dependency on CommonConfiguration &amp; CommunityChest</w:t>
      </w:r>
      <w:r w:rsidR="00245E70">
        <w:rPr>
          <w:rFonts w:ascii="Arial" w:hAnsi="Arial" w:cs="Arial"/>
          <w:color w:val="auto"/>
        </w:rPr>
        <w:t xml:space="preserve"> (Tight Coupling)</w:t>
      </w:r>
    </w:p>
    <w:p w:rsidR="00050EB1" w:rsidRDefault="00050EB1" w:rsidP="0063640A">
      <w:pPr>
        <w:jc w:val="both"/>
      </w:pPr>
    </w:p>
    <w:p w:rsidR="00050EB1" w:rsidRDefault="00050EB1" w:rsidP="0063640A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 w:rsidRPr="00050EB1">
        <w:rPr>
          <w:rFonts w:ascii="Arial" w:hAnsi="Arial" w:cs="Arial"/>
        </w:rPr>
        <w:t>Remove Monopolizer CommunityChest Dependency</w:t>
      </w:r>
    </w:p>
    <w:p w:rsidR="00050EB1" w:rsidRPr="00050EB1" w:rsidRDefault="00050EB1" w:rsidP="0063640A">
      <w:pPr>
        <w:pStyle w:val="ListParagraph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Replace the reference to the CommonConfigurationSubmodule by the nugget package implemented in step 2.</w:t>
      </w:r>
    </w:p>
    <w:p w:rsidR="00050EB1" w:rsidRPr="00050EB1" w:rsidRDefault="00050EB1" w:rsidP="00050EB1"/>
    <w:p w:rsidR="00050EB1" w:rsidRDefault="00050EB1" w:rsidP="00050EB1">
      <w:pPr>
        <w:rPr>
          <w:rFonts w:ascii="Arial" w:hAnsi="Arial" w:cs="Arial"/>
        </w:rPr>
      </w:pPr>
    </w:p>
    <w:p w:rsidR="00050EB1" w:rsidRDefault="00050EB1" w:rsidP="00050EB1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10150" cy="39719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cider-0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AC6" w:rsidRDefault="00945AC6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945AC6" w:rsidRDefault="00945AC6" w:rsidP="00945AC6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4</w:t>
      </w:r>
      <w:r w:rsidRPr="004F0F81">
        <w:rPr>
          <w:rFonts w:ascii="Arial" w:hAnsi="Arial" w:cs="Arial"/>
          <w:color w:val="auto"/>
        </w:rPr>
        <w:t xml:space="preserve"> – </w:t>
      </w:r>
      <w:r w:rsidR="00025142">
        <w:rPr>
          <w:rFonts w:ascii="Arial" w:hAnsi="Arial" w:cs="Arial"/>
          <w:color w:val="auto"/>
        </w:rPr>
        <w:t>Move FraudPoint to a Microservice</w:t>
      </w:r>
    </w:p>
    <w:p w:rsidR="00025142" w:rsidRDefault="00025142" w:rsidP="00025142"/>
    <w:p w:rsidR="00025142" w:rsidRPr="00025142" w:rsidRDefault="00025142" w:rsidP="001A6654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is a </w:t>
      </w:r>
      <w:r w:rsidRPr="008A70E6">
        <w:rPr>
          <w:rFonts w:ascii="Arial" w:hAnsi="Arial" w:cs="Arial"/>
          <w:b/>
          <w:i/>
        </w:rPr>
        <w:t>technical capability</w:t>
      </w:r>
      <w:r>
        <w:rPr>
          <w:rFonts w:ascii="Arial" w:hAnsi="Arial" w:cs="Arial"/>
        </w:rPr>
        <w:t xml:space="preserve"> that represents “</w:t>
      </w:r>
      <w:r w:rsidR="00710AD5">
        <w:rPr>
          <w:rFonts w:ascii="Arial" w:hAnsi="Arial" w:cs="Arial"/>
        </w:rPr>
        <w:t>integration</w:t>
      </w:r>
      <w:r>
        <w:rPr>
          <w:rFonts w:ascii="Arial" w:hAnsi="Arial" w:cs="Arial"/>
        </w:rPr>
        <w:t>” and it should be moved out from TheDecider.</w:t>
      </w:r>
    </w:p>
    <w:p w:rsidR="00025142" w:rsidRPr="00025142" w:rsidRDefault="00025142" w:rsidP="00025142"/>
    <w:p w:rsidR="00945AC6" w:rsidRDefault="00025142" w:rsidP="0002514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72125" cy="40767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cider-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B52" w:rsidRDefault="005C1B52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5C1B52" w:rsidRDefault="005C1B52" w:rsidP="005C1B52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5</w:t>
      </w:r>
      <w:r w:rsidRPr="004F0F81">
        <w:rPr>
          <w:rFonts w:ascii="Arial" w:hAnsi="Arial" w:cs="Arial"/>
          <w:color w:val="auto"/>
        </w:rPr>
        <w:t xml:space="preserve"> – </w:t>
      </w:r>
      <w:r>
        <w:rPr>
          <w:rFonts w:ascii="Arial" w:hAnsi="Arial" w:cs="Arial"/>
          <w:color w:val="auto"/>
        </w:rPr>
        <w:t>Move Lexis Module to Lexis Microservice</w:t>
      </w:r>
    </w:p>
    <w:p w:rsidR="005C1B52" w:rsidRDefault="005C1B52" w:rsidP="005C1B52">
      <w:pPr>
        <w:rPr>
          <w:rFonts w:ascii="Arial" w:hAnsi="Arial" w:cs="Arial"/>
        </w:rPr>
      </w:pPr>
    </w:p>
    <w:p w:rsidR="00142B0A" w:rsidRDefault="005C1B52" w:rsidP="005C1B52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572125" cy="40767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cider-05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0A" w:rsidRDefault="00142B0A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142B0A" w:rsidRDefault="00142B0A" w:rsidP="00142B0A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6</w:t>
      </w:r>
      <w:r w:rsidRPr="004F0F81">
        <w:rPr>
          <w:rFonts w:ascii="Arial" w:hAnsi="Arial" w:cs="Arial"/>
          <w:color w:val="auto"/>
        </w:rPr>
        <w:t xml:space="preserve"> – </w:t>
      </w:r>
      <w:r w:rsidR="00421285">
        <w:rPr>
          <w:rFonts w:ascii="Arial" w:hAnsi="Arial" w:cs="Arial"/>
          <w:color w:val="auto"/>
        </w:rPr>
        <w:t>Create Identity Microservice</w:t>
      </w:r>
    </w:p>
    <w:p w:rsidR="00421285" w:rsidRDefault="00421285" w:rsidP="00421285"/>
    <w:p w:rsidR="00421285" w:rsidRPr="00421285" w:rsidRDefault="00421285" w:rsidP="00421285">
      <w:pPr>
        <w:jc w:val="center"/>
      </w:pPr>
      <w:r>
        <w:rPr>
          <w:noProof/>
        </w:rPr>
        <w:drawing>
          <wp:inline distT="0" distB="0" distL="0" distR="0">
            <wp:extent cx="5572125" cy="49149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cider-06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B0A" w:rsidRDefault="00142B0A" w:rsidP="00142B0A">
      <w:pPr>
        <w:rPr>
          <w:rFonts w:ascii="Arial" w:hAnsi="Arial" w:cs="Arial"/>
        </w:rPr>
      </w:pPr>
    </w:p>
    <w:p w:rsidR="00C640A5" w:rsidRDefault="00C640A5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:rsidR="00C640A5" w:rsidRDefault="00C640A5" w:rsidP="00C640A5">
      <w:pPr>
        <w:pStyle w:val="Heading1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lastRenderedPageBreak/>
        <w:t>6</w:t>
      </w:r>
      <w:r w:rsidRPr="004F0F81">
        <w:rPr>
          <w:rFonts w:ascii="Arial" w:hAnsi="Arial" w:cs="Arial"/>
          <w:color w:val="auto"/>
        </w:rPr>
        <w:t xml:space="preserve"> – </w:t>
      </w:r>
      <w:r>
        <w:rPr>
          <w:rFonts w:ascii="Arial" w:hAnsi="Arial" w:cs="Arial"/>
          <w:color w:val="auto"/>
        </w:rPr>
        <w:t>Create Rules Microservice</w:t>
      </w:r>
    </w:p>
    <w:p w:rsidR="00C640A5" w:rsidRDefault="00C640A5" w:rsidP="00C640A5"/>
    <w:p w:rsidR="00C640A5" w:rsidRPr="00C640A5" w:rsidRDefault="00C640A5" w:rsidP="00C640A5">
      <w:pPr>
        <w:rPr>
          <w:rFonts w:ascii="Arial" w:hAnsi="Arial" w:cs="Arial"/>
        </w:rPr>
      </w:pPr>
      <w:r>
        <w:rPr>
          <w:rFonts w:ascii="Arial" w:hAnsi="Arial" w:cs="Arial"/>
        </w:rPr>
        <w:t>Remove TheDecider outside the monolith.</w:t>
      </w:r>
    </w:p>
    <w:p w:rsidR="00421285" w:rsidRDefault="00421285" w:rsidP="00421285">
      <w:pPr>
        <w:jc w:val="both"/>
        <w:rPr>
          <w:rFonts w:ascii="Arial" w:hAnsi="Arial" w:cs="Arial"/>
        </w:rPr>
      </w:pPr>
    </w:p>
    <w:p w:rsidR="00C640A5" w:rsidRDefault="00C640A5" w:rsidP="00C640A5">
      <w:pPr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943600" cy="4030345"/>
            <wp:effectExtent l="0" t="0" r="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eDecider-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DBE" w:rsidRDefault="001F2D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Once all functionalities starts to be isolated the MVC application will start becoming the API Gateway i.e. the Public API. </w:t>
      </w:r>
    </w:p>
    <w:p w:rsidR="00892CF5" w:rsidRDefault="00FD7BDF">
      <w:pPr>
        <w:rPr>
          <w:rFonts w:ascii="Arial" w:hAnsi="Arial" w:cs="Arial"/>
          <w:b/>
          <w:i/>
          <w:highlight w:val="yellow"/>
        </w:rPr>
      </w:pPr>
      <w:r w:rsidRPr="00FD7BDF">
        <w:rPr>
          <w:rFonts w:ascii="Arial" w:hAnsi="Arial" w:cs="Arial"/>
          <w:b/>
          <w:i/>
          <w:highlight w:val="yellow"/>
        </w:rPr>
        <w:t>Next step includes</w:t>
      </w:r>
      <w:r w:rsidR="00892CF5">
        <w:rPr>
          <w:rFonts w:ascii="Arial" w:hAnsi="Arial" w:cs="Arial"/>
          <w:b/>
          <w:i/>
          <w:highlight w:val="yellow"/>
        </w:rPr>
        <w:t>:</w:t>
      </w:r>
    </w:p>
    <w:p w:rsidR="00FD7BDF" w:rsidRPr="00892CF5" w:rsidRDefault="00892CF5" w:rsidP="00892CF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highlight w:val="yellow"/>
        </w:rPr>
      </w:pPr>
      <w:r w:rsidRPr="00892CF5">
        <w:rPr>
          <w:rFonts w:ascii="Arial" w:hAnsi="Arial" w:cs="Arial"/>
          <w:b/>
          <w:i/>
        </w:rPr>
        <w:t xml:space="preserve"> </w:t>
      </w:r>
      <w:r w:rsidRPr="00892CF5">
        <w:rPr>
          <w:rFonts w:ascii="Arial" w:hAnsi="Arial" w:cs="Arial"/>
          <w:b/>
          <w:i/>
          <w:highlight w:val="yellow"/>
        </w:rPr>
        <w:t>M</w:t>
      </w:r>
      <w:r w:rsidR="00FD7BDF" w:rsidRPr="00892CF5">
        <w:rPr>
          <w:rFonts w:ascii="Arial" w:hAnsi="Arial" w:cs="Arial"/>
          <w:b/>
          <w:i/>
          <w:highlight w:val="yellow"/>
        </w:rPr>
        <w:t>oving out Contracts</w:t>
      </w:r>
    </w:p>
    <w:p w:rsidR="00892CF5" w:rsidRPr="00892CF5" w:rsidRDefault="00892CF5" w:rsidP="00892CF5">
      <w:pPr>
        <w:pStyle w:val="ListParagraph"/>
        <w:numPr>
          <w:ilvl w:val="0"/>
          <w:numId w:val="5"/>
        </w:numPr>
        <w:rPr>
          <w:rFonts w:ascii="Arial" w:hAnsi="Arial" w:cs="Arial"/>
          <w:b/>
          <w:i/>
          <w:highlight w:val="yellow"/>
        </w:rPr>
      </w:pPr>
      <w:r w:rsidRPr="00892CF5">
        <w:rPr>
          <w:rFonts w:ascii="Arial" w:hAnsi="Arial" w:cs="Arial"/>
          <w:b/>
          <w:i/>
          <w:highlight w:val="yellow"/>
        </w:rPr>
        <w:t>Service to service security</w:t>
      </w:r>
    </w:p>
    <w:p w:rsidR="001F2DBE" w:rsidRPr="004F0F81" w:rsidRDefault="001F2DBE" w:rsidP="001F2DBE">
      <w:pPr>
        <w:pStyle w:val="Heading1"/>
      </w:pPr>
    </w:p>
    <w:sectPr w:rsidR="001F2DBE" w:rsidRPr="004F0F81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7DA" w:rsidRDefault="006F27DA" w:rsidP="006F1298">
      <w:pPr>
        <w:spacing w:after="0" w:line="240" w:lineRule="auto"/>
      </w:pPr>
      <w:r>
        <w:separator/>
      </w:r>
    </w:p>
  </w:endnote>
  <w:endnote w:type="continuationSeparator" w:id="0">
    <w:p w:rsidR="006F27DA" w:rsidRDefault="006F27DA" w:rsidP="006F1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93"/>
      <w:gridCol w:w="8583"/>
    </w:tblGrid>
    <w:tr w:rsidR="006F1298">
      <w:tc>
        <w:tcPr>
          <w:tcW w:w="918" w:type="dxa"/>
        </w:tcPr>
        <w:p w:rsidR="006F1298" w:rsidRDefault="006F1298">
          <w:pPr>
            <w:pStyle w:val="Footer"/>
            <w:jc w:val="right"/>
            <w:rPr>
              <w:b/>
              <w:bCs/>
              <w:color w:val="4F81BD" w:themeColor="accent1"/>
              <w:sz w:val="32"/>
              <w:szCs w:val="32"/>
              <w14:numForm w14:val="oldStyle"/>
            </w:rPr>
          </w:pP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 xml:space="preserve"> PAGE   \* MERGEFORMAT </w:instrText>
          </w:r>
          <w:r>
            <w:rPr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C726D8" w:rsidRPr="00C726D8"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>
            <w:rPr>
              <w:b/>
              <w:bCs/>
              <w:noProof/>
              <w:color w:val="4F81BD" w:themeColor="accent1"/>
              <w:sz w:val="32"/>
              <w:szCs w:val="32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6F1298" w:rsidRDefault="006F1298">
          <w:pPr>
            <w:pStyle w:val="Footer"/>
          </w:pPr>
        </w:p>
      </w:tc>
    </w:tr>
  </w:tbl>
  <w:p w:rsidR="006F1298" w:rsidRDefault="006F129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7DA" w:rsidRDefault="006F27DA" w:rsidP="006F1298">
      <w:pPr>
        <w:spacing w:after="0" w:line="240" w:lineRule="auto"/>
      </w:pPr>
      <w:r>
        <w:separator/>
      </w:r>
    </w:p>
  </w:footnote>
  <w:footnote w:type="continuationSeparator" w:id="0">
    <w:p w:rsidR="006F27DA" w:rsidRDefault="006F27DA" w:rsidP="006F1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A71DC"/>
    <w:multiLevelType w:val="hybridMultilevel"/>
    <w:tmpl w:val="CD745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E2459EA"/>
    <w:multiLevelType w:val="hybridMultilevel"/>
    <w:tmpl w:val="EE9C6BDC"/>
    <w:lvl w:ilvl="0" w:tplc="61C09D6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22444FD"/>
    <w:multiLevelType w:val="hybridMultilevel"/>
    <w:tmpl w:val="510007EE"/>
    <w:lvl w:ilvl="0" w:tplc="7A6AA0EE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>
    <w:nsid w:val="5D2E69DA"/>
    <w:multiLevelType w:val="hybridMultilevel"/>
    <w:tmpl w:val="40E4D5B4"/>
    <w:lvl w:ilvl="0" w:tplc="7A6AA0EE">
      <w:start w:val="1"/>
      <w:numFmt w:val="decimal"/>
      <w:lvlText w:val="%1."/>
      <w:lvlJc w:val="left"/>
      <w:pPr>
        <w:ind w:left="502" w:hanging="360"/>
      </w:pPr>
      <w:rPr>
        <w:rFonts w:ascii="Arial" w:hAnsi="Arial" w:cs="Aria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600AD2"/>
    <w:multiLevelType w:val="hybridMultilevel"/>
    <w:tmpl w:val="3474C9D8"/>
    <w:lvl w:ilvl="0" w:tplc="E020BA0E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7E9C"/>
    <w:rsid w:val="00025142"/>
    <w:rsid w:val="000366FF"/>
    <w:rsid w:val="00050EB1"/>
    <w:rsid w:val="0005314E"/>
    <w:rsid w:val="00142B0A"/>
    <w:rsid w:val="001A6654"/>
    <w:rsid w:val="001C6EA3"/>
    <w:rsid w:val="001F2DBE"/>
    <w:rsid w:val="00245E70"/>
    <w:rsid w:val="00421285"/>
    <w:rsid w:val="004F0F81"/>
    <w:rsid w:val="005C1B52"/>
    <w:rsid w:val="0063640A"/>
    <w:rsid w:val="006F1298"/>
    <w:rsid w:val="006F27DA"/>
    <w:rsid w:val="00710AD5"/>
    <w:rsid w:val="00785CB8"/>
    <w:rsid w:val="00892CF5"/>
    <w:rsid w:val="008A70E6"/>
    <w:rsid w:val="00945AC6"/>
    <w:rsid w:val="00B56321"/>
    <w:rsid w:val="00B97E9C"/>
    <w:rsid w:val="00C640A5"/>
    <w:rsid w:val="00C64CA7"/>
    <w:rsid w:val="00C726D8"/>
    <w:rsid w:val="00C960E0"/>
    <w:rsid w:val="00E84621"/>
    <w:rsid w:val="00FD6711"/>
    <w:rsid w:val="00FD7BDF"/>
    <w:rsid w:val="00FE09E1"/>
    <w:rsid w:val="00FF2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7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7E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98"/>
  </w:style>
  <w:style w:type="paragraph" w:styleId="Footer">
    <w:name w:val="footer"/>
    <w:basedOn w:val="Normal"/>
    <w:link w:val="FooterChar"/>
    <w:uiPriority w:val="99"/>
    <w:unhideWhenUsed/>
    <w:rsid w:val="006F1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9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E9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E9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97E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97E9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2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2A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F1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1298"/>
  </w:style>
  <w:style w:type="paragraph" w:styleId="Footer">
    <w:name w:val="footer"/>
    <w:basedOn w:val="Normal"/>
    <w:link w:val="FooterChar"/>
    <w:uiPriority w:val="99"/>
    <w:unhideWhenUsed/>
    <w:rsid w:val="006F1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129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E679C32-0E81-40EE-BEE9-087F411152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8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1660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Marcelo Del Negro</dc:creator>
  <cp:lastModifiedBy>Hugo Marcelo Del Negro</cp:lastModifiedBy>
  <cp:revision>25</cp:revision>
  <dcterms:created xsi:type="dcterms:W3CDTF">2017-01-26T23:34:00Z</dcterms:created>
  <dcterms:modified xsi:type="dcterms:W3CDTF">2017-01-27T00:56:00Z</dcterms:modified>
</cp:coreProperties>
</file>