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302642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35D0C8C4" w:rsidR="00B43D38" w:rsidRPr="00406217" w:rsidRDefault="000164D3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4AB9C6EC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323F9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jYd0BAAAOBAAADgAAAGRycy9lMm9Eb2MueG1srFNNj9MwEL0j8R8s32nSsIt2o6Z7aLVcEFTs&#10;wt11xo0lf2ls2vTfM3basAKEBOJieex5b+Y9j1cPozXsCBi1dx1fLmrOwEnfa3fo+Jfnxzd3nMUk&#10;XC+Md9DxM0T+sH79anUKLTR+8KYHZETiYnsKHR9SCm1VRTmAFXHhAzi6VB6tSBTioepRnIjdmqqp&#10;63fVyWMf0EuIkU630yVfF36lQKZPSkVIzHScektlxbLu81qtV6I9oAiDlpc2xD90YYV2VHSm2ook&#10;2DfUv1BZLdFHr9JCelt5pbSEooHULOuf1DwNIkDRQubEMNsU/x+t/HjcIdN9xxvOnLD0RE8JhT4M&#10;iW28c2SgR9Zkn04htpS+cTu8RDHsMIseFVqmjA5faQSKDSSMjcXl8+wyjIlJOry5vVu+bW44k9e7&#10;aqLIVAFjeg/esrzpuNEuGyBacfwQE5Wl1GtKPjYur9Eb3T9qY0qAh/3GIDsKevJNvb2/vc/dE/BF&#10;GkUZWmVNk4qyS2cDE+1nUOQKdTvpKfMIM62QElxaXniNo+wMU9TCDKxL338EXvIzFMqs/g14RpTK&#10;3qUZbLXz+Lvqaby2rKb8qwOT7mzB3vfn8r7FGhq64tzlg+SpfhkX+I9vvP4OAAD//wMAUEsDBBQA&#10;BgAIAAAAIQBG486r3wAAAAoBAAAPAAAAZHJzL2Rvd25yZXYueG1sTI9NS8NAEIbvBf/DMoKXYjcW&#10;rWnMpgTBkwexrYi3bXZM0mZnQ3bz0X/vFA/KXObj5X2fSTeTbcSAna8dKbhbRCCQCmdqKhXsdy+3&#10;MQgfNBndOEIFZ/Swya5mqU6MG+kdh20oBZuQT7SCKoQ2kdIXFVrtF65F4tu366wOPHalNJ0e2dw2&#10;chlFK2l1TZxQ6RafKyxO294qeFh/jh/DuT+6r+PreHqkIZ/nb0rdXE/5E4iAU/gTwwWf0SFjpoPr&#10;yXjRKFjG8Yql3KzvQVwEEReIw+9GZqn8/0L2AwAA//8DAFBLAQItABQABgAIAAAAIQDkmcPA+wAA&#10;AOEBAAATAAAAAAAAAAAAAAAAAAAAAABbQ29udGVudF9UeXBlc10ueG1sUEsBAi0AFAAGAAgAAAAh&#10;ACOyauHXAAAAlAEAAAsAAAAAAAAAAAAAAAAALAEAAF9yZWxzLy5yZWxzUEsBAi0AFAAGAAgAAAAh&#10;AGkD42HdAQAADgQAAA4AAAAAAAAAAAAAAAAALAIAAGRycy9lMm9Eb2MueG1sUEsBAi0AFAAGAAgA&#10;AAAhAEbjzqvfAAAACgEAAA8AAAAAAAAAAAAAAAAANQQAAGRycy9kb3ducmV2LnhtbFBLBQYAAAAA&#10;BAAEAPMAAABBBQAAAAA=&#10;" strokecolor="#c0d959" strokeweight=".5pt">
                <v:stroke joinstyle="miter"/>
              </v:line>
            </w:pict>
          </mc:Fallback>
        </mc:AlternateContent>
      </w:r>
      <w:r>
        <w:tab/>
      </w:r>
      <w:r w:rsidR="001A59BF">
        <w:rPr>
          <w:rFonts w:ascii="Arial" w:eastAsia="Calibri" w:hAnsi="Arial" w:cs="Arial"/>
          <w:color w:val="46A5DC"/>
          <w:sz w:val="28"/>
        </w:rPr>
        <w:t>Work Experience Proposal Template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P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A352CAC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918FEF2" w14:textId="77777777" w:rsidR="004002B4" w:rsidRDefault="004002B4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  <w:bookmarkStart w:id="0" w:name="_GoBack"/>
      <w:bookmarkEnd w:id="0"/>
    </w:p>
    <w:p w14:paraId="25B2E05F" w14:textId="3F389ECD" w:rsidR="001A59BF" w:rsidRPr="00D44850" w:rsidRDefault="001A59BF" w:rsidP="001A59BF">
      <w:pPr>
        <w:rPr>
          <w:rFonts w:ascii="Helvetica" w:hAnsi="Helvetica"/>
          <w:b/>
          <w:color w:val="46A5DC"/>
        </w:rPr>
      </w:pPr>
      <w:r w:rsidRPr="00D44850">
        <w:rPr>
          <w:rFonts w:ascii="Helvetica" w:hAnsi="Helvetica"/>
          <w:b/>
          <w:color w:val="46A5DC"/>
        </w:rPr>
        <w:t xml:space="preserve">1. </w:t>
      </w:r>
      <w:r w:rsidR="00D44850" w:rsidRPr="00D44850">
        <w:rPr>
          <w:rFonts w:ascii="Helvetica" w:hAnsi="Helvetica"/>
          <w:b/>
          <w:color w:val="46A5DC"/>
        </w:rPr>
        <w:tab/>
        <w:t>Recap visits or c</w:t>
      </w:r>
      <w:r w:rsidRPr="00D44850">
        <w:rPr>
          <w:rFonts w:ascii="Helvetica" w:hAnsi="Helvetica"/>
          <w:b/>
          <w:color w:val="46A5DC"/>
        </w:rPr>
        <w:t>ontacts</w:t>
      </w:r>
    </w:p>
    <w:p w14:paraId="3D27A47F" w14:textId="0857DC00" w:rsidR="001A59BF" w:rsidRPr="00D44850" w:rsidRDefault="00D44850" w:rsidP="00D44850">
      <w:pPr>
        <w:ind w:left="360"/>
        <w:rPr>
          <w:rFonts w:ascii="Helvetica" w:hAnsi="Helvetica"/>
          <w:color w:val="595959" w:themeColor="text1" w:themeTint="A6"/>
          <w:sz w:val="22"/>
          <w:szCs w:val="22"/>
        </w:rPr>
      </w:pPr>
      <w:r w:rsidRPr="00D44850">
        <w:rPr>
          <w:rFonts w:ascii="Helvetica" w:hAnsi="Helvetica"/>
          <w:color w:val="595959" w:themeColor="text1" w:themeTint="A6"/>
          <w:sz w:val="22"/>
          <w:szCs w:val="22"/>
        </w:rPr>
        <w:t>e.g. “Thank you for the time you took to show me your operations last week. It was interesting to observe your employees at work!”</w:t>
      </w:r>
    </w:p>
    <w:p w14:paraId="6A9842E1" w14:textId="77777777" w:rsidR="00D44850" w:rsidRDefault="00D44850" w:rsidP="00D44850">
      <w:pPr>
        <w:rPr>
          <w:rFonts w:ascii="Helvetica" w:hAnsi="Helvetica"/>
          <w:color w:val="595959" w:themeColor="text1" w:themeTint="A6"/>
          <w:sz w:val="21"/>
        </w:rPr>
      </w:pPr>
    </w:p>
    <w:p w14:paraId="41BBE62E" w14:textId="43374C4C" w:rsidR="00D44850" w:rsidRPr="00D44850" w:rsidRDefault="00D44850" w:rsidP="00D44850">
      <w:pPr>
        <w:rPr>
          <w:rFonts w:ascii="Helvetica" w:hAnsi="Helvetica"/>
          <w:b/>
          <w:color w:val="46A5DC"/>
        </w:rPr>
      </w:pPr>
      <w:r w:rsidRPr="00D44850">
        <w:rPr>
          <w:rFonts w:ascii="Helvetica" w:hAnsi="Helvetica"/>
          <w:b/>
          <w:color w:val="46A5DC"/>
        </w:rPr>
        <w:t>2</w:t>
      </w:r>
      <w:r w:rsidRPr="00D44850">
        <w:rPr>
          <w:rFonts w:ascii="Helvetica" w:hAnsi="Helvetica"/>
          <w:b/>
          <w:color w:val="46A5DC"/>
        </w:rPr>
        <w:t xml:space="preserve">. </w:t>
      </w:r>
      <w:r w:rsidRPr="00D44850">
        <w:rPr>
          <w:rFonts w:ascii="Helvetica" w:hAnsi="Helvetica"/>
          <w:b/>
          <w:color w:val="46A5DC"/>
        </w:rPr>
        <w:tab/>
      </w:r>
      <w:r w:rsidRPr="00D44850">
        <w:rPr>
          <w:rFonts w:ascii="Helvetica" w:hAnsi="Helvetica"/>
          <w:b/>
          <w:color w:val="46A5DC"/>
        </w:rPr>
        <w:t xml:space="preserve">What </w:t>
      </w:r>
      <w:r>
        <w:rPr>
          <w:rFonts w:ascii="Helvetica" w:hAnsi="Helvetica"/>
          <w:b/>
          <w:color w:val="46A5DC"/>
        </w:rPr>
        <w:t xml:space="preserve">did you see? </w:t>
      </w:r>
    </w:p>
    <w:p w14:paraId="607A5697" w14:textId="76C2F375" w:rsidR="00D44850" w:rsidRDefault="00D44850" w:rsidP="00D44850">
      <w:pPr>
        <w:ind w:left="360"/>
        <w:rPr>
          <w:rFonts w:ascii="Helvetica" w:hAnsi="Helvetica"/>
          <w:color w:val="595959" w:themeColor="text1" w:themeTint="A6"/>
          <w:sz w:val="22"/>
          <w:szCs w:val="22"/>
        </w:rPr>
      </w:pPr>
      <w:r w:rsidRPr="00D44850">
        <w:rPr>
          <w:rFonts w:ascii="Helvetica" w:hAnsi="Helvetica"/>
          <w:color w:val="595959" w:themeColor="text1" w:themeTint="A6"/>
          <w:sz w:val="22"/>
          <w:szCs w:val="22"/>
        </w:rPr>
        <w:t>e.g. “During my visit, I heard several of your colleagues say that there were often backlogs due to increased customer orders.”</w:t>
      </w:r>
    </w:p>
    <w:p w14:paraId="43CD5471" w14:textId="77777777" w:rsidR="00D44850" w:rsidRDefault="00D44850" w:rsidP="00D44850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2A9A200F" w14:textId="07E7BF92" w:rsidR="00D44850" w:rsidRPr="00D44850" w:rsidRDefault="00D44850" w:rsidP="00D44850">
      <w:pPr>
        <w:rPr>
          <w:rFonts w:ascii="Helvetica" w:hAnsi="Helvetica"/>
          <w:b/>
          <w:color w:val="46A5DC"/>
        </w:rPr>
      </w:pPr>
      <w:r>
        <w:rPr>
          <w:rFonts w:ascii="Helvetica" w:hAnsi="Helvetica"/>
          <w:b/>
          <w:color w:val="46A5DC"/>
        </w:rPr>
        <w:t>3</w:t>
      </w:r>
      <w:r w:rsidRPr="00D44850">
        <w:rPr>
          <w:rFonts w:ascii="Helvetica" w:hAnsi="Helvetica"/>
          <w:b/>
          <w:color w:val="46A5DC"/>
        </w:rPr>
        <w:t xml:space="preserve">. </w:t>
      </w:r>
      <w:r w:rsidRPr="00D44850">
        <w:rPr>
          <w:rFonts w:ascii="Helvetica" w:hAnsi="Helvetica"/>
          <w:b/>
          <w:color w:val="46A5DC"/>
        </w:rPr>
        <w:tab/>
      </w:r>
      <w:r>
        <w:rPr>
          <w:rFonts w:ascii="Helvetica" w:hAnsi="Helvetica"/>
          <w:b/>
          <w:color w:val="46A5DC"/>
        </w:rPr>
        <w:t xml:space="preserve">Tasks that could be assigned to youth </w:t>
      </w:r>
    </w:p>
    <w:p w14:paraId="75CCB6BD" w14:textId="747477E4" w:rsidR="00D44850" w:rsidRDefault="00D44850" w:rsidP="00D44850">
      <w:pPr>
        <w:ind w:left="360"/>
        <w:rPr>
          <w:rFonts w:ascii="Helvetica" w:hAnsi="Helvetica"/>
          <w:color w:val="595959" w:themeColor="text1" w:themeTint="A6"/>
          <w:sz w:val="22"/>
          <w:szCs w:val="22"/>
        </w:rPr>
      </w:pPr>
      <w:r w:rsidRPr="00D44850">
        <w:rPr>
          <w:rFonts w:ascii="Helvetica" w:hAnsi="Helvetica"/>
          <w:color w:val="595959" w:themeColor="text1" w:themeTint="A6"/>
          <w:sz w:val="22"/>
          <w:szCs w:val="22"/>
        </w:rPr>
        <w:t>e.g. “I realized that there are tasks such as delivering documents across departments, assembling customer packets, copying documents, and sorting incoming mail that people are spending a lot of time doing.”</w:t>
      </w:r>
    </w:p>
    <w:p w14:paraId="28E4A954" w14:textId="77777777" w:rsidR="00D44850" w:rsidRDefault="00D44850" w:rsidP="00D44850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168A7EB8" w14:textId="03E80679" w:rsidR="00D44850" w:rsidRPr="00D44850" w:rsidRDefault="00D44850" w:rsidP="00D44850">
      <w:pPr>
        <w:rPr>
          <w:rFonts w:ascii="Helvetica" w:hAnsi="Helvetica"/>
          <w:b/>
          <w:color w:val="46A5DC"/>
        </w:rPr>
      </w:pPr>
      <w:r>
        <w:rPr>
          <w:rFonts w:ascii="Helvetica" w:hAnsi="Helvetica"/>
          <w:b/>
          <w:color w:val="46A5DC"/>
        </w:rPr>
        <w:t>4</w:t>
      </w:r>
      <w:r w:rsidRPr="00D44850">
        <w:rPr>
          <w:rFonts w:ascii="Helvetica" w:hAnsi="Helvetica"/>
          <w:b/>
          <w:color w:val="46A5DC"/>
        </w:rPr>
        <w:t xml:space="preserve">. </w:t>
      </w:r>
      <w:r w:rsidRPr="00D44850">
        <w:rPr>
          <w:rFonts w:ascii="Helvetica" w:hAnsi="Helvetica"/>
          <w:b/>
          <w:color w:val="46A5DC"/>
        </w:rPr>
        <w:tab/>
      </w:r>
      <w:r>
        <w:rPr>
          <w:rFonts w:ascii="Helvetica" w:hAnsi="Helvetica"/>
          <w:b/>
          <w:color w:val="46A5DC"/>
        </w:rPr>
        <w:t>How the tasks match youth intern</w:t>
      </w:r>
      <w:r>
        <w:rPr>
          <w:rFonts w:ascii="Helvetica" w:hAnsi="Helvetica"/>
          <w:b/>
          <w:color w:val="46A5DC"/>
        </w:rPr>
        <w:t xml:space="preserve"> </w:t>
      </w:r>
    </w:p>
    <w:p w14:paraId="2BA40DC8" w14:textId="27764168" w:rsidR="004002B4" w:rsidRDefault="00D44850" w:rsidP="004002B4">
      <w:pPr>
        <w:ind w:left="360"/>
        <w:rPr>
          <w:rFonts w:ascii="Helvetica" w:hAnsi="Helvetica"/>
          <w:color w:val="595959" w:themeColor="text1" w:themeTint="A6"/>
          <w:sz w:val="22"/>
          <w:szCs w:val="22"/>
        </w:rPr>
      </w:pPr>
      <w:r w:rsidRPr="00D44850">
        <w:rPr>
          <w:rFonts w:ascii="Helvetica" w:hAnsi="Helvetica"/>
          <w:color w:val="595959" w:themeColor="text1" w:themeTint="A6"/>
          <w:sz w:val="22"/>
          <w:szCs w:val="22"/>
        </w:rPr>
        <w:t>e.g. “I realized that there are tasks such as delivering documents across departments, assembling customer packets, copying documents, and sorting incoming mail that people are spending a lot of time doing.”</w:t>
      </w:r>
    </w:p>
    <w:p w14:paraId="6740B1C3" w14:textId="77777777" w:rsidR="00D44850" w:rsidRDefault="00D44850" w:rsidP="00D44850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6E818C99" w14:textId="663D0227" w:rsidR="004002B4" w:rsidRPr="00D44850" w:rsidRDefault="004002B4" w:rsidP="004002B4">
      <w:pPr>
        <w:rPr>
          <w:rFonts w:ascii="Helvetica" w:hAnsi="Helvetica"/>
          <w:b/>
          <w:color w:val="46A5DC"/>
        </w:rPr>
      </w:pPr>
      <w:r>
        <w:rPr>
          <w:rFonts w:ascii="Helvetica" w:hAnsi="Helvetica"/>
          <w:b/>
          <w:color w:val="46A5DC"/>
        </w:rPr>
        <w:t>5</w:t>
      </w:r>
      <w:r w:rsidRPr="00D44850">
        <w:rPr>
          <w:rFonts w:ascii="Helvetica" w:hAnsi="Helvetica"/>
          <w:b/>
          <w:color w:val="46A5DC"/>
        </w:rPr>
        <w:t xml:space="preserve">. </w:t>
      </w:r>
      <w:r w:rsidRPr="00D44850">
        <w:rPr>
          <w:rFonts w:ascii="Helvetica" w:hAnsi="Helvetica"/>
          <w:b/>
          <w:color w:val="46A5DC"/>
        </w:rPr>
        <w:tab/>
      </w:r>
      <w:r>
        <w:rPr>
          <w:rFonts w:ascii="Helvetica" w:hAnsi="Helvetica"/>
          <w:b/>
          <w:color w:val="46A5DC"/>
        </w:rPr>
        <w:t>How would this help the company</w:t>
      </w:r>
    </w:p>
    <w:p w14:paraId="7AFBC30A" w14:textId="6D194BD4" w:rsidR="004002B4" w:rsidRDefault="004002B4" w:rsidP="004002B4">
      <w:pPr>
        <w:ind w:left="360"/>
        <w:rPr>
          <w:rFonts w:ascii="Helvetica" w:hAnsi="Helvetica"/>
          <w:color w:val="595959" w:themeColor="text1" w:themeTint="A6"/>
          <w:sz w:val="22"/>
          <w:szCs w:val="22"/>
        </w:rPr>
      </w:pPr>
      <w:r w:rsidRPr="004002B4">
        <w:rPr>
          <w:rFonts w:ascii="Helvetica" w:hAnsi="Helvetica"/>
          <w:color w:val="595959" w:themeColor="text1" w:themeTint="A6"/>
          <w:sz w:val="22"/>
          <w:szCs w:val="22"/>
        </w:rPr>
        <w:t>e.g. “If Joseph assembles and delivers the packets to each department, workers could attend to other tasks. This might help reduce the backlog of work.”</w:t>
      </w:r>
    </w:p>
    <w:p w14:paraId="08641FC4" w14:textId="77777777" w:rsidR="004002B4" w:rsidRDefault="004002B4" w:rsidP="004002B4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1A1E86AA" w14:textId="6BC8FA84" w:rsidR="004002B4" w:rsidRPr="00D44850" w:rsidRDefault="004002B4" w:rsidP="004002B4">
      <w:pPr>
        <w:rPr>
          <w:rFonts w:ascii="Helvetica" w:hAnsi="Helvetica"/>
          <w:b/>
          <w:color w:val="46A5DC"/>
        </w:rPr>
      </w:pPr>
      <w:r>
        <w:rPr>
          <w:rFonts w:ascii="Helvetica" w:hAnsi="Helvetica"/>
          <w:b/>
          <w:color w:val="46A5DC"/>
        </w:rPr>
        <w:t>6</w:t>
      </w:r>
      <w:r w:rsidRPr="00D44850">
        <w:rPr>
          <w:rFonts w:ascii="Helvetica" w:hAnsi="Helvetica"/>
          <w:b/>
          <w:color w:val="46A5DC"/>
        </w:rPr>
        <w:t xml:space="preserve">. </w:t>
      </w:r>
      <w:r w:rsidRPr="00D44850">
        <w:rPr>
          <w:rFonts w:ascii="Helvetica" w:hAnsi="Helvetica"/>
          <w:b/>
          <w:color w:val="46A5DC"/>
        </w:rPr>
        <w:tab/>
      </w:r>
      <w:r>
        <w:rPr>
          <w:rFonts w:ascii="Helvetica" w:hAnsi="Helvetica"/>
          <w:b/>
          <w:color w:val="46A5DC"/>
        </w:rPr>
        <w:t xml:space="preserve">How </w:t>
      </w:r>
      <w:r>
        <w:rPr>
          <w:rFonts w:ascii="Helvetica" w:hAnsi="Helvetica"/>
          <w:b/>
          <w:color w:val="46A5DC"/>
        </w:rPr>
        <w:t xml:space="preserve">will you help? </w:t>
      </w:r>
    </w:p>
    <w:p w14:paraId="2020F4C9" w14:textId="0835743B" w:rsidR="004002B4" w:rsidRDefault="004002B4" w:rsidP="004002B4">
      <w:pPr>
        <w:ind w:left="360"/>
        <w:rPr>
          <w:rFonts w:ascii="Helvetica" w:hAnsi="Helvetica"/>
          <w:color w:val="595959" w:themeColor="text1" w:themeTint="A6"/>
          <w:sz w:val="22"/>
          <w:szCs w:val="22"/>
        </w:rPr>
      </w:pPr>
      <w:r w:rsidRPr="004002B4">
        <w:rPr>
          <w:rFonts w:ascii="Helvetica" w:hAnsi="Helvetica"/>
          <w:color w:val="595959" w:themeColor="text1" w:themeTint="A6"/>
          <w:sz w:val="22"/>
          <w:szCs w:val="22"/>
        </w:rPr>
        <w:t xml:space="preserve">e.g. “I will accompany Joseph to get him oriented to his new tasks and check-in </w:t>
      </w:r>
      <w:proofErr w:type="spellStart"/>
      <w:r w:rsidRPr="004002B4">
        <w:rPr>
          <w:rFonts w:ascii="Helvetica" w:hAnsi="Helvetica"/>
          <w:color w:val="595959" w:themeColor="text1" w:themeTint="A6"/>
          <w:sz w:val="22"/>
          <w:szCs w:val="22"/>
        </w:rPr>
        <w:t>everyday</w:t>
      </w:r>
      <w:proofErr w:type="spellEnd"/>
      <w:r w:rsidRPr="004002B4">
        <w:rPr>
          <w:rFonts w:ascii="Helvetica" w:hAnsi="Helvetica"/>
          <w:color w:val="595959" w:themeColor="text1" w:themeTint="A6"/>
          <w:sz w:val="22"/>
          <w:szCs w:val="22"/>
        </w:rPr>
        <w:t xml:space="preserve"> to see how he is doing.”</w:t>
      </w:r>
    </w:p>
    <w:p w14:paraId="2B5B925F" w14:textId="77777777" w:rsidR="004002B4" w:rsidRDefault="004002B4" w:rsidP="004002B4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3C0A64D6" w14:textId="726C7348" w:rsidR="004002B4" w:rsidRPr="00D44850" w:rsidRDefault="004002B4" w:rsidP="004002B4">
      <w:pPr>
        <w:rPr>
          <w:rFonts w:ascii="Helvetica" w:hAnsi="Helvetica"/>
          <w:b/>
          <w:color w:val="46A5DC"/>
        </w:rPr>
      </w:pPr>
      <w:r>
        <w:rPr>
          <w:rFonts w:ascii="Helvetica" w:hAnsi="Helvetica"/>
          <w:b/>
          <w:color w:val="46A5DC"/>
        </w:rPr>
        <w:t>7</w:t>
      </w:r>
      <w:r w:rsidRPr="00D44850">
        <w:rPr>
          <w:rFonts w:ascii="Helvetica" w:hAnsi="Helvetica"/>
          <w:b/>
          <w:color w:val="46A5DC"/>
        </w:rPr>
        <w:t xml:space="preserve">. </w:t>
      </w:r>
      <w:r w:rsidRPr="00D44850">
        <w:rPr>
          <w:rFonts w:ascii="Helvetica" w:hAnsi="Helvetica"/>
          <w:b/>
          <w:color w:val="46A5DC"/>
        </w:rPr>
        <w:tab/>
      </w:r>
      <w:r>
        <w:rPr>
          <w:rFonts w:ascii="Helvetica" w:hAnsi="Helvetica"/>
          <w:b/>
          <w:color w:val="46A5DC"/>
        </w:rPr>
        <w:t>Make the ask</w:t>
      </w:r>
      <w:r>
        <w:rPr>
          <w:rFonts w:ascii="Helvetica" w:hAnsi="Helvetica"/>
          <w:b/>
          <w:color w:val="46A5DC"/>
        </w:rPr>
        <w:t xml:space="preserve"> </w:t>
      </w:r>
    </w:p>
    <w:p w14:paraId="75CB38D6" w14:textId="232E9E00" w:rsidR="004002B4" w:rsidRDefault="004002B4" w:rsidP="004002B4">
      <w:pPr>
        <w:ind w:left="360"/>
        <w:rPr>
          <w:rFonts w:ascii="Helvetica" w:hAnsi="Helvetica"/>
          <w:color w:val="595959" w:themeColor="text1" w:themeTint="A6"/>
          <w:sz w:val="22"/>
          <w:szCs w:val="22"/>
        </w:rPr>
      </w:pPr>
      <w:r w:rsidRPr="004002B4">
        <w:rPr>
          <w:rFonts w:ascii="Helvetica" w:hAnsi="Helvetica"/>
          <w:color w:val="595959" w:themeColor="text1" w:themeTint="A6"/>
          <w:sz w:val="22"/>
          <w:szCs w:val="22"/>
        </w:rPr>
        <w:t>e.g. “Can I bring Joseph in for an interview?”</w:t>
      </w:r>
    </w:p>
    <w:p w14:paraId="1A45E4DE" w14:textId="77777777" w:rsidR="004002B4" w:rsidRDefault="004002B4" w:rsidP="004002B4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2C1F9C79" w14:textId="512A7241" w:rsidR="004002B4" w:rsidRPr="00D44850" w:rsidRDefault="004002B4" w:rsidP="004002B4">
      <w:pPr>
        <w:rPr>
          <w:rFonts w:ascii="Helvetica" w:hAnsi="Helvetica"/>
          <w:b/>
          <w:color w:val="46A5DC"/>
        </w:rPr>
      </w:pPr>
      <w:r>
        <w:rPr>
          <w:rFonts w:ascii="Helvetica" w:hAnsi="Helvetica"/>
          <w:b/>
          <w:color w:val="46A5DC"/>
        </w:rPr>
        <w:t>8</w:t>
      </w:r>
      <w:r w:rsidRPr="00D44850">
        <w:rPr>
          <w:rFonts w:ascii="Helvetica" w:hAnsi="Helvetica"/>
          <w:b/>
          <w:color w:val="46A5DC"/>
        </w:rPr>
        <w:t xml:space="preserve">. </w:t>
      </w:r>
      <w:r w:rsidRPr="00D44850">
        <w:rPr>
          <w:rFonts w:ascii="Helvetica" w:hAnsi="Helvetica"/>
          <w:b/>
          <w:color w:val="46A5DC"/>
        </w:rPr>
        <w:tab/>
      </w:r>
      <w:r>
        <w:rPr>
          <w:rFonts w:ascii="Helvetica" w:hAnsi="Helvetica"/>
          <w:b/>
          <w:color w:val="46A5DC"/>
        </w:rPr>
        <w:t xml:space="preserve">Reiterate the benefits to the company </w:t>
      </w:r>
      <w:r>
        <w:rPr>
          <w:rFonts w:ascii="Helvetica" w:hAnsi="Helvetica"/>
          <w:b/>
          <w:color w:val="46A5DC"/>
        </w:rPr>
        <w:t xml:space="preserve"> </w:t>
      </w:r>
    </w:p>
    <w:p w14:paraId="53C28AA6" w14:textId="58B9A27A" w:rsidR="004002B4" w:rsidRDefault="004002B4" w:rsidP="004002B4">
      <w:pPr>
        <w:ind w:left="360"/>
        <w:rPr>
          <w:rFonts w:ascii="Helvetica" w:hAnsi="Helvetica"/>
          <w:color w:val="595959" w:themeColor="text1" w:themeTint="A6"/>
          <w:sz w:val="22"/>
          <w:szCs w:val="22"/>
        </w:rPr>
      </w:pPr>
      <w:r w:rsidRPr="004002B4">
        <w:rPr>
          <w:rFonts w:ascii="Helvetica" w:hAnsi="Helvetica"/>
          <w:color w:val="595959" w:themeColor="text1" w:themeTint="A6"/>
          <w:sz w:val="22"/>
          <w:szCs w:val="22"/>
        </w:rPr>
        <w:t>e.g. “With my help, Joseph can learn these tasks and the other employees will not have to worry about their tasks. He can help move the work along.”</w:t>
      </w:r>
    </w:p>
    <w:p w14:paraId="04234D37" w14:textId="77777777" w:rsidR="004002B4" w:rsidRDefault="004002B4" w:rsidP="004002B4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0F814D5C" w14:textId="77777777" w:rsidR="004002B4" w:rsidRDefault="004002B4" w:rsidP="00D44850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0454219C" w14:textId="77777777" w:rsidR="00D44850" w:rsidRDefault="00D44850" w:rsidP="00D44850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372D434D" w14:textId="77777777" w:rsidR="00D44850" w:rsidRPr="00D44850" w:rsidRDefault="00D44850" w:rsidP="00D44850">
      <w:pPr>
        <w:rPr>
          <w:rFonts w:ascii="Helvetica" w:hAnsi="Helvetica"/>
          <w:color w:val="595959" w:themeColor="text1" w:themeTint="A6"/>
          <w:sz w:val="22"/>
          <w:szCs w:val="22"/>
        </w:rPr>
      </w:pPr>
    </w:p>
    <w:p w14:paraId="6E4AAC2B" w14:textId="77777777" w:rsidR="00D44850" w:rsidRDefault="00D44850" w:rsidP="00D44850">
      <w:pPr>
        <w:rPr>
          <w:rFonts w:ascii="Helvetica" w:hAnsi="Helvetica"/>
          <w:color w:val="595959" w:themeColor="text1" w:themeTint="A6"/>
          <w:sz w:val="21"/>
        </w:rPr>
      </w:pPr>
    </w:p>
    <w:p w14:paraId="47FA8029" w14:textId="77777777" w:rsidR="001A59BF" w:rsidRDefault="001A59BF" w:rsidP="001A59BF">
      <w:pPr>
        <w:rPr>
          <w:rFonts w:ascii="Helvetica" w:hAnsi="Helvetica"/>
          <w:color w:val="46A5DC"/>
          <w:sz w:val="22"/>
        </w:rPr>
      </w:pPr>
    </w:p>
    <w:p w14:paraId="3931583E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35131386" w14:textId="77777777" w:rsidR="00637F16" w:rsidRDefault="00637F16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08F50923" w14:textId="77777777" w:rsidR="00637F16" w:rsidRPr="000164D3" w:rsidRDefault="00637F16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sectPr w:rsidR="00637F16" w:rsidRPr="000164D3" w:rsidSect="00637F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A59BF"/>
    <w:rsid w:val="001B63B2"/>
    <w:rsid w:val="004002B4"/>
    <w:rsid w:val="00406217"/>
    <w:rsid w:val="00464E74"/>
    <w:rsid w:val="00637F16"/>
    <w:rsid w:val="008B7D46"/>
    <w:rsid w:val="00930AE8"/>
    <w:rsid w:val="00B43D38"/>
    <w:rsid w:val="00B85EAA"/>
    <w:rsid w:val="00D44850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2</cp:revision>
  <dcterms:created xsi:type="dcterms:W3CDTF">2016-11-29T14:30:00Z</dcterms:created>
  <dcterms:modified xsi:type="dcterms:W3CDTF">2016-11-29T14:30:00Z</dcterms:modified>
</cp:coreProperties>
</file>