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4403C" w14:textId="5C8A0378" w:rsidR="00D70620" w:rsidRPr="00142236" w:rsidRDefault="00D70620" w:rsidP="00D70620">
      <w:pPr>
        <w:pStyle w:val="Overskrift1"/>
      </w:pPr>
      <w:r w:rsidRPr="00142236">
        <w:rPr>
          <w:rFonts w:ascii="Segoe UI Symbol" w:hAnsi="Segoe UI Symbol" w:cs="Segoe UI Symbol"/>
        </w:rPr>
        <w:t>❄</w:t>
      </w:r>
      <w:r w:rsidRPr="00D70620">
        <w:t>︎</w:t>
      </w:r>
      <w:r w:rsidRPr="00142236">
        <w:t xml:space="preserve"> </w:t>
      </w:r>
      <w:r w:rsidR="00142236" w:rsidRPr="00142236">
        <w:t>Del</w:t>
      </w:r>
      <w:r w:rsidRPr="00142236">
        <w:t xml:space="preserve"> I </w:t>
      </w:r>
      <w:r w:rsidRPr="00142236">
        <w:rPr>
          <w:rFonts w:ascii="Segoe UI Symbol" w:hAnsi="Segoe UI Symbol" w:cs="Segoe UI Symbol"/>
        </w:rPr>
        <w:t>❄</w:t>
      </w:r>
      <w:r w:rsidRPr="00D70620">
        <w:t>︎</w:t>
      </w:r>
    </w:p>
    <w:p w14:paraId="0BE65109" w14:textId="77777777" w:rsidR="00142236" w:rsidRPr="00142236" w:rsidRDefault="00142236" w:rsidP="00142236">
      <w:pPr>
        <w:pStyle w:val="Overskrift2"/>
      </w:pPr>
      <w:r w:rsidRPr="00142236">
        <w:t>Det operationelle system</w:t>
      </w:r>
    </w:p>
    <w:p w14:paraId="085A029D" w14:textId="5F82DFF2" w:rsidR="00D70620" w:rsidRPr="00142236" w:rsidRDefault="00D70620" w:rsidP="00D70620">
      <w:pPr>
        <w:pStyle w:val="Overskrift3"/>
      </w:pPr>
      <w:r w:rsidRPr="00142236">
        <w:rPr>
          <w:rFonts w:ascii="Segoe UI Symbol" w:hAnsi="Segoe UI Symbol" w:cs="Segoe UI Symbol"/>
        </w:rPr>
        <w:t>➺</w:t>
      </w:r>
      <w:r w:rsidRPr="00142236">
        <w:t xml:space="preserve"> </w:t>
      </w:r>
      <w:r w:rsidR="000B4D3D">
        <w:t>Overblik</w:t>
      </w:r>
    </w:p>
    <w:p w14:paraId="3B57B999" w14:textId="497F8CB5" w:rsidR="00142236" w:rsidRDefault="00142236" w:rsidP="00142236">
      <w:r w:rsidRPr="00142236">
        <w:t>Ved hjælp af kortspillet identificerer deltagerne de vigtigste aspekter af det</w:t>
      </w:r>
      <w:r w:rsidR="00D1069C">
        <w:t xml:space="preserve"> </w:t>
      </w:r>
      <w:r w:rsidRPr="00142236">
        <w:t xml:space="preserve">pågældende system. Med de valgte </w:t>
      </w:r>
      <w:r w:rsidR="000B4D3D">
        <w:t>spille</w:t>
      </w:r>
      <w:r w:rsidRPr="00142236">
        <w:t xml:space="preserve">kort </w:t>
      </w:r>
      <w:r w:rsidR="000B4D3D">
        <w:t>kortlægger</w:t>
      </w:r>
      <w:r w:rsidRPr="00142236">
        <w:t xml:space="preserve"> </w:t>
      </w:r>
      <w:r w:rsidR="000B4D3D">
        <w:t xml:space="preserve">de </w:t>
      </w:r>
      <w:r w:rsidRPr="00142236">
        <w:t>det operationelle</w:t>
      </w:r>
      <w:r w:rsidR="00D1069C">
        <w:t xml:space="preserve"> </w:t>
      </w:r>
      <w:r w:rsidRPr="00142236">
        <w:t>miljø ved hjælp af markører til at tegne forbindelser og illustrere relationer mellem</w:t>
      </w:r>
      <w:r w:rsidR="00D1069C">
        <w:t xml:space="preserve"> </w:t>
      </w:r>
      <w:r w:rsidRPr="00142236">
        <w:t>de involverede elementer.</w:t>
      </w:r>
      <w:r>
        <w:t xml:space="preserve"> </w:t>
      </w:r>
    </w:p>
    <w:p w14:paraId="6DB4446D" w14:textId="70FF360A" w:rsidR="00D70620" w:rsidRPr="00142236" w:rsidRDefault="000B4D3D" w:rsidP="00142236">
      <w:pPr>
        <w:pStyle w:val="Overskrift3"/>
      </w:pPr>
      <w:r>
        <w:t>”</w:t>
      </w:r>
      <w:r w:rsidR="00D70620" w:rsidRPr="00142236">
        <w:t>OBJECTIVES</w:t>
      </w:r>
      <w:r>
        <w:t>”</w:t>
      </w:r>
    </w:p>
    <w:p w14:paraId="21C4EB40" w14:textId="11BA4488" w:rsidR="00142236" w:rsidRPr="00D1069C" w:rsidRDefault="00142236" w:rsidP="00D1069C">
      <w:r w:rsidRPr="00142236">
        <w:t>Denne del af workshoppen fastlægger det operationelle miljø,</w:t>
      </w:r>
      <w:r>
        <w:t xml:space="preserve"> </w:t>
      </w:r>
      <w:r w:rsidRPr="00142236">
        <w:t>som det er nu, og skaber rammerne for overraskelser og drømme.</w:t>
      </w:r>
      <w:r>
        <w:t xml:space="preserve"> </w:t>
      </w:r>
      <w:r w:rsidRPr="00142236">
        <w:t>Ved at gennemgå denne proces i fællesskab sikres det, at der er en fælles forståelse</w:t>
      </w:r>
      <w:r>
        <w:t xml:space="preserve"> </w:t>
      </w:r>
      <w:r w:rsidRPr="00142236">
        <w:t>blandt deltagerne om de vigtigste elementer i systemet, og hvordan de er</w:t>
      </w:r>
      <w:r>
        <w:t xml:space="preserve"> </w:t>
      </w:r>
      <w:r w:rsidRPr="00142236">
        <w:t>forbundet. Det skaber et miljø, hvor forskellige synspunkter kan tages op tidligt, og</w:t>
      </w:r>
      <w:r>
        <w:t xml:space="preserve"> </w:t>
      </w:r>
      <w:r w:rsidRPr="00142236">
        <w:t>der kan finde en livlig diskussion sted.</w:t>
      </w:r>
    </w:p>
    <w:p w14:paraId="125E54C8" w14:textId="7E72728B" w:rsidR="00D70620" w:rsidRPr="00142236" w:rsidRDefault="00D70620" w:rsidP="00142236">
      <w:pPr>
        <w:pStyle w:val="Overskrift3"/>
      </w:pPr>
      <w:r w:rsidRPr="00142236">
        <w:t>PLAY-BY-PLAY</w:t>
      </w:r>
    </w:p>
    <w:p w14:paraId="1806CCF9" w14:textId="68758531" w:rsidR="00142236" w:rsidRPr="00142236" w:rsidRDefault="00142236" w:rsidP="00142236">
      <w:r w:rsidRPr="00142236">
        <w:t xml:space="preserve">1. </w:t>
      </w:r>
      <w:r w:rsidRPr="00142236">
        <w:rPr>
          <w:i/>
          <w:iCs/>
        </w:rPr>
        <w:t xml:space="preserve">”Først skal vi sprede kortene ud og tage os tid til at læse dem igennem sammen. Hvert kort repræsenterer et element eller emne, der er relateret til </w:t>
      </w:r>
      <w:r w:rsidR="000B4D3D">
        <w:rPr>
          <w:i/>
          <w:iCs/>
        </w:rPr>
        <w:t>temaet</w:t>
      </w:r>
      <w:r w:rsidRPr="00142236">
        <w:rPr>
          <w:i/>
          <w:iCs/>
        </w:rPr>
        <w:t>.”</w:t>
      </w:r>
    </w:p>
    <w:p w14:paraId="72F2E1B3" w14:textId="7CBA6BF0" w:rsidR="00142236" w:rsidRPr="00142236" w:rsidRDefault="00142236" w:rsidP="00142236">
      <w:r w:rsidRPr="00142236">
        <w:t>2. ”</w:t>
      </w:r>
      <w:r w:rsidRPr="00142236">
        <w:rPr>
          <w:i/>
          <w:iCs/>
        </w:rPr>
        <w:t xml:space="preserve">Vælg på skift et kort, som I mener repræsenterer det vigtigste eller centrale element i </w:t>
      </w:r>
      <w:r w:rsidR="000B4D3D">
        <w:rPr>
          <w:i/>
          <w:iCs/>
        </w:rPr>
        <w:t>teamet</w:t>
      </w:r>
      <w:r w:rsidRPr="00142236">
        <w:rPr>
          <w:i/>
          <w:iCs/>
        </w:rPr>
        <w:t>. Jeg vil markere hvert af disse kort med tallet 1.”</w:t>
      </w:r>
      <w:r>
        <w:rPr>
          <w:i/>
          <w:iCs/>
        </w:rPr>
        <w:t xml:space="preserve"> </w:t>
      </w:r>
    </w:p>
    <w:p w14:paraId="73D596CD" w14:textId="4D9B880D" w:rsidR="00142236" w:rsidRPr="00142236" w:rsidRDefault="00142236" w:rsidP="00142236">
      <w:r w:rsidRPr="00142236">
        <w:t>Det er nemmere for bordfacilitatoren at markere hvert deltagers valgte</w:t>
      </w:r>
      <w:r>
        <w:t xml:space="preserve"> </w:t>
      </w:r>
      <w:r w:rsidRPr="00142236">
        <w:t>kort med forberedte klistermærker.</w:t>
      </w:r>
    </w:p>
    <w:p w14:paraId="2248DE1A" w14:textId="1D4740CB" w:rsidR="00142236" w:rsidRPr="00142236" w:rsidRDefault="00142236" w:rsidP="00142236">
      <w:r w:rsidRPr="00142236">
        <w:t>Deltagerne kan begrunde deres valg, men det er ikke</w:t>
      </w:r>
      <w:r>
        <w:t xml:space="preserve"> </w:t>
      </w:r>
      <w:r w:rsidRPr="00142236">
        <w:t>nødvendigt. Hvis der er elementer, der ikke allerede er med i kortspillet,</w:t>
      </w:r>
      <w:r>
        <w:t xml:space="preserve"> </w:t>
      </w:r>
      <w:r w:rsidRPr="00142236">
        <w:t>kan deltagerne tilføje elementer ved at skrive på de tomme kort.</w:t>
      </w:r>
    </w:p>
    <w:p w14:paraId="43369AA1" w14:textId="4FCD249B" w:rsidR="00142236" w:rsidRPr="00142236" w:rsidRDefault="00142236" w:rsidP="00142236">
      <w:r w:rsidRPr="00142236">
        <w:t>Deltagerne bør opfordres til at gøre dette når som helst under</w:t>
      </w:r>
      <w:r>
        <w:t xml:space="preserve"> </w:t>
      </w:r>
      <w:r w:rsidRPr="00142236">
        <w:t>workshoppen, hvis de føler, at et element mangler eller ikke er specificeret.</w:t>
      </w:r>
    </w:p>
    <w:p w14:paraId="6DBFA082" w14:textId="253468C5" w:rsidR="00142236" w:rsidRPr="00142236" w:rsidRDefault="00142236" w:rsidP="00142236">
      <w:pPr>
        <w:rPr>
          <w:i/>
          <w:iCs/>
        </w:rPr>
      </w:pPr>
      <w:r w:rsidRPr="00142236">
        <w:t>3. "</w:t>
      </w:r>
      <w:r w:rsidRPr="00142236">
        <w:rPr>
          <w:i/>
          <w:iCs/>
        </w:rPr>
        <w:t>Vælg på skift et andet kort, der repræsenterer et andet vigtigt</w:t>
      </w:r>
      <w:r w:rsidR="000B4D3D">
        <w:rPr>
          <w:i/>
          <w:iCs/>
        </w:rPr>
        <w:t xml:space="preserve"> </w:t>
      </w:r>
      <w:r w:rsidRPr="00142236">
        <w:rPr>
          <w:i/>
          <w:iCs/>
        </w:rPr>
        <w:t>element. Jeg vil markere hvert af disse kort med tallet 2."</w:t>
      </w:r>
    </w:p>
    <w:p w14:paraId="7C0EE5E9" w14:textId="3AFEC37E" w:rsidR="00142236" w:rsidRPr="00142236" w:rsidRDefault="00142236" w:rsidP="00142236">
      <w:r w:rsidRPr="00142236">
        <w:t>Afhængigt af gruppens størrelse kan det være nødvendigt med en tredje runde; der skal vælges mindst</w:t>
      </w:r>
      <w:r>
        <w:t xml:space="preserve"> </w:t>
      </w:r>
      <w:r w:rsidRPr="00142236">
        <w:t>20 kort i alt for at opbygge et robust system. Giv</w:t>
      </w:r>
      <w:r>
        <w:t xml:space="preserve"> </w:t>
      </w:r>
      <w:r w:rsidRPr="00142236">
        <w:t>deltagerne tid til at forklare deres valg, da disse diskussioner kan</w:t>
      </w:r>
      <w:r>
        <w:t xml:space="preserve"> </w:t>
      </w:r>
      <w:r w:rsidRPr="00142236">
        <w:t>føre til vigtige indsigter.</w:t>
      </w:r>
    </w:p>
    <w:p w14:paraId="7557B3D8" w14:textId="24BAC7AE" w:rsidR="00142236" w:rsidRPr="00142236" w:rsidRDefault="00142236" w:rsidP="00142236">
      <w:r w:rsidRPr="00142236">
        <w:t>Hvis deltagerne stadig mener, at der er vigtige elementer tilbage i bunken, kan du</w:t>
      </w:r>
      <w:r>
        <w:t xml:space="preserve"> </w:t>
      </w:r>
      <w:r w:rsidRPr="00142236">
        <w:t>facilitere en ekstra runde. Markér hvert kort med det nummer, der</w:t>
      </w:r>
      <w:r>
        <w:t xml:space="preserve"> </w:t>
      </w:r>
      <w:r w:rsidRPr="00142236">
        <w:t>svarer til hver runde. Igen kan de tomme kort bruges til at tilføje</w:t>
      </w:r>
      <w:r>
        <w:t xml:space="preserve"> </w:t>
      </w:r>
      <w:r w:rsidRPr="00142236">
        <w:t>manglende elementer.</w:t>
      </w:r>
    </w:p>
    <w:p w14:paraId="59ED339E" w14:textId="66CD5860" w:rsidR="00142236" w:rsidRPr="00142236" w:rsidRDefault="00142236" w:rsidP="00142236">
      <w:r w:rsidRPr="000B4D3D">
        <w:t xml:space="preserve">4. Fjern de resterende kort og lav et </w:t>
      </w:r>
      <w:r w:rsidR="000B4D3D" w:rsidRPr="000B4D3D">
        <w:t xml:space="preserve">overblik eller en </w:t>
      </w:r>
      <w:r w:rsidRPr="000B4D3D">
        <w:t>kort</w:t>
      </w:r>
      <w:r w:rsidR="000B4D3D" w:rsidRPr="000B4D3D">
        <w:t>lægning</w:t>
      </w:r>
      <w:r w:rsidRPr="000B4D3D">
        <w:t xml:space="preserve"> ved hjælp af de valgte elementer. </w:t>
      </w:r>
      <w:r w:rsidR="000B4D3D">
        <w:rPr>
          <w:i/>
          <w:iCs/>
        </w:rPr>
        <w:t>”</w:t>
      </w:r>
      <w:r w:rsidRPr="00142236">
        <w:rPr>
          <w:i/>
          <w:iCs/>
        </w:rPr>
        <w:t>Hvilke kort er centrale? Hvilke kort skal ligge ved siden af hinanden?</w:t>
      </w:r>
      <w:r w:rsidR="000B4D3D">
        <w:rPr>
          <w:i/>
          <w:iCs/>
        </w:rPr>
        <w:t>”</w:t>
      </w:r>
      <w:r w:rsidRPr="00142236">
        <w:rPr>
          <w:i/>
          <w:iCs/>
        </w:rPr>
        <w:t xml:space="preserve"> </w:t>
      </w:r>
      <w:r w:rsidRPr="000B4D3D">
        <w:t>Tag dig tid til at gruppere, flytte og justere kortenes placering.</w:t>
      </w:r>
    </w:p>
    <w:p w14:paraId="6C3C781F" w14:textId="4000ED82" w:rsidR="00142236" w:rsidRPr="00142236" w:rsidRDefault="00142236" w:rsidP="00142236">
      <w:r w:rsidRPr="00142236">
        <w:t>Der er ingen rigtig eller forkert måde at lave kortet på. Hver gruppe tænker</w:t>
      </w:r>
      <w:r>
        <w:t xml:space="preserve"> </w:t>
      </w:r>
      <w:r w:rsidRPr="00142236">
        <w:t>forskelligt; der kan være arrangementer som flowdiagrammer, klynger,</w:t>
      </w:r>
      <w:r>
        <w:t xml:space="preserve"> </w:t>
      </w:r>
      <w:r w:rsidRPr="00142236">
        <w:t>udgående fra et centralt punkt osv.</w:t>
      </w:r>
    </w:p>
    <w:p w14:paraId="4FB02A25" w14:textId="7BC79860" w:rsidR="00142236" w:rsidRPr="000B4D3D" w:rsidRDefault="00142236" w:rsidP="00142236">
      <w:r w:rsidRPr="00142236">
        <w:t>5.</w:t>
      </w:r>
      <w:r w:rsidRPr="000B4D3D">
        <w:rPr>
          <w:i/>
          <w:iCs/>
        </w:rPr>
        <w:t xml:space="preserve"> </w:t>
      </w:r>
      <w:r w:rsidRPr="000B4D3D">
        <w:t>Når kortene er på plads, skal du tegne forbindelserne mellem dem. Brug kun én farve markør til denne runde, og lav noter eller illustrationer, der kan hjælpe med at forklare forholdet mellem elementer og grupperinger.</w:t>
      </w:r>
    </w:p>
    <w:p w14:paraId="207F1932" w14:textId="13F82A65" w:rsidR="00142236" w:rsidRPr="00142236" w:rsidRDefault="00142236" w:rsidP="00142236">
      <w:r w:rsidRPr="00142236">
        <w:t>Det er helt i orden at være uenig om vigtigheden af visse elementer,</w:t>
      </w:r>
      <w:r>
        <w:t xml:space="preserve"> </w:t>
      </w:r>
      <w:r w:rsidRPr="00142236">
        <w:t>arrangementer eller forbindelser.</w:t>
      </w:r>
    </w:p>
    <w:p w14:paraId="31D06215" w14:textId="2309740B" w:rsidR="00142236" w:rsidRPr="00142236" w:rsidRDefault="000B4D3D" w:rsidP="00142236">
      <w:r>
        <w:t>Styrepersonen</w:t>
      </w:r>
      <w:r w:rsidR="00142236" w:rsidRPr="00142236">
        <w:t xml:space="preserve"> skal markere disse stridspunkter med en særlig</w:t>
      </w:r>
      <w:r w:rsidR="00142236">
        <w:t xml:space="preserve"> </w:t>
      </w:r>
      <w:r w:rsidR="00142236" w:rsidRPr="00142236">
        <w:t>»konfliktmarkør«, f.eks. en rød pil-klistermærke. Alle synspunkter er acceptable i</w:t>
      </w:r>
      <w:r w:rsidR="00142236">
        <w:t xml:space="preserve"> </w:t>
      </w:r>
      <w:r w:rsidR="00142236" w:rsidRPr="00142236">
        <w:t>diskussionen, men vi ønsker at anerkende de områder, hvor der er uenighed.</w:t>
      </w:r>
    </w:p>
    <w:p w14:paraId="37D2919E" w14:textId="2301AEB0" w:rsidR="00142236" w:rsidRDefault="00142236" w:rsidP="00142236">
      <w:r w:rsidRPr="00142236">
        <w:lastRenderedPageBreak/>
        <w:t>Efter denne aktivitet skal deltagerne holde en pause og gå</w:t>
      </w:r>
      <w:r>
        <w:t xml:space="preserve"> </w:t>
      </w:r>
      <w:r w:rsidRPr="00142236">
        <w:t>rundt i lokalet for at gøre sig bekendt med de andre gruppers arbejde.</w:t>
      </w:r>
    </w:p>
    <w:p w14:paraId="3D34186C" w14:textId="12829D20" w:rsidR="00D70620" w:rsidRPr="00733D39" w:rsidRDefault="00D70620" w:rsidP="00142236">
      <w:pPr>
        <w:pStyle w:val="Overskrift1"/>
      </w:pPr>
      <w:r w:rsidRPr="00142236">
        <w:rPr>
          <w:rFonts w:ascii="Segoe UI Symbol" w:hAnsi="Segoe UI Symbol" w:cs="Segoe UI Symbol"/>
        </w:rPr>
        <w:t>❄</w:t>
      </w:r>
      <w:r w:rsidRPr="00D70620">
        <w:t>︎</w:t>
      </w:r>
      <w:r w:rsidRPr="00142236">
        <w:t xml:space="preserve"> </w:t>
      </w:r>
      <w:r w:rsidRPr="00733D39">
        <w:t xml:space="preserve">PART II </w:t>
      </w:r>
      <w:r w:rsidRPr="00733D39">
        <w:rPr>
          <w:rFonts w:ascii="Segoe UI Symbol" w:hAnsi="Segoe UI Symbol" w:cs="Segoe UI Symbol"/>
        </w:rPr>
        <w:t>❄</w:t>
      </w:r>
      <w:r w:rsidRPr="00D70620">
        <w:t>︎</w:t>
      </w:r>
    </w:p>
    <w:p w14:paraId="1299C978" w14:textId="07A5712C" w:rsidR="00D70620" w:rsidRPr="00733D39" w:rsidRDefault="00733D39" w:rsidP="00D70620">
      <w:pPr>
        <w:pStyle w:val="Overskrift2"/>
      </w:pPr>
      <w:r w:rsidRPr="00733D39">
        <w:t>O</w:t>
      </w:r>
      <w:r w:rsidR="00F5746A">
        <w:t>v</w:t>
      </w:r>
      <w:r w:rsidRPr="00733D39">
        <w:t xml:space="preserve">erraskelse og </w:t>
      </w:r>
      <w:r>
        <w:t>Forberedelser ved Disruptions</w:t>
      </w:r>
    </w:p>
    <w:p w14:paraId="30D2B917" w14:textId="036E3BFC" w:rsidR="00D70620" w:rsidRPr="00733D39" w:rsidRDefault="00D70620" w:rsidP="00D70620">
      <w:pPr>
        <w:pStyle w:val="Overskrift3"/>
      </w:pPr>
      <w:r w:rsidRPr="00733D39">
        <w:rPr>
          <w:rFonts w:ascii="Segoe UI Symbol" w:hAnsi="Segoe UI Symbol" w:cs="Segoe UI Symbol"/>
        </w:rPr>
        <w:t>➺</w:t>
      </w:r>
      <w:r w:rsidRPr="00733D39">
        <w:t xml:space="preserve"> </w:t>
      </w:r>
      <w:r w:rsidR="000B4D3D">
        <w:t xml:space="preserve">Overblik </w:t>
      </w:r>
    </w:p>
    <w:p w14:paraId="33C12975" w14:textId="77777777" w:rsidR="00733D39" w:rsidRPr="00733D39" w:rsidRDefault="00733D39" w:rsidP="00733D39">
      <w:r w:rsidRPr="00733D39">
        <w:t>I denne del af workshoppen vil hver gruppe af deltagere starte med det systemkort, de udarbejdede i del I, og simulere den systemiske reaktion på et »overraskelseskort«.</w:t>
      </w:r>
    </w:p>
    <w:p w14:paraId="7B40E2B1" w14:textId="22D4B379" w:rsidR="00733D39" w:rsidRDefault="00733D39" w:rsidP="00733D39">
      <w:r w:rsidRPr="00733D39">
        <w:t>Hvordan påvirker globale drivkræfter eller visse overraskende udviklinger det operationelle</w:t>
      </w:r>
      <w:r>
        <w:t xml:space="preserve"> </w:t>
      </w:r>
      <w:r w:rsidRPr="00733D39">
        <w:t xml:space="preserve">miljø? Hvordan kan samfundene håndtere, tilpasse sig og forberede sig? </w:t>
      </w:r>
    </w:p>
    <w:p w14:paraId="3E7D885A" w14:textId="672E0AB8" w:rsidR="00D70620" w:rsidRPr="00733D39" w:rsidRDefault="00D70620" w:rsidP="00733D39">
      <w:pPr>
        <w:pStyle w:val="Overskrift3"/>
      </w:pPr>
      <w:r w:rsidRPr="00733D39">
        <w:rPr>
          <w:rFonts w:ascii="Segoe UI Symbol" w:hAnsi="Segoe UI Symbol" w:cs="Segoe UI Symbol"/>
        </w:rPr>
        <w:t>➺</w:t>
      </w:r>
      <w:r w:rsidRPr="00733D39">
        <w:t xml:space="preserve"> OBJECTIVE</w:t>
      </w:r>
    </w:p>
    <w:p w14:paraId="4EB77577" w14:textId="34A98A5E" w:rsidR="00D70620" w:rsidRPr="00D70620" w:rsidRDefault="00733D39" w:rsidP="00733D39">
      <w:r w:rsidRPr="00733D39">
        <w:t>Et vigtigt aspekt af fremtidsorienteret tænkning er at overveje virkningen af uventede begivenheder</w:t>
      </w:r>
      <w:r>
        <w:t xml:space="preserve"> </w:t>
      </w:r>
      <w:r w:rsidRPr="00733D39">
        <w:t>og udfordrende udviklinger. At reagere på disse simulerede overraskelser kan skabe en</w:t>
      </w:r>
      <w:r>
        <w:t xml:space="preserve"> </w:t>
      </w:r>
      <w:r w:rsidRPr="00733D39">
        <w:t>mere robust forståelse af årsag og virkning inden for levebrød.</w:t>
      </w:r>
    </w:p>
    <w:p w14:paraId="6F22475F" w14:textId="77777777" w:rsidR="00D70620" w:rsidRPr="00733D39" w:rsidRDefault="00D70620" w:rsidP="00D70620">
      <w:pPr>
        <w:pStyle w:val="Overskrift3"/>
      </w:pPr>
      <w:r w:rsidRPr="00733D39">
        <w:rPr>
          <w:rFonts w:ascii="Segoe UI Symbol" w:hAnsi="Segoe UI Symbol" w:cs="Segoe UI Symbol"/>
        </w:rPr>
        <w:t>➺</w:t>
      </w:r>
      <w:r w:rsidRPr="00733D39">
        <w:t xml:space="preserve"> PLAY-BY-PLAY</w:t>
      </w:r>
    </w:p>
    <w:p w14:paraId="54514923" w14:textId="14BEC7DE" w:rsidR="00733D39" w:rsidRPr="00733D39" w:rsidRDefault="00733D39" w:rsidP="00733D39">
      <w:pPr>
        <w:rPr>
          <w:i/>
          <w:iCs/>
        </w:rPr>
      </w:pPr>
      <w:r w:rsidRPr="00733D39">
        <w:t>1. "</w:t>
      </w:r>
      <w:r w:rsidRPr="00733D39">
        <w:rPr>
          <w:i/>
          <w:iCs/>
        </w:rPr>
        <w:t xml:space="preserve">En person fra </w:t>
      </w:r>
      <w:r w:rsidR="000B4D3D">
        <w:rPr>
          <w:i/>
          <w:iCs/>
        </w:rPr>
        <w:t>hvert</w:t>
      </w:r>
      <w:r w:rsidRPr="00733D39">
        <w:rPr>
          <w:i/>
          <w:iCs/>
        </w:rPr>
        <w:t xml:space="preserve"> bord bedes henvende sig til den generelle facilitator og trække et jokerkort. Når </w:t>
      </w:r>
      <w:r w:rsidR="000B4D3D">
        <w:rPr>
          <w:i/>
          <w:iCs/>
        </w:rPr>
        <w:t>I</w:t>
      </w:r>
      <w:r w:rsidRPr="00733D39">
        <w:rPr>
          <w:i/>
          <w:iCs/>
        </w:rPr>
        <w:t xml:space="preserve"> vender tilbage til </w:t>
      </w:r>
      <w:r w:rsidR="000B4D3D">
        <w:rPr>
          <w:i/>
          <w:iCs/>
        </w:rPr>
        <w:t xml:space="preserve">jeres respektive </w:t>
      </w:r>
      <w:r w:rsidRPr="00733D39">
        <w:rPr>
          <w:i/>
          <w:iCs/>
        </w:rPr>
        <w:t>bord</w:t>
      </w:r>
      <w:r w:rsidR="000B4D3D">
        <w:rPr>
          <w:i/>
          <w:iCs/>
        </w:rPr>
        <w:t>e</w:t>
      </w:r>
      <w:r w:rsidRPr="00733D39">
        <w:rPr>
          <w:i/>
          <w:iCs/>
        </w:rPr>
        <w:t xml:space="preserve">, skal </w:t>
      </w:r>
      <w:r w:rsidR="000B4D3D">
        <w:rPr>
          <w:i/>
          <w:iCs/>
        </w:rPr>
        <w:t>I</w:t>
      </w:r>
      <w:r w:rsidRPr="00733D39">
        <w:rPr>
          <w:i/>
          <w:iCs/>
        </w:rPr>
        <w:t xml:space="preserve">afsløre, hvad der står på kortet." </w:t>
      </w:r>
    </w:p>
    <w:p w14:paraId="078B99A1" w14:textId="494FA2C0" w:rsidR="00733D39" w:rsidRPr="00733D39" w:rsidRDefault="00733D39" w:rsidP="00733D39">
      <w:r w:rsidRPr="00733D39">
        <w:t>Jokerkortene er forberedt på forhånd og repræsenterer mindst fire forskellige</w:t>
      </w:r>
      <w:r>
        <w:t xml:space="preserve"> </w:t>
      </w:r>
      <w:r w:rsidRPr="00733D39">
        <w:t>»overraskelser«, såsom klimaændringernes konsekvenser, afbødning af klimaændringer,</w:t>
      </w:r>
      <w:r>
        <w:t xml:space="preserve"> </w:t>
      </w:r>
      <w:r w:rsidRPr="00733D39">
        <w:t>global pandemi og geopolitiske spændinger.</w:t>
      </w:r>
    </w:p>
    <w:p w14:paraId="147CE5FF" w14:textId="5DC035C0" w:rsidR="00733D39" w:rsidRPr="00733D39" w:rsidRDefault="00733D39" w:rsidP="00733D39">
      <w:r w:rsidRPr="00733D39">
        <w:t>Der skal være nok til, at hvert bord kan trække mindst ét kort til denne</w:t>
      </w:r>
      <w:r>
        <w:t xml:space="preserve"> </w:t>
      </w:r>
      <w:r w:rsidRPr="00733D39">
        <w:t>del af workshoppen.</w:t>
      </w:r>
    </w:p>
    <w:p w14:paraId="293ED3BD" w14:textId="44227240" w:rsidR="00733D39" w:rsidRPr="00733D39" w:rsidRDefault="00733D39" w:rsidP="00733D39">
      <w:r w:rsidRPr="00733D39">
        <w:t>2. "</w:t>
      </w:r>
      <w:r w:rsidRPr="00733D39">
        <w:rPr>
          <w:i/>
          <w:iCs/>
        </w:rPr>
        <w:t>Hvordan påvirker denne overraskelse det operationelle miljø, vi lige har opbygget? Lad os diskutere, hvilke elementer der påvirkes mest, og om der er sekundære og tertiære effekter. Brug den anden farve markør til at tegne nye forbindelser og noter. Tilføj gerne nye kort, hvor det er nødvendigt."</w:t>
      </w:r>
    </w:p>
    <w:p w14:paraId="398092A0" w14:textId="67D1BA46" w:rsidR="00733D39" w:rsidRPr="00733D39" w:rsidRDefault="00733D39" w:rsidP="00733D39">
      <w:r w:rsidRPr="00733D39">
        <w:t>Giv jer selv tilstrækkelig tid og mulighed for ændringer, inden I går videre til næste</w:t>
      </w:r>
      <w:r>
        <w:t xml:space="preserve"> </w:t>
      </w:r>
      <w:r w:rsidRPr="00733D39">
        <w:t>trin. Gruppediskussionen vil give mere indsigt end ændringen af kortet</w:t>
      </w:r>
      <w:r>
        <w:t xml:space="preserve"> </w:t>
      </w:r>
      <w:r w:rsidRPr="00733D39">
        <w:t>alene.</w:t>
      </w:r>
    </w:p>
    <w:p w14:paraId="21C6CB6A" w14:textId="77777777" w:rsidR="00733D39" w:rsidRDefault="00733D39" w:rsidP="00733D39">
      <w:r w:rsidRPr="00733D39">
        <w:t xml:space="preserve">3. </w:t>
      </w:r>
      <w:r w:rsidRPr="00733D39">
        <w:rPr>
          <w:i/>
          <w:iCs/>
        </w:rPr>
        <w:t>”Hvordan kan samfundet være bedre forberedt på denne type overraskelser? Hvilke faktorer vil bidrage til håndteringskapacitet og modstandsdygtighed? Hvilke typer værktøjer og viden vil muliggøre en stærk og effektiv reaktion?”</w:t>
      </w:r>
    </w:p>
    <w:p w14:paraId="151C37A5" w14:textId="1937B5DE" w:rsidR="00733D39" w:rsidRDefault="00733D39" w:rsidP="00733D39">
      <w:r w:rsidRPr="00733D39">
        <w:t>Hvis der stadig er tid og vilje efter denne diskussion o</w:t>
      </w:r>
      <w:r>
        <w:t xml:space="preserve">m </w:t>
      </w:r>
      <w:r w:rsidRPr="00733D39">
        <w:t>beredskab, kan der trækkes endnu en joker, og trin 2 og 3 gentages.</w:t>
      </w:r>
      <w:r>
        <w:t xml:space="preserve"> </w:t>
      </w:r>
      <w:r w:rsidRPr="00733D39">
        <w:t>Mere specifikke »små joker«-overraskelsesscenarier kan også bruges som</w:t>
      </w:r>
      <w:r>
        <w:t xml:space="preserve"> </w:t>
      </w:r>
      <w:r w:rsidRPr="00733D39">
        <w:t xml:space="preserve">spørgsmål; eksempler, der er relevante for </w:t>
      </w:r>
      <w:r w:rsidR="000B4D3D">
        <w:t>emnet, såsom rensdyrsavl</w:t>
      </w:r>
      <w:r w:rsidRPr="00733D39">
        <w:t>, kan omfatte en</w:t>
      </w:r>
      <w:r>
        <w:t xml:space="preserve"> </w:t>
      </w:r>
      <w:r w:rsidRPr="00733D39">
        <w:t>tilstrømning af flygtninge i nord, afslutningen på kødforbruget, en</w:t>
      </w:r>
      <w:r>
        <w:t xml:space="preserve"> </w:t>
      </w:r>
      <w:r w:rsidRPr="00733D39">
        <w:t>epidemi af rensdyrsygdomme osv. Det er også muligt at diskutere de</w:t>
      </w:r>
      <w:r>
        <w:t xml:space="preserve"> </w:t>
      </w:r>
      <w:r w:rsidRPr="00733D39">
        <w:t>kumulative effekter af flere overraskelser.</w:t>
      </w:r>
    </w:p>
    <w:p w14:paraId="3BCC8B39" w14:textId="56AAF721" w:rsidR="00F025D2" w:rsidRPr="00733D39" w:rsidRDefault="00733D39" w:rsidP="00733D39">
      <w:r w:rsidRPr="00733D39">
        <w:t>Ved afslutningen af denne aktivitet bør deltagerne tage en pause og bevæge sig</w:t>
      </w:r>
      <w:r>
        <w:t xml:space="preserve"> </w:t>
      </w:r>
      <w:r w:rsidRPr="00733D39">
        <w:t>rundt i lokalet for at gøre sig bekendt med andre gruppers arbejde.</w:t>
      </w:r>
    </w:p>
    <w:sectPr w:rsidR="00F025D2" w:rsidRPr="00733D39" w:rsidSect="0082112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BDF5E" w14:textId="77777777" w:rsidR="003D62A2" w:rsidRDefault="003D62A2" w:rsidP="00821126">
      <w:pPr>
        <w:spacing w:after="0" w:line="240" w:lineRule="auto"/>
      </w:pPr>
      <w:r>
        <w:separator/>
      </w:r>
    </w:p>
  </w:endnote>
  <w:endnote w:type="continuationSeparator" w:id="0">
    <w:p w14:paraId="1489BD62" w14:textId="77777777" w:rsidR="003D62A2" w:rsidRDefault="003D62A2" w:rsidP="00821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A4D64" w14:textId="77777777" w:rsidR="003D62A2" w:rsidRDefault="003D62A2" w:rsidP="00821126">
      <w:pPr>
        <w:spacing w:after="0" w:line="240" w:lineRule="auto"/>
      </w:pPr>
      <w:r>
        <w:separator/>
      </w:r>
    </w:p>
  </w:footnote>
  <w:footnote w:type="continuationSeparator" w:id="0">
    <w:p w14:paraId="21E71F29" w14:textId="77777777" w:rsidR="003D62A2" w:rsidRDefault="003D62A2" w:rsidP="008211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20"/>
    <w:rsid w:val="00040382"/>
    <w:rsid w:val="0007458B"/>
    <w:rsid w:val="000B4D3D"/>
    <w:rsid w:val="00142236"/>
    <w:rsid w:val="0024098C"/>
    <w:rsid w:val="00353FBC"/>
    <w:rsid w:val="003954F3"/>
    <w:rsid w:val="003D62A2"/>
    <w:rsid w:val="00733D39"/>
    <w:rsid w:val="00821126"/>
    <w:rsid w:val="00AA47CB"/>
    <w:rsid w:val="00C93CF6"/>
    <w:rsid w:val="00D1069C"/>
    <w:rsid w:val="00D70620"/>
    <w:rsid w:val="00F025D2"/>
    <w:rsid w:val="00F5746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C4D28"/>
  <w15:chartTrackingRefBased/>
  <w15:docId w15:val="{76AC85B7-B725-45B7-A31F-C0B18A2A8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D7062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Overskrift2">
    <w:name w:val="heading 2"/>
    <w:basedOn w:val="Normal"/>
    <w:next w:val="Normal"/>
    <w:link w:val="Overskrift2Tegn"/>
    <w:uiPriority w:val="9"/>
    <w:unhideWhenUsed/>
    <w:qFormat/>
    <w:rsid w:val="00D7062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Overskrift3">
    <w:name w:val="heading 3"/>
    <w:basedOn w:val="Normal"/>
    <w:next w:val="Normal"/>
    <w:link w:val="Overskrift3Tegn"/>
    <w:uiPriority w:val="9"/>
    <w:unhideWhenUsed/>
    <w:qFormat/>
    <w:rsid w:val="00D70620"/>
    <w:pPr>
      <w:keepNext/>
      <w:keepLines/>
      <w:spacing w:before="160" w:after="80"/>
      <w:outlineLvl w:val="2"/>
    </w:pPr>
    <w:rPr>
      <w:rFonts w:eastAsiaTheme="majorEastAsia" w:cstheme="majorBidi"/>
      <w:color w:val="2E74B5" w:themeColor="accent1" w:themeShade="BF"/>
      <w:sz w:val="28"/>
      <w:szCs w:val="28"/>
    </w:rPr>
  </w:style>
  <w:style w:type="paragraph" w:styleId="Overskrift4">
    <w:name w:val="heading 4"/>
    <w:basedOn w:val="Normal"/>
    <w:next w:val="Normal"/>
    <w:link w:val="Overskrift4Tegn"/>
    <w:uiPriority w:val="9"/>
    <w:semiHidden/>
    <w:unhideWhenUsed/>
    <w:qFormat/>
    <w:rsid w:val="00D70620"/>
    <w:pPr>
      <w:keepNext/>
      <w:keepLines/>
      <w:spacing w:before="80" w:after="40"/>
      <w:outlineLvl w:val="3"/>
    </w:pPr>
    <w:rPr>
      <w:rFonts w:eastAsiaTheme="majorEastAsia" w:cstheme="majorBidi"/>
      <w:i/>
      <w:iCs/>
      <w:color w:val="2E74B5" w:themeColor="accent1" w:themeShade="BF"/>
    </w:rPr>
  </w:style>
  <w:style w:type="paragraph" w:styleId="Overskrift5">
    <w:name w:val="heading 5"/>
    <w:basedOn w:val="Normal"/>
    <w:next w:val="Normal"/>
    <w:link w:val="Overskrift5Tegn"/>
    <w:uiPriority w:val="9"/>
    <w:semiHidden/>
    <w:unhideWhenUsed/>
    <w:qFormat/>
    <w:rsid w:val="00D70620"/>
    <w:pPr>
      <w:keepNext/>
      <w:keepLines/>
      <w:spacing w:before="80" w:after="40"/>
      <w:outlineLvl w:val="4"/>
    </w:pPr>
    <w:rPr>
      <w:rFonts w:eastAsiaTheme="majorEastAsia" w:cstheme="majorBidi"/>
      <w:color w:val="2E74B5" w:themeColor="accent1" w:themeShade="BF"/>
    </w:rPr>
  </w:style>
  <w:style w:type="paragraph" w:styleId="Overskrift6">
    <w:name w:val="heading 6"/>
    <w:basedOn w:val="Normal"/>
    <w:next w:val="Normal"/>
    <w:link w:val="Overskrift6Tegn"/>
    <w:uiPriority w:val="9"/>
    <w:semiHidden/>
    <w:unhideWhenUsed/>
    <w:qFormat/>
    <w:rsid w:val="00D70620"/>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70620"/>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D70620"/>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70620"/>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70620"/>
    <w:rPr>
      <w:rFonts w:asciiTheme="majorHAnsi" w:eastAsiaTheme="majorEastAsia" w:hAnsiTheme="majorHAnsi" w:cstheme="majorBidi"/>
      <w:color w:val="2E74B5" w:themeColor="accent1" w:themeShade="BF"/>
      <w:sz w:val="40"/>
      <w:szCs w:val="40"/>
    </w:rPr>
  </w:style>
  <w:style w:type="character" w:customStyle="1" w:styleId="Overskrift2Tegn">
    <w:name w:val="Overskrift 2 Tegn"/>
    <w:basedOn w:val="Standardskrifttypeiafsnit"/>
    <w:link w:val="Overskrift2"/>
    <w:uiPriority w:val="9"/>
    <w:rsid w:val="00D70620"/>
    <w:rPr>
      <w:rFonts w:asciiTheme="majorHAnsi" w:eastAsiaTheme="majorEastAsia" w:hAnsiTheme="majorHAnsi" w:cstheme="majorBidi"/>
      <w:color w:val="2E74B5" w:themeColor="accent1" w:themeShade="BF"/>
      <w:sz w:val="32"/>
      <w:szCs w:val="32"/>
    </w:rPr>
  </w:style>
  <w:style w:type="character" w:customStyle="1" w:styleId="Overskrift3Tegn">
    <w:name w:val="Overskrift 3 Tegn"/>
    <w:basedOn w:val="Standardskrifttypeiafsnit"/>
    <w:link w:val="Overskrift3"/>
    <w:uiPriority w:val="9"/>
    <w:rsid w:val="00D70620"/>
    <w:rPr>
      <w:rFonts w:eastAsiaTheme="majorEastAsia" w:cstheme="majorBidi"/>
      <w:color w:val="2E74B5" w:themeColor="accent1" w:themeShade="BF"/>
      <w:sz w:val="28"/>
      <w:szCs w:val="28"/>
    </w:rPr>
  </w:style>
  <w:style w:type="character" w:customStyle="1" w:styleId="Overskrift4Tegn">
    <w:name w:val="Overskrift 4 Tegn"/>
    <w:basedOn w:val="Standardskrifttypeiafsnit"/>
    <w:link w:val="Overskrift4"/>
    <w:uiPriority w:val="9"/>
    <w:semiHidden/>
    <w:rsid w:val="00D70620"/>
    <w:rPr>
      <w:rFonts w:eastAsiaTheme="majorEastAsia" w:cstheme="majorBidi"/>
      <w:i/>
      <w:iCs/>
      <w:color w:val="2E74B5" w:themeColor="accent1" w:themeShade="BF"/>
    </w:rPr>
  </w:style>
  <w:style w:type="character" w:customStyle="1" w:styleId="Overskrift5Tegn">
    <w:name w:val="Overskrift 5 Tegn"/>
    <w:basedOn w:val="Standardskrifttypeiafsnit"/>
    <w:link w:val="Overskrift5"/>
    <w:uiPriority w:val="9"/>
    <w:semiHidden/>
    <w:rsid w:val="00D70620"/>
    <w:rPr>
      <w:rFonts w:eastAsiaTheme="majorEastAsia" w:cstheme="majorBidi"/>
      <w:color w:val="2E74B5" w:themeColor="accent1" w:themeShade="BF"/>
    </w:rPr>
  </w:style>
  <w:style w:type="character" w:customStyle="1" w:styleId="Overskrift6Tegn">
    <w:name w:val="Overskrift 6 Tegn"/>
    <w:basedOn w:val="Standardskrifttypeiafsnit"/>
    <w:link w:val="Overskrift6"/>
    <w:uiPriority w:val="9"/>
    <w:semiHidden/>
    <w:rsid w:val="00D70620"/>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D70620"/>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D70620"/>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D70620"/>
    <w:rPr>
      <w:rFonts w:eastAsiaTheme="majorEastAsia" w:cstheme="majorBidi"/>
      <w:color w:val="272727" w:themeColor="text1" w:themeTint="D8"/>
    </w:rPr>
  </w:style>
  <w:style w:type="paragraph" w:styleId="Titel">
    <w:name w:val="Title"/>
    <w:basedOn w:val="Normal"/>
    <w:next w:val="Normal"/>
    <w:link w:val="TitelTegn"/>
    <w:uiPriority w:val="10"/>
    <w:qFormat/>
    <w:rsid w:val="00D70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D70620"/>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D70620"/>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D70620"/>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D70620"/>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D70620"/>
    <w:rPr>
      <w:i/>
      <w:iCs/>
      <w:color w:val="404040" w:themeColor="text1" w:themeTint="BF"/>
    </w:rPr>
  </w:style>
  <w:style w:type="paragraph" w:styleId="Listeafsnit">
    <w:name w:val="List Paragraph"/>
    <w:basedOn w:val="Normal"/>
    <w:uiPriority w:val="34"/>
    <w:qFormat/>
    <w:rsid w:val="00D70620"/>
    <w:pPr>
      <w:ind w:left="720"/>
      <w:contextualSpacing/>
    </w:pPr>
  </w:style>
  <w:style w:type="character" w:styleId="Kraftigfremhvning">
    <w:name w:val="Intense Emphasis"/>
    <w:basedOn w:val="Standardskrifttypeiafsnit"/>
    <w:uiPriority w:val="21"/>
    <w:qFormat/>
    <w:rsid w:val="00D70620"/>
    <w:rPr>
      <w:i/>
      <w:iCs/>
      <w:color w:val="2E74B5" w:themeColor="accent1" w:themeShade="BF"/>
    </w:rPr>
  </w:style>
  <w:style w:type="paragraph" w:styleId="Strktcitat">
    <w:name w:val="Intense Quote"/>
    <w:basedOn w:val="Normal"/>
    <w:next w:val="Normal"/>
    <w:link w:val="StrktcitatTegn"/>
    <w:uiPriority w:val="30"/>
    <w:qFormat/>
    <w:rsid w:val="00D706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StrktcitatTegn">
    <w:name w:val="Stærkt citat Tegn"/>
    <w:basedOn w:val="Standardskrifttypeiafsnit"/>
    <w:link w:val="Strktcitat"/>
    <w:uiPriority w:val="30"/>
    <w:rsid w:val="00D70620"/>
    <w:rPr>
      <w:i/>
      <w:iCs/>
      <w:color w:val="2E74B5" w:themeColor="accent1" w:themeShade="BF"/>
    </w:rPr>
  </w:style>
  <w:style w:type="character" w:styleId="Kraftighenvisning">
    <w:name w:val="Intense Reference"/>
    <w:basedOn w:val="Standardskrifttypeiafsnit"/>
    <w:uiPriority w:val="32"/>
    <w:qFormat/>
    <w:rsid w:val="00D70620"/>
    <w:rPr>
      <w:b/>
      <w:bCs/>
      <w:smallCaps/>
      <w:color w:val="2E74B5" w:themeColor="accent1" w:themeShade="BF"/>
      <w:spacing w:val="5"/>
    </w:rPr>
  </w:style>
  <w:style w:type="paragraph" w:styleId="Sidehoved">
    <w:name w:val="header"/>
    <w:basedOn w:val="Normal"/>
    <w:link w:val="SidehovedTegn"/>
    <w:uiPriority w:val="99"/>
    <w:unhideWhenUsed/>
    <w:rsid w:val="00821126"/>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821126"/>
  </w:style>
  <w:style w:type="paragraph" w:styleId="Sidefod">
    <w:name w:val="footer"/>
    <w:basedOn w:val="Normal"/>
    <w:link w:val="SidefodTegn"/>
    <w:uiPriority w:val="99"/>
    <w:unhideWhenUsed/>
    <w:rsid w:val="00821126"/>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8211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3139F-D894-4CC9-8C7C-86548C438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801</Words>
  <Characters>4891</Characters>
  <Application>Microsoft Office Word</Application>
  <DocSecurity>0</DocSecurity>
  <Lines>40</Lines>
  <Paragraphs>11</Paragraphs>
  <ScaleCrop>false</ScaleCrop>
  <Company>Statens It</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Anette Ester Dissing</dc:creator>
  <cp:keywords/>
  <dc:description/>
  <cp:lastModifiedBy>Anette Ester Dissing</cp:lastModifiedBy>
  <cp:revision>7</cp:revision>
  <dcterms:created xsi:type="dcterms:W3CDTF">2026-01-21T08:19:00Z</dcterms:created>
  <dcterms:modified xsi:type="dcterms:W3CDTF">2026-07-07T07:49:00Z</dcterms:modified>
</cp:coreProperties>
</file>