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EA6" w:rsidRPr="00EB0EA6" w:rsidRDefault="00EB0EA6" w:rsidP="00EB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B0EA6">
        <w:rPr>
          <w:rFonts w:ascii="Helvetica" w:eastAsia="Times New Roman" w:hAnsi="Helvetica" w:cs="Helvetica"/>
          <w:color w:val="212121"/>
          <w:sz w:val="21"/>
          <w:szCs w:val="21"/>
          <w:shd w:val="clear" w:color="auto" w:fill="FFFFFF"/>
        </w:rPr>
        <w:t>Note taking is creating a written record of the main points and supporting details of a class, including:</w:t>
      </w:r>
    </w:p>
    <w:p w:rsidR="00EB0EA6" w:rsidRP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>Lectures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Class discussions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Demonstrations, such as labs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Videos or films shown in class</w:t>
      </w:r>
    </w:p>
    <w:p w:rsid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 xml:space="preserve">Even the best notes are not a word-for-word record of everything said by the teacher and others in the class. However, notes should include all learning points as well as other </w:t>
      </w:r>
      <w:proofErr w:type="gramStart"/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>important information</w:t>
      </w:r>
      <w:proofErr w:type="gramEnd"/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 xml:space="preserve"> such as assignments, class announcements, and test dates.</w:t>
      </w:r>
    </w:p>
    <w:p w:rsid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</w:p>
    <w:p w:rsidR="00EB0EA6" w:rsidRP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</w:p>
    <w:p w:rsidR="00EB0EA6" w:rsidRPr="00EB0EA6" w:rsidRDefault="00EB0EA6" w:rsidP="00EB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EA6">
        <w:rPr>
          <w:rFonts w:ascii="Helvetica" w:eastAsia="Times New Roman" w:hAnsi="Helvetica" w:cs="Helvetica"/>
          <w:color w:val="212121"/>
          <w:sz w:val="21"/>
          <w:szCs w:val="21"/>
          <w:shd w:val="clear" w:color="auto" w:fill="FFFFFF"/>
        </w:rPr>
        <w:t>How is note taking for other students different from taking notes for yourself?</w:t>
      </w:r>
    </w:p>
    <w:p w:rsidR="00EB0EA6" w:rsidRP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>When you know that someone else will be using your notes, especially students with hearing loss, you must be extra careful to record all vital information completely.</w:t>
      </w:r>
    </w:p>
    <w:p w:rsidR="00EB0EA6" w:rsidRP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>Even if the teacher says something that you already know, you must include it in the notes.</w:t>
      </w:r>
    </w:p>
    <w:p w:rsidR="00EB0EA6" w:rsidRP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>This means including things like:</w:t>
      </w:r>
    </w:p>
    <w:p w:rsidR="00EB0EA6" w:rsidRPr="00EB0EA6" w:rsidRDefault="00EB0EA6" w:rsidP="00EB0E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t>Major topics or themes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Basic concepts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New or difficult vocabulary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Assignments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Class announcements</w:t>
      </w:r>
      <w:r w:rsidRPr="00EB0EA6">
        <w:rPr>
          <w:rFonts w:ascii="Helvetica" w:eastAsia="Times New Roman" w:hAnsi="Helvetica" w:cs="Helvetica"/>
          <w:color w:val="212121"/>
          <w:sz w:val="21"/>
          <w:szCs w:val="21"/>
        </w:rPr>
        <w:br/>
        <w:t>Test, quiz, and project due dates</w:t>
      </w:r>
    </w:p>
    <w:p w:rsidR="00EB0EA6" w:rsidRDefault="00EB0EA6"/>
    <w:sectPr w:rsidR="00EB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A6"/>
    <w:rsid w:val="00C1341F"/>
    <w:rsid w:val="00E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D5CBD-8E1C-4ECD-927E-4244B18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Ahmad, Tahirah</cp:lastModifiedBy>
  <cp:revision>1</cp:revision>
  <dcterms:created xsi:type="dcterms:W3CDTF">2018-01-09T23:18:00Z</dcterms:created>
  <dcterms:modified xsi:type="dcterms:W3CDTF">2018-01-10T20:02:00Z</dcterms:modified>
</cp:coreProperties>
</file>