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1A6" w:rsidRPr="00443ED9" w:rsidRDefault="00E511A6" w:rsidP="00443ED9">
      <w:pPr>
        <w:tabs>
          <w:tab w:val="right" w:pos="9648"/>
        </w:tabs>
        <w:autoSpaceDE w:val="0"/>
        <w:autoSpaceDN w:val="0"/>
        <w:adjustRightInd w:val="0"/>
        <w:spacing w:before="120" w:after="180" w:line="240" w:lineRule="auto"/>
        <w:rPr>
          <w:rFonts w:asciiTheme="minorHAnsi" w:hAnsiTheme="minorHAnsi" w:cstheme="minorHAnsi"/>
          <w:b/>
          <w:color w:val="000000"/>
          <w:sz w:val="24"/>
          <w:szCs w:val="24"/>
        </w:rPr>
      </w:pPr>
      <w:r w:rsidRPr="00443ED9">
        <w:rPr>
          <w:rFonts w:asciiTheme="minorHAnsi" w:hAnsiTheme="minorHAnsi" w:cstheme="minorHAnsi"/>
          <w:b/>
          <w:color w:val="000000"/>
          <w:sz w:val="24"/>
          <w:szCs w:val="24"/>
        </w:rPr>
        <w:t xml:space="preserve">Politics </w:t>
      </w:r>
      <w:r w:rsidR="00D429F1" w:rsidRPr="00443ED9">
        <w:rPr>
          <w:rFonts w:asciiTheme="minorHAnsi" w:hAnsiTheme="minorHAnsi" w:cstheme="minorHAnsi"/>
          <w:b/>
          <w:color w:val="000000"/>
          <w:sz w:val="24"/>
          <w:szCs w:val="24"/>
        </w:rPr>
        <w:t>230, Research Methods in Politics</w:t>
      </w:r>
      <w:r w:rsidR="00F90FCE" w:rsidRPr="00443ED9">
        <w:rPr>
          <w:rFonts w:asciiTheme="minorHAnsi" w:hAnsiTheme="minorHAnsi" w:cstheme="minorHAnsi"/>
          <w:b/>
          <w:color w:val="000000"/>
          <w:sz w:val="24"/>
          <w:szCs w:val="24"/>
        </w:rPr>
        <w:tab/>
        <w:t>v1.</w:t>
      </w:r>
      <w:r w:rsidR="00621328" w:rsidRPr="00443ED9">
        <w:rPr>
          <w:rFonts w:asciiTheme="minorHAnsi" w:hAnsiTheme="minorHAnsi" w:cstheme="minorHAnsi"/>
          <w:b/>
          <w:color w:val="000000"/>
          <w:sz w:val="24"/>
          <w:szCs w:val="24"/>
        </w:rPr>
        <w:t>0</w:t>
      </w:r>
      <w:r w:rsidRPr="00443ED9">
        <w:rPr>
          <w:rFonts w:asciiTheme="minorHAnsi" w:hAnsiTheme="minorHAnsi" w:cstheme="minorHAnsi"/>
          <w:b/>
          <w:color w:val="000000"/>
          <w:sz w:val="24"/>
          <w:szCs w:val="24"/>
        </w:rPr>
        <w:br/>
      </w:r>
      <w:r w:rsidR="00D429F1" w:rsidRPr="00443ED9">
        <w:rPr>
          <w:rFonts w:asciiTheme="minorHAnsi" w:hAnsiTheme="minorHAnsi" w:cstheme="minorHAnsi"/>
          <w:b/>
          <w:color w:val="000000"/>
          <w:sz w:val="24"/>
          <w:szCs w:val="24"/>
        </w:rPr>
        <w:t>Fifth</w:t>
      </w:r>
      <w:r w:rsidRPr="00443ED9">
        <w:rPr>
          <w:rFonts w:asciiTheme="minorHAnsi" w:hAnsiTheme="minorHAnsi" w:cstheme="minorHAnsi"/>
          <w:b/>
          <w:color w:val="000000"/>
          <w:sz w:val="24"/>
          <w:szCs w:val="24"/>
        </w:rPr>
        <w:t xml:space="preserve"> Block, </w:t>
      </w:r>
      <w:r w:rsidR="00621328" w:rsidRPr="00443ED9">
        <w:rPr>
          <w:rFonts w:asciiTheme="minorHAnsi" w:hAnsiTheme="minorHAnsi" w:cstheme="minorHAnsi"/>
          <w:b/>
          <w:color w:val="000000"/>
          <w:sz w:val="24"/>
          <w:szCs w:val="24"/>
        </w:rPr>
        <w:t>2018-2019</w:t>
      </w:r>
      <w:r w:rsidRPr="00443ED9">
        <w:rPr>
          <w:rFonts w:asciiTheme="minorHAnsi" w:hAnsiTheme="minorHAnsi" w:cstheme="minorHAnsi"/>
          <w:b/>
          <w:color w:val="000000"/>
          <w:sz w:val="24"/>
          <w:szCs w:val="24"/>
        </w:rPr>
        <w:br/>
        <w:t>David Yamanishi</w:t>
      </w:r>
    </w:p>
    <w:p w:rsidR="00E511A6" w:rsidRPr="00443ED9" w:rsidRDefault="00E511A6" w:rsidP="00443ED9">
      <w:pPr>
        <w:autoSpaceDE w:val="0"/>
        <w:autoSpaceDN w:val="0"/>
        <w:adjustRightInd w:val="0"/>
        <w:spacing w:before="120" w:after="180" w:line="240" w:lineRule="auto"/>
        <w:rPr>
          <w:rFonts w:asciiTheme="minorHAnsi" w:hAnsiTheme="minorHAnsi" w:cstheme="minorHAnsi"/>
          <w:b/>
          <w:color w:val="000000"/>
          <w:sz w:val="24"/>
          <w:szCs w:val="24"/>
        </w:rPr>
      </w:pPr>
    </w:p>
    <w:p w:rsidR="00E511A6" w:rsidRPr="00443ED9" w:rsidRDefault="00E511A6" w:rsidP="00443ED9">
      <w:pPr>
        <w:autoSpaceDE w:val="0"/>
        <w:autoSpaceDN w:val="0"/>
        <w:adjustRightInd w:val="0"/>
        <w:spacing w:before="120" w:after="180" w:line="240" w:lineRule="auto"/>
        <w:rPr>
          <w:rFonts w:asciiTheme="minorHAnsi" w:hAnsiTheme="minorHAnsi" w:cstheme="minorHAnsi"/>
          <w:b/>
          <w:i/>
          <w:color w:val="000000"/>
          <w:sz w:val="24"/>
          <w:szCs w:val="24"/>
        </w:rPr>
      </w:pPr>
      <w:r w:rsidRPr="00443ED9">
        <w:rPr>
          <w:rFonts w:asciiTheme="minorHAnsi" w:hAnsiTheme="minorHAnsi" w:cstheme="minorHAnsi"/>
          <w:b/>
          <w:i/>
          <w:color w:val="000000"/>
          <w:sz w:val="24"/>
          <w:szCs w:val="24"/>
        </w:rPr>
        <w:t>Overview</w:t>
      </w:r>
    </w:p>
    <w:p w:rsidR="00C83FF8" w:rsidRPr="00443ED9" w:rsidRDefault="009346DF"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Methods and research design in political science to address the causal processes that produce outcomes in politics. Course covers quantitative, experimental, qualitative, and field research methods, research design, and inference. Prerequisite: STA 201.</w:t>
      </w:r>
    </w:p>
    <w:p w:rsidR="009346DF" w:rsidRPr="00443ED9" w:rsidRDefault="009346DF" w:rsidP="00443ED9">
      <w:pPr>
        <w:autoSpaceDE w:val="0"/>
        <w:autoSpaceDN w:val="0"/>
        <w:adjustRightInd w:val="0"/>
        <w:spacing w:before="120" w:after="180" w:line="240" w:lineRule="auto"/>
        <w:rPr>
          <w:rFonts w:asciiTheme="minorHAnsi" w:hAnsiTheme="minorHAnsi" w:cstheme="minorHAnsi"/>
          <w:color w:val="000000"/>
          <w:sz w:val="24"/>
          <w:szCs w:val="24"/>
        </w:rPr>
      </w:pPr>
    </w:p>
    <w:p w:rsidR="00E511A6" w:rsidRPr="00443ED9" w:rsidRDefault="00E511A6" w:rsidP="00443ED9">
      <w:pPr>
        <w:autoSpaceDE w:val="0"/>
        <w:autoSpaceDN w:val="0"/>
        <w:adjustRightInd w:val="0"/>
        <w:spacing w:before="120" w:after="180" w:line="240" w:lineRule="auto"/>
        <w:rPr>
          <w:rFonts w:asciiTheme="minorHAnsi" w:hAnsiTheme="minorHAnsi" w:cstheme="minorHAnsi"/>
          <w:b/>
          <w:i/>
          <w:color w:val="000000"/>
          <w:sz w:val="24"/>
          <w:szCs w:val="24"/>
        </w:rPr>
      </w:pPr>
      <w:r w:rsidRPr="00443ED9">
        <w:rPr>
          <w:rFonts w:asciiTheme="minorHAnsi" w:hAnsiTheme="minorHAnsi" w:cstheme="minorHAnsi"/>
          <w:b/>
          <w:i/>
          <w:color w:val="000000"/>
          <w:sz w:val="24"/>
          <w:szCs w:val="24"/>
        </w:rPr>
        <w:t>Contact information</w:t>
      </w:r>
    </w:p>
    <w:p w:rsidR="00E511A6" w:rsidRPr="00443ED9" w:rsidRDefault="00E511A6" w:rsidP="00443ED9">
      <w:pPr>
        <w:spacing w:before="120" w:after="180" w:line="240" w:lineRule="auto"/>
        <w:ind w:left="3600" w:hanging="3600"/>
        <w:rPr>
          <w:rFonts w:asciiTheme="minorHAnsi" w:hAnsiTheme="minorHAnsi" w:cstheme="minorHAnsi"/>
          <w:sz w:val="24"/>
          <w:szCs w:val="24"/>
        </w:rPr>
      </w:pPr>
      <w:r w:rsidRPr="00443ED9">
        <w:rPr>
          <w:rFonts w:asciiTheme="minorHAnsi" w:hAnsiTheme="minorHAnsi" w:cstheme="minorHAnsi"/>
          <w:sz w:val="24"/>
          <w:szCs w:val="24"/>
        </w:rPr>
        <w:t xml:space="preserve">Office hours: </w:t>
      </w:r>
      <w:r w:rsidRPr="00443ED9">
        <w:rPr>
          <w:rFonts w:asciiTheme="minorHAnsi" w:hAnsiTheme="minorHAnsi" w:cstheme="minorHAnsi"/>
          <w:sz w:val="24"/>
          <w:szCs w:val="24"/>
        </w:rPr>
        <w:tab/>
        <w:t xml:space="preserve">I’ll generally be in my office </w:t>
      </w:r>
      <w:r w:rsidR="00C83FF8" w:rsidRPr="00443ED9">
        <w:rPr>
          <w:rFonts w:asciiTheme="minorHAnsi" w:hAnsiTheme="minorHAnsi" w:cstheme="minorHAnsi"/>
          <w:sz w:val="24"/>
          <w:szCs w:val="24"/>
        </w:rPr>
        <w:t>9</w:t>
      </w:r>
      <w:r w:rsidR="002C3837" w:rsidRPr="00443ED9">
        <w:rPr>
          <w:rFonts w:asciiTheme="minorHAnsi" w:hAnsiTheme="minorHAnsi" w:cstheme="minorHAnsi"/>
          <w:sz w:val="24"/>
          <w:szCs w:val="24"/>
        </w:rPr>
        <w:t>30a</w:t>
      </w:r>
      <w:r w:rsidR="00C83FF8" w:rsidRPr="00443ED9">
        <w:rPr>
          <w:rFonts w:asciiTheme="minorHAnsi" w:hAnsiTheme="minorHAnsi" w:cstheme="minorHAnsi"/>
          <w:sz w:val="24"/>
          <w:szCs w:val="24"/>
        </w:rPr>
        <w:t xml:space="preserve"> (1015</w:t>
      </w:r>
      <w:r w:rsidR="002C3837" w:rsidRPr="00443ED9">
        <w:rPr>
          <w:rFonts w:asciiTheme="minorHAnsi" w:hAnsiTheme="minorHAnsi" w:cstheme="minorHAnsi"/>
          <w:sz w:val="24"/>
          <w:szCs w:val="24"/>
        </w:rPr>
        <w:t>a</w:t>
      </w:r>
      <w:r w:rsidR="00C83FF8" w:rsidRPr="00443ED9">
        <w:rPr>
          <w:rFonts w:asciiTheme="minorHAnsi" w:hAnsiTheme="minorHAnsi" w:cstheme="minorHAnsi"/>
          <w:sz w:val="24"/>
          <w:szCs w:val="24"/>
        </w:rPr>
        <w:t xml:space="preserve"> Wednesdays) to 4</w:t>
      </w:r>
      <w:r w:rsidR="002C3837" w:rsidRPr="00443ED9">
        <w:rPr>
          <w:rFonts w:asciiTheme="minorHAnsi" w:hAnsiTheme="minorHAnsi" w:cstheme="minorHAnsi"/>
          <w:sz w:val="24"/>
          <w:szCs w:val="24"/>
        </w:rPr>
        <w:t>p</w:t>
      </w:r>
      <w:r w:rsidR="00C83FF8" w:rsidRPr="00443ED9">
        <w:rPr>
          <w:rFonts w:asciiTheme="minorHAnsi" w:hAnsiTheme="minorHAnsi" w:cstheme="minorHAnsi"/>
          <w:sz w:val="24"/>
          <w:szCs w:val="24"/>
        </w:rPr>
        <w:t>, except 12-1</w:t>
      </w:r>
      <w:r w:rsidR="002C3837" w:rsidRPr="00443ED9">
        <w:rPr>
          <w:rFonts w:asciiTheme="minorHAnsi" w:hAnsiTheme="minorHAnsi" w:cstheme="minorHAnsi"/>
          <w:sz w:val="24"/>
          <w:szCs w:val="24"/>
        </w:rPr>
        <w:t>p</w:t>
      </w:r>
      <w:r w:rsidR="00C83FF8" w:rsidRPr="00443ED9">
        <w:rPr>
          <w:rFonts w:asciiTheme="minorHAnsi" w:hAnsiTheme="minorHAnsi" w:cstheme="minorHAnsi"/>
          <w:sz w:val="24"/>
          <w:szCs w:val="24"/>
        </w:rPr>
        <w:t xml:space="preserve">, </w:t>
      </w:r>
      <w:r w:rsidRPr="00443ED9">
        <w:rPr>
          <w:rFonts w:asciiTheme="minorHAnsi" w:hAnsiTheme="minorHAnsi" w:cstheme="minorHAnsi"/>
          <w:sz w:val="24"/>
          <w:szCs w:val="24"/>
        </w:rPr>
        <w:t xml:space="preserve">when I’m not with you, unless I announce otherwise due to a meeting or family engagement. </w:t>
      </w:r>
      <w:r w:rsidR="00D429F1" w:rsidRPr="00443ED9">
        <w:rPr>
          <w:rFonts w:asciiTheme="minorHAnsi" w:hAnsiTheme="minorHAnsi" w:cstheme="minorHAnsi"/>
          <w:sz w:val="24"/>
          <w:szCs w:val="24"/>
        </w:rPr>
        <w:t>I hope that you’ll meet with me as often as will help you this block</w:t>
      </w:r>
      <w:r w:rsidRPr="00443ED9">
        <w:rPr>
          <w:rFonts w:asciiTheme="minorHAnsi" w:hAnsiTheme="minorHAnsi" w:cstheme="minorHAnsi"/>
          <w:sz w:val="24"/>
          <w:szCs w:val="24"/>
        </w:rPr>
        <w:t>.</w:t>
      </w:r>
      <w:r w:rsidR="00F90FCE" w:rsidRPr="00443ED9">
        <w:rPr>
          <w:rFonts w:asciiTheme="minorHAnsi" w:hAnsiTheme="minorHAnsi" w:cstheme="minorHAnsi"/>
          <w:sz w:val="24"/>
          <w:szCs w:val="24"/>
        </w:rPr>
        <w:t xml:space="preserve"> </w:t>
      </w:r>
      <w:proofErr w:type="gramStart"/>
      <w:r w:rsidR="00F90FCE" w:rsidRPr="00443ED9">
        <w:rPr>
          <w:rFonts w:asciiTheme="minorHAnsi" w:hAnsiTheme="minorHAnsi" w:cstheme="minorHAnsi"/>
          <w:sz w:val="24"/>
          <w:szCs w:val="24"/>
        </w:rPr>
        <w:t>Extension 4300.</w:t>
      </w:r>
      <w:proofErr w:type="gramEnd"/>
    </w:p>
    <w:p w:rsidR="00E511A6" w:rsidRPr="00443ED9" w:rsidRDefault="00E511A6" w:rsidP="00443ED9">
      <w:pPr>
        <w:spacing w:before="120" w:after="180" w:line="240" w:lineRule="auto"/>
        <w:ind w:left="3600" w:hanging="3600"/>
        <w:rPr>
          <w:rFonts w:asciiTheme="minorHAnsi" w:hAnsiTheme="minorHAnsi" w:cstheme="minorHAnsi"/>
          <w:sz w:val="24"/>
          <w:szCs w:val="24"/>
        </w:rPr>
      </w:pPr>
      <w:r w:rsidRPr="00443ED9">
        <w:rPr>
          <w:rFonts w:asciiTheme="minorHAnsi" w:hAnsiTheme="minorHAnsi" w:cstheme="minorHAnsi"/>
          <w:sz w:val="24"/>
          <w:szCs w:val="24"/>
        </w:rPr>
        <w:t xml:space="preserve">Email: </w:t>
      </w:r>
      <w:r w:rsidRPr="00443ED9">
        <w:rPr>
          <w:rFonts w:asciiTheme="minorHAnsi" w:hAnsiTheme="minorHAnsi" w:cstheme="minorHAnsi"/>
          <w:sz w:val="24"/>
          <w:szCs w:val="24"/>
        </w:rPr>
        <w:tab/>
      </w:r>
      <w:hyperlink r:id="rId6" w:history="1">
        <w:r w:rsidRPr="00443ED9">
          <w:rPr>
            <w:rStyle w:val="Hyperlink"/>
            <w:rFonts w:asciiTheme="minorHAnsi" w:hAnsiTheme="minorHAnsi" w:cstheme="minorHAnsi"/>
            <w:sz w:val="24"/>
            <w:szCs w:val="24"/>
          </w:rPr>
          <w:t>dyamanishi@cornellcollege.edu</w:t>
        </w:r>
      </w:hyperlink>
      <w:r w:rsidRPr="00443ED9">
        <w:rPr>
          <w:rFonts w:asciiTheme="minorHAnsi" w:hAnsiTheme="minorHAnsi" w:cstheme="minorHAnsi"/>
          <w:sz w:val="24"/>
          <w:szCs w:val="24"/>
        </w:rPr>
        <w:t xml:space="preserve"> </w:t>
      </w:r>
    </w:p>
    <w:p w:rsidR="00E511A6" w:rsidRPr="00443ED9" w:rsidRDefault="00E511A6" w:rsidP="00443ED9">
      <w:pPr>
        <w:spacing w:line="240" w:lineRule="auto"/>
        <w:rPr>
          <w:rFonts w:asciiTheme="minorHAnsi" w:hAnsiTheme="minorHAnsi" w:cstheme="minorHAnsi"/>
          <w:sz w:val="24"/>
          <w:szCs w:val="24"/>
        </w:rPr>
      </w:pPr>
      <w:r w:rsidRPr="00443ED9">
        <w:rPr>
          <w:rFonts w:asciiTheme="minorHAnsi" w:hAnsiTheme="minorHAnsi" w:cstheme="minorHAnsi"/>
          <w:sz w:val="24"/>
          <w:szCs w:val="24"/>
        </w:rPr>
        <w:t xml:space="preserve">Consulting librarian: </w:t>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t xml:space="preserve">Meghan Yamanishi, Cole Library 308, x4143, </w:t>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br/>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hyperlink r:id="rId7" w:history="1">
        <w:r w:rsidRPr="00443ED9">
          <w:rPr>
            <w:rStyle w:val="Hyperlink"/>
            <w:rFonts w:asciiTheme="minorHAnsi" w:hAnsiTheme="minorHAnsi" w:cstheme="minorHAnsi"/>
            <w:sz w:val="24"/>
            <w:szCs w:val="24"/>
          </w:rPr>
          <w:t>myamanishi@cornellcollege.edu</w:t>
        </w:r>
      </w:hyperlink>
      <w:r w:rsidRPr="00443ED9">
        <w:rPr>
          <w:rStyle w:val="Hyperlink"/>
          <w:rFonts w:asciiTheme="minorHAnsi" w:hAnsiTheme="minorHAnsi" w:cstheme="minorHAnsi"/>
          <w:sz w:val="24"/>
          <w:szCs w:val="24"/>
        </w:rPr>
        <w:t xml:space="preserve"> </w:t>
      </w:r>
      <w:r w:rsidRPr="00443ED9">
        <w:rPr>
          <w:rFonts w:asciiTheme="minorHAnsi" w:hAnsiTheme="minorHAnsi" w:cstheme="minorHAnsi"/>
          <w:sz w:val="24"/>
          <w:szCs w:val="24"/>
        </w:rPr>
        <w:br/>
      </w:r>
      <w:r w:rsidR="00C83FF8" w:rsidRPr="00443ED9">
        <w:rPr>
          <w:rStyle w:val="Hyperlink"/>
          <w:rFonts w:asciiTheme="minorHAnsi" w:hAnsiTheme="minorHAnsi" w:cstheme="minorHAnsi"/>
          <w:color w:val="auto"/>
          <w:sz w:val="24"/>
          <w:szCs w:val="24"/>
          <w:u w:val="none"/>
        </w:rPr>
        <w:tab/>
      </w:r>
      <w:r w:rsidR="00C83FF8" w:rsidRPr="00443ED9">
        <w:rPr>
          <w:rStyle w:val="Hyperlink"/>
          <w:rFonts w:asciiTheme="minorHAnsi" w:hAnsiTheme="minorHAnsi" w:cstheme="minorHAnsi"/>
          <w:color w:val="auto"/>
          <w:sz w:val="24"/>
          <w:szCs w:val="24"/>
          <w:u w:val="none"/>
        </w:rPr>
        <w:tab/>
      </w:r>
      <w:r w:rsidR="00C83FF8" w:rsidRPr="00443ED9">
        <w:rPr>
          <w:rStyle w:val="Hyperlink"/>
          <w:rFonts w:asciiTheme="minorHAnsi" w:hAnsiTheme="minorHAnsi" w:cstheme="minorHAnsi"/>
          <w:color w:val="auto"/>
          <w:sz w:val="24"/>
          <w:szCs w:val="24"/>
          <w:u w:val="none"/>
        </w:rPr>
        <w:tab/>
      </w:r>
      <w:r w:rsidR="00C83FF8" w:rsidRPr="00443ED9">
        <w:rPr>
          <w:rStyle w:val="Hyperlink"/>
          <w:rFonts w:asciiTheme="minorHAnsi" w:hAnsiTheme="minorHAnsi" w:cstheme="minorHAnsi"/>
          <w:color w:val="auto"/>
          <w:sz w:val="24"/>
          <w:szCs w:val="24"/>
          <w:u w:val="none"/>
        </w:rPr>
        <w:tab/>
      </w:r>
      <w:r w:rsidR="00C83FF8" w:rsidRPr="00443ED9">
        <w:rPr>
          <w:rStyle w:val="Hyperlink"/>
          <w:rFonts w:asciiTheme="minorHAnsi" w:hAnsiTheme="minorHAnsi" w:cstheme="minorHAnsi"/>
          <w:color w:val="auto"/>
          <w:sz w:val="24"/>
          <w:szCs w:val="24"/>
          <w:u w:val="none"/>
        </w:rPr>
        <w:tab/>
      </w:r>
      <w:r w:rsidR="00621328" w:rsidRPr="00443ED9">
        <w:rPr>
          <w:rStyle w:val="Hyperlink"/>
          <w:rFonts w:asciiTheme="minorHAnsi" w:hAnsiTheme="minorHAnsi" w:cstheme="minorHAnsi"/>
          <w:color w:val="auto"/>
          <w:sz w:val="24"/>
          <w:szCs w:val="24"/>
          <w:u w:val="none"/>
        </w:rPr>
        <w:t>Hours: 8</w:t>
      </w:r>
      <w:r w:rsidR="00C83FF8" w:rsidRPr="00443ED9">
        <w:rPr>
          <w:rStyle w:val="Hyperlink"/>
          <w:rFonts w:asciiTheme="minorHAnsi" w:hAnsiTheme="minorHAnsi" w:cstheme="minorHAnsi"/>
          <w:color w:val="auto"/>
          <w:sz w:val="24"/>
          <w:szCs w:val="24"/>
          <w:u w:val="none"/>
        </w:rPr>
        <w:t>30</w:t>
      </w:r>
      <w:r w:rsidR="00621328" w:rsidRPr="00443ED9">
        <w:rPr>
          <w:rStyle w:val="Hyperlink"/>
          <w:rFonts w:asciiTheme="minorHAnsi" w:hAnsiTheme="minorHAnsi" w:cstheme="minorHAnsi"/>
          <w:color w:val="auto"/>
          <w:sz w:val="24"/>
          <w:szCs w:val="24"/>
          <w:u w:val="none"/>
        </w:rPr>
        <w:t>a</w:t>
      </w:r>
      <w:r w:rsidR="00C83FF8" w:rsidRPr="00443ED9">
        <w:rPr>
          <w:rStyle w:val="Hyperlink"/>
          <w:rFonts w:asciiTheme="minorHAnsi" w:hAnsiTheme="minorHAnsi" w:cstheme="minorHAnsi"/>
          <w:color w:val="auto"/>
          <w:sz w:val="24"/>
          <w:szCs w:val="24"/>
          <w:u w:val="none"/>
        </w:rPr>
        <w:t>-5</w:t>
      </w:r>
      <w:r w:rsidR="00621328" w:rsidRPr="00443ED9">
        <w:rPr>
          <w:rStyle w:val="Hyperlink"/>
          <w:rFonts w:asciiTheme="minorHAnsi" w:hAnsiTheme="minorHAnsi" w:cstheme="minorHAnsi"/>
          <w:color w:val="auto"/>
          <w:sz w:val="24"/>
          <w:szCs w:val="24"/>
          <w:u w:val="none"/>
        </w:rPr>
        <w:t>p</w:t>
      </w:r>
    </w:p>
    <w:p w:rsidR="00E511A6" w:rsidRPr="00443ED9" w:rsidRDefault="00E511A6" w:rsidP="00443ED9">
      <w:pPr>
        <w:spacing w:line="240" w:lineRule="auto"/>
        <w:rPr>
          <w:rFonts w:asciiTheme="minorHAnsi" w:hAnsiTheme="minorHAnsi" w:cstheme="minorHAnsi"/>
          <w:sz w:val="24"/>
          <w:szCs w:val="24"/>
        </w:rPr>
      </w:pPr>
      <w:r w:rsidRPr="00443ED9">
        <w:rPr>
          <w:rFonts w:asciiTheme="minorHAnsi" w:hAnsiTheme="minorHAnsi" w:cstheme="minorHAnsi"/>
          <w:sz w:val="24"/>
          <w:szCs w:val="24"/>
        </w:rPr>
        <w:t>Writing</w:t>
      </w:r>
      <w:r w:rsidR="00964846" w:rsidRPr="00443ED9">
        <w:rPr>
          <w:rFonts w:asciiTheme="minorHAnsi" w:hAnsiTheme="minorHAnsi" w:cstheme="minorHAnsi"/>
          <w:sz w:val="24"/>
          <w:szCs w:val="24"/>
        </w:rPr>
        <w:t xml:space="preserve"> consultant: </w:t>
      </w:r>
      <w:r w:rsidR="00964846" w:rsidRPr="00443ED9">
        <w:rPr>
          <w:rFonts w:asciiTheme="minorHAnsi" w:hAnsiTheme="minorHAnsi" w:cstheme="minorHAnsi"/>
          <w:sz w:val="24"/>
          <w:szCs w:val="24"/>
        </w:rPr>
        <w:tab/>
      </w:r>
      <w:r w:rsidR="00964846" w:rsidRPr="00443ED9">
        <w:rPr>
          <w:rFonts w:asciiTheme="minorHAnsi" w:hAnsiTheme="minorHAnsi" w:cstheme="minorHAnsi"/>
          <w:sz w:val="24"/>
          <w:szCs w:val="24"/>
        </w:rPr>
        <w:tab/>
      </w:r>
      <w:r w:rsidR="00964846" w:rsidRPr="00443ED9">
        <w:rPr>
          <w:rFonts w:asciiTheme="minorHAnsi" w:hAnsiTheme="minorHAnsi" w:cstheme="minorHAnsi"/>
          <w:sz w:val="24"/>
          <w:szCs w:val="24"/>
        </w:rPr>
        <w:tab/>
      </w:r>
      <w:r w:rsidR="00C27499" w:rsidRPr="00443ED9">
        <w:rPr>
          <w:rFonts w:asciiTheme="minorHAnsi" w:hAnsiTheme="minorHAnsi" w:cstheme="minorHAnsi"/>
          <w:sz w:val="24"/>
          <w:szCs w:val="24"/>
        </w:rPr>
        <w:t xml:space="preserve">Jennifer </w:t>
      </w:r>
      <w:r w:rsidR="00D429F1" w:rsidRPr="00443ED9">
        <w:rPr>
          <w:rFonts w:asciiTheme="minorHAnsi" w:hAnsiTheme="minorHAnsi" w:cstheme="minorHAnsi"/>
          <w:sz w:val="24"/>
          <w:szCs w:val="24"/>
        </w:rPr>
        <w:t>Farrell</w:t>
      </w:r>
      <w:r w:rsidRPr="00443ED9">
        <w:rPr>
          <w:rFonts w:asciiTheme="minorHAnsi" w:hAnsiTheme="minorHAnsi" w:cstheme="minorHAnsi"/>
          <w:sz w:val="24"/>
          <w:szCs w:val="24"/>
        </w:rPr>
        <w:t xml:space="preserve">, Cole Library </w:t>
      </w:r>
      <w:r w:rsidR="00C27499" w:rsidRPr="00443ED9">
        <w:rPr>
          <w:rFonts w:asciiTheme="minorHAnsi" w:hAnsiTheme="minorHAnsi" w:cstheme="minorHAnsi"/>
          <w:sz w:val="24"/>
          <w:szCs w:val="24"/>
        </w:rPr>
        <w:t>Writing Studio</w:t>
      </w:r>
      <w:r w:rsidRPr="00443ED9">
        <w:rPr>
          <w:rFonts w:asciiTheme="minorHAnsi" w:hAnsiTheme="minorHAnsi" w:cstheme="minorHAnsi"/>
          <w:sz w:val="24"/>
          <w:szCs w:val="24"/>
        </w:rPr>
        <w:t xml:space="preserve">, x4812, </w:t>
      </w:r>
      <w:r w:rsidRPr="00443ED9">
        <w:rPr>
          <w:rFonts w:asciiTheme="minorHAnsi" w:hAnsiTheme="minorHAnsi" w:cstheme="minorHAnsi"/>
          <w:sz w:val="24"/>
          <w:szCs w:val="24"/>
        </w:rPr>
        <w:br/>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hyperlink r:id="rId8" w:history="1">
        <w:r w:rsidR="00820D72" w:rsidRPr="00443ED9">
          <w:rPr>
            <w:rStyle w:val="Hyperlink"/>
            <w:rFonts w:asciiTheme="minorHAnsi" w:hAnsiTheme="minorHAnsi" w:cstheme="minorHAnsi"/>
            <w:sz w:val="24"/>
            <w:szCs w:val="24"/>
          </w:rPr>
          <w:t>jfarrell@cornellcollege.edu</w:t>
        </w:r>
      </w:hyperlink>
      <w:r w:rsidR="00C27499" w:rsidRPr="00443ED9">
        <w:rPr>
          <w:rFonts w:asciiTheme="minorHAnsi" w:hAnsiTheme="minorHAnsi" w:cstheme="minorHAnsi"/>
          <w:sz w:val="24"/>
          <w:szCs w:val="24"/>
        </w:rPr>
        <w:t xml:space="preserve"> </w:t>
      </w:r>
      <w:r w:rsidRPr="00443ED9">
        <w:rPr>
          <w:rFonts w:asciiTheme="minorHAnsi" w:hAnsiTheme="minorHAnsi" w:cstheme="minorHAnsi"/>
          <w:sz w:val="24"/>
          <w:szCs w:val="24"/>
        </w:rPr>
        <w:br/>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t xml:space="preserve">Studio hours: </w:t>
      </w:r>
      <w:r w:rsidR="00621328" w:rsidRPr="00443ED9">
        <w:rPr>
          <w:rFonts w:asciiTheme="minorHAnsi" w:hAnsiTheme="minorHAnsi" w:cstheme="minorHAnsi"/>
          <w:sz w:val="24"/>
          <w:szCs w:val="24"/>
        </w:rPr>
        <w:t>Monday-Thursday, 8a-11p</w:t>
      </w:r>
      <w:r w:rsidRPr="00443ED9">
        <w:rPr>
          <w:rFonts w:asciiTheme="minorHAnsi" w:hAnsiTheme="minorHAnsi" w:cstheme="minorHAnsi"/>
          <w:sz w:val="24"/>
          <w:szCs w:val="24"/>
        </w:rPr>
        <w:t xml:space="preserve">; </w:t>
      </w:r>
      <w:r w:rsidRPr="00443ED9">
        <w:rPr>
          <w:rFonts w:asciiTheme="minorHAnsi" w:hAnsiTheme="minorHAnsi" w:cstheme="minorHAnsi"/>
          <w:sz w:val="24"/>
          <w:szCs w:val="24"/>
        </w:rPr>
        <w:br/>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00C83FF8" w:rsidRPr="00443ED9">
        <w:rPr>
          <w:rFonts w:asciiTheme="minorHAnsi" w:hAnsiTheme="minorHAnsi" w:cstheme="minorHAnsi"/>
          <w:sz w:val="24"/>
          <w:szCs w:val="24"/>
        </w:rPr>
        <w:t>Friday, 8a-5p; Sunday, 1-11p</w:t>
      </w:r>
    </w:p>
    <w:p w:rsidR="00E511A6" w:rsidRPr="00443ED9" w:rsidRDefault="00E511A6" w:rsidP="00443ED9">
      <w:pPr>
        <w:spacing w:line="240" w:lineRule="auto"/>
        <w:rPr>
          <w:rFonts w:asciiTheme="minorHAnsi" w:hAnsiTheme="minorHAnsi" w:cstheme="minorHAnsi"/>
          <w:sz w:val="24"/>
          <w:szCs w:val="24"/>
        </w:rPr>
      </w:pPr>
      <w:r w:rsidRPr="00443ED9">
        <w:rPr>
          <w:rFonts w:asciiTheme="minorHAnsi" w:hAnsiTheme="minorHAnsi" w:cstheme="minorHAnsi"/>
          <w:sz w:val="24"/>
          <w:szCs w:val="24"/>
        </w:rPr>
        <w:t xml:space="preserve">Quantitative reasoning consultant: </w:t>
      </w:r>
      <w:r w:rsidRPr="00443ED9">
        <w:rPr>
          <w:rFonts w:asciiTheme="minorHAnsi" w:hAnsiTheme="minorHAnsi" w:cstheme="minorHAnsi"/>
          <w:sz w:val="24"/>
          <w:szCs w:val="24"/>
        </w:rPr>
        <w:tab/>
        <w:t xml:space="preserve">Jessica Johanningmeier, Cole Library 126, x4222, </w:t>
      </w:r>
      <w:r w:rsidRPr="00443ED9">
        <w:rPr>
          <w:rFonts w:asciiTheme="minorHAnsi" w:hAnsiTheme="minorHAnsi" w:cstheme="minorHAnsi"/>
          <w:sz w:val="24"/>
          <w:szCs w:val="24"/>
        </w:rPr>
        <w:br/>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hyperlink r:id="rId9" w:history="1">
        <w:r w:rsidRPr="00443ED9">
          <w:rPr>
            <w:rStyle w:val="Hyperlink"/>
            <w:rFonts w:asciiTheme="minorHAnsi" w:hAnsiTheme="minorHAnsi" w:cstheme="minorHAnsi"/>
            <w:sz w:val="24"/>
            <w:szCs w:val="24"/>
          </w:rPr>
          <w:t>jjohanningmeier@cornellcollege.edu</w:t>
        </w:r>
      </w:hyperlink>
      <w:r w:rsidRPr="00443ED9">
        <w:rPr>
          <w:rFonts w:asciiTheme="minorHAnsi" w:hAnsiTheme="minorHAnsi" w:cstheme="minorHAnsi"/>
          <w:sz w:val="24"/>
          <w:szCs w:val="24"/>
        </w:rPr>
        <w:br/>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t>Studio hours: Monday-Thursday, 8a-5p and 7-11p;</w:t>
      </w:r>
      <w:r w:rsidRPr="00443ED9">
        <w:rPr>
          <w:rFonts w:asciiTheme="minorHAnsi" w:hAnsiTheme="minorHAnsi" w:cstheme="minorHAnsi"/>
          <w:sz w:val="24"/>
          <w:szCs w:val="24"/>
        </w:rPr>
        <w:br/>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Pr="00443ED9">
        <w:rPr>
          <w:rFonts w:asciiTheme="minorHAnsi" w:hAnsiTheme="minorHAnsi" w:cstheme="minorHAnsi"/>
          <w:sz w:val="24"/>
          <w:szCs w:val="24"/>
        </w:rPr>
        <w:tab/>
      </w:r>
      <w:r w:rsidR="00621328" w:rsidRPr="00443ED9">
        <w:rPr>
          <w:rFonts w:asciiTheme="minorHAnsi" w:hAnsiTheme="minorHAnsi" w:cstheme="minorHAnsi"/>
          <w:sz w:val="24"/>
          <w:szCs w:val="24"/>
        </w:rPr>
        <w:t>Friday, 8a</w:t>
      </w:r>
      <w:r w:rsidRPr="00443ED9">
        <w:rPr>
          <w:rFonts w:asciiTheme="minorHAnsi" w:hAnsiTheme="minorHAnsi" w:cstheme="minorHAnsi"/>
          <w:sz w:val="24"/>
          <w:szCs w:val="24"/>
        </w:rPr>
        <w:t>-4</w:t>
      </w:r>
      <w:r w:rsidR="00621328" w:rsidRPr="00443ED9">
        <w:rPr>
          <w:rFonts w:asciiTheme="minorHAnsi" w:hAnsiTheme="minorHAnsi" w:cstheme="minorHAnsi"/>
          <w:sz w:val="24"/>
          <w:szCs w:val="24"/>
        </w:rPr>
        <w:t>:30p; Sunday, 3-5p</w:t>
      </w:r>
      <w:r w:rsidR="00C83FF8" w:rsidRPr="00443ED9">
        <w:rPr>
          <w:rFonts w:asciiTheme="minorHAnsi" w:hAnsiTheme="minorHAnsi" w:cstheme="minorHAnsi"/>
          <w:sz w:val="24"/>
          <w:szCs w:val="24"/>
        </w:rPr>
        <w:t xml:space="preserve"> and 7-11p</w:t>
      </w:r>
    </w:p>
    <w:p w:rsidR="00E511A6" w:rsidRPr="00443ED9" w:rsidRDefault="00E511A6" w:rsidP="00443ED9">
      <w:pPr>
        <w:spacing w:before="120" w:after="180" w:line="240" w:lineRule="auto"/>
        <w:ind w:left="3600" w:hanging="3600"/>
        <w:rPr>
          <w:rFonts w:asciiTheme="minorHAnsi" w:hAnsiTheme="minorHAnsi" w:cstheme="minorHAnsi"/>
          <w:sz w:val="24"/>
          <w:szCs w:val="24"/>
        </w:rPr>
      </w:pPr>
      <w:r w:rsidRPr="00443ED9">
        <w:rPr>
          <w:rFonts w:asciiTheme="minorHAnsi" w:hAnsiTheme="minorHAnsi" w:cstheme="minorHAnsi"/>
          <w:sz w:val="24"/>
          <w:szCs w:val="24"/>
        </w:rPr>
        <w:t xml:space="preserve">Academic advising: </w:t>
      </w:r>
      <w:r w:rsidRPr="00443ED9">
        <w:rPr>
          <w:rFonts w:asciiTheme="minorHAnsi" w:hAnsiTheme="minorHAnsi" w:cstheme="minorHAnsi"/>
          <w:sz w:val="24"/>
          <w:szCs w:val="24"/>
        </w:rPr>
        <w:tab/>
        <w:t xml:space="preserve">Your faculty advisor can help you with advice about class preparation as well as class selection and future plans. Additionally, </w:t>
      </w:r>
      <w:r w:rsidR="009247D9" w:rsidRPr="00443ED9">
        <w:rPr>
          <w:rFonts w:asciiTheme="minorHAnsi" w:hAnsiTheme="minorHAnsi" w:cstheme="minorHAnsi"/>
          <w:sz w:val="24"/>
          <w:szCs w:val="24"/>
        </w:rPr>
        <w:t>Brooke Paulse</w:t>
      </w:r>
      <w:r w:rsidR="00964846" w:rsidRPr="00443ED9">
        <w:rPr>
          <w:rFonts w:asciiTheme="minorHAnsi" w:hAnsiTheme="minorHAnsi" w:cstheme="minorHAnsi"/>
          <w:sz w:val="24"/>
          <w:szCs w:val="24"/>
        </w:rPr>
        <w:t>n</w:t>
      </w:r>
      <w:r w:rsidRPr="00443ED9">
        <w:rPr>
          <w:rFonts w:asciiTheme="minorHAnsi" w:hAnsiTheme="minorHAnsi" w:cstheme="minorHAnsi"/>
          <w:sz w:val="24"/>
          <w:szCs w:val="24"/>
        </w:rPr>
        <w:t xml:space="preserve">, our Coordinator of Academic Advising, can help you with adjustment to college, study skills, obtaining tutoring, and other valuable advice. </w:t>
      </w:r>
      <w:r w:rsidR="009247D9" w:rsidRPr="00443ED9">
        <w:rPr>
          <w:rFonts w:asciiTheme="minorHAnsi" w:hAnsiTheme="minorHAnsi" w:cstheme="minorHAnsi"/>
          <w:sz w:val="24"/>
          <w:szCs w:val="24"/>
        </w:rPr>
        <w:t>Her</w:t>
      </w:r>
      <w:r w:rsidRPr="00443ED9">
        <w:rPr>
          <w:rFonts w:asciiTheme="minorHAnsi" w:hAnsiTheme="minorHAnsi" w:cstheme="minorHAnsi"/>
          <w:sz w:val="24"/>
          <w:szCs w:val="24"/>
        </w:rPr>
        <w:t xml:space="preserve"> office is on the third floor of the library.</w:t>
      </w:r>
    </w:p>
    <w:p w:rsidR="00E511A6" w:rsidRPr="00443ED9" w:rsidRDefault="00E511A6"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I’m here to help, as are </w:t>
      </w:r>
      <w:r w:rsidR="00320665" w:rsidRPr="00443ED9">
        <w:rPr>
          <w:rFonts w:asciiTheme="minorHAnsi" w:hAnsiTheme="minorHAnsi" w:cstheme="minorHAnsi"/>
          <w:color w:val="000000"/>
          <w:sz w:val="24"/>
          <w:szCs w:val="24"/>
        </w:rPr>
        <w:t>the folks at the library</w:t>
      </w:r>
      <w:r w:rsidR="00E46AE3" w:rsidRPr="00443ED9">
        <w:rPr>
          <w:rFonts w:asciiTheme="minorHAnsi" w:hAnsiTheme="minorHAnsi" w:cstheme="minorHAnsi"/>
          <w:color w:val="000000"/>
          <w:sz w:val="24"/>
          <w:szCs w:val="24"/>
        </w:rPr>
        <w:t>. Please take advantage of us!</w:t>
      </w:r>
    </w:p>
    <w:p w:rsidR="00E511A6" w:rsidRPr="00443ED9" w:rsidRDefault="00E511A6" w:rsidP="00443ED9">
      <w:pPr>
        <w:autoSpaceDE w:val="0"/>
        <w:autoSpaceDN w:val="0"/>
        <w:adjustRightInd w:val="0"/>
        <w:spacing w:before="120" w:after="180" w:line="240" w:lineRule="auto"/>
        <w:rPr>
          <w:rFonts w:asciiTheme="minorHAnsi" w:hAnsiTheme="minorHAnsi" w:cstheme="minorHAnsi"/>
          <w:b/>
          <w:i/>
          <w:color w:val="000000"/>
          <w:sz w:val="24"/>
          <w:szCs w:val="24"/>
        </w:rPr>
      </w:pPr>
    </w:p>
    <w:p w:rsidR="00E511A6" w:rsidRPr="00443ED9" w:rsidRDefault="00E511A6" w:rsidP="00443ED9">
      <w:pPr>
        <w:autoSpaceDE w:val="0"/>
        <w:autoSpaceDN w:val="0"/>
        <w:adjustRightInd w:val="0"/>
        <w:spacing w:before="120" w:after="180" w:line="240" w:lineRule="auto"/>
        <w:rPr>
          <w:rFonts w:asciiTheme="minorHAnsi" w:hAnsiTheme="minorHAnsi" w:cstheme="minorHAnsi"/>
          <w:b/>
          <w:i/>
          <w:color w:val="000000"/>
          <w:sz w:val="24"/>
          <w:szCs w:val="24"/>
        </w:rPr>
      </w:pPr>
      <w:r w:rsidRPr="00443ED9">
        <w:rPr>
          <w:rFonts w:asciiTheme="minorHAnsi" w:hAnsiTheme="minorHAnsi" w:cstheme="minorHAnsi"/>
          <w:b/>
          <w:i/>
          <w:color w:val="000000"/>
          <w:sz w:val="24"/>
          <w:szCs w:val="24"/>
        </w:rPr>
        <w:t>Disabilities</w:t>
      </w:r>
    </w:p>
    <w:p w:rsidR="00133D11" w:rsidRPr="00443ED9" w:rsidRDefault="00133D11" w:rsidP="00443ED9">
      <w:pPr>
        <w:pStyle w:val="NoSpacing"/>
        <w:rPr>
          <w:rFonts w:asciiTheme="minorHAnsi" w:hAnsiTheme="minorHAnsi" w:cstheme="minorHAnsi"/>
        </w:rPr>
      </w:pPr>
      <w:r w:rsidRPr="00443ED9">
        <w:rPr>
          <w:rFonts w:asciiTheme="minorHAnsi" w:hAnsiTheme="minorHAnsi" w:cstheme="minorHAnsi"/>
        </w:rPr>
        <w:lastRenderedPageBreak/>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history="1">
        <w:r w:rsidRPr="00443ED9">
          <w:rPr>
            <w:rStyle w:val="Hyperlink"/>
            <w:rFonts w:asciiTheme="minorHAnsi" w:hAnsiTheme="minorHAnsi" w:cstheme="minorHAnsi"/>
          </w:rPr>
          <w:t>http://www.cornellcollege.edu/academic-support-and-advising/disabilities/index.shtml</w:t>
        </w:r>
      </w:hyperlink>
      <w:r w:rsidRPr="00443ED9">
        <w:rPr>
          <w:rFonts w:asciiTheme="minorHAnsi" w:hAnsiTheme="minorHAnsi" w:cstheme="minorHAnsi"/>
        </w:rPr>
        <w:t xml:space="preserve">. </w:t>
      </w:r>
    </w:p>
    <w:p w:rsidR="00E511A6" w:rsidRPr="00443ED9" w:rsidRDefault="00E511A6" w:rsidP="00443ED9">
      <w:pPr>
        <w:autoSpaceDE w:val="0"/>
        <w:autoSpaceDN w:val="0"/>
        <w:adjustRightInd w:val="0"/>
        <w:spacing w:before="120" w:after="180" w:line="240" w:lineRule="auto"/>
        <w:rPr>
          <w:rFonts w:asciiTheme="minorHAnsi" w:hAnsiTheme="minorHAnsi" w:cstheme="minorHAnsi"/>
          <w:b/>
          <w:i/>
          <w:color w:val="000000"/>
          <w:sz w:val="24"/>
          <w:szCs w:val="24"/>
        </w:rPr>
      </w:pPr>
    </w:p>
    <w:p w:rsidR="00E511A6" w:rsidRPr="00443ED9" w:rsidRDefault="00E511A6" w:rsidP="00443ED9">
      <w:pPr>
        <w:autoSpaceDE w:val="0"/>
        <w:autoSpaceDN w:val="0"/>
        <w:adjustRightInd w:val="0"/>
        <w:spacing w:before="120" w:after="180" w:line="240" w:lineRule="auto"/>
        <w:rPr>
          <w:rFonts w:asciiTheme="minorHAnsi" w:hAnsiTheme="minorHAnsi" w:cstheme="minorHAnsi"/>
          <w:b/>
          <w:i/>
          <w:color w:val="000000"/>
          <w:sz w:val="24"/>
          <w:szCs w:val="24"/>
        </w:rPr>
      </w:pPr>
      <w:r w:rsidRPr="00443ED9">
        <w:rPr>
          <w:rFonts w:asciiTheme="minorHAnsi" w:hAnsiTheme="minorHAnsi" w:cstheme="minorHAnsi"/>
          <w:b/>
          <w:i/>
          <w:color w:val="000000"/>
          <w:sz w:val="24"/>
          <w:szCs w:val="24"/>
        </w:rPr>
        <w:t>Feedback</w:t>
      </w:r>
    </w:p>
    <w:p w:rsidR="00E511A6" w:rsidRPr="00443ED9" w:rsidRDefault="00E511A6"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I am very interested in your suggestions for improvement of this syllabus and my teaching generally. Please </w:t>
      </w:r>
      <w:proofErr w:type="gramStart"/>
      <w:r w:rsidRPr="00443ED9">
        <w:rPr>
          <w:rFonts w:asciiTheme="minorHAnsi" w:hAnsiTheme="minorHAnsi" w:cstheme="minorHAnsi"/>
          <w:color w:val="000000"/>
          <w:sz w:val="24"/>
          <w:szCs w:val="24"/>
        </w:rPr>
        <w:t>share comments with me as you think of them or after the course is</w:t>
      </w:r>
      <w:proofErr w:type="gramEnd"/>
      <w:r w:rsidRPr="00443ED9">
        <w:rPr>
          <w:rFonts w:asciiTheme="minorHAnsi" w:hAnsiTheme="minorHAnsi" w:cstheme="minorHAnsi"/>
          <w:color w:val="000000"/>
          <w:sz w:val="24"/>
          <w:szCs w:val="24"/>
        </w:rPr>
        <w:t xml:space="preserve"> over.</w:t>
      </w:r>
    </w:p>
    <w:p w:rsidR="00E511A6" w:rsidRPr="00443ED9" w:rsidRDefault="00E511A6" w:rsidP="00443ED9">
      <w:pPr>
        <w:autoSpaceDE w:val="0"/>
        <w:autoSpaceDN w:val="0"/>
        <w:adjustRightInd w:val="0"/>
        <w:spacing w:before="120" w:after="180" w:line="240" w:lineRule="auto"/>
        <w:rPr>
          <w:rFonts w:asciiTheme="minorHAnsi" w:hAnsiTheme="minorHAnsi" w:cstheme="minorHAnsi"/>
          <w:color w:val="000000"/>
          <w:sz w:val="24"/>
          <w:szCs w:val="24"/>
        </w:rPr>
      </w:pPr>
    </w:p>
    <w:p w:rsidR="00E511A6" w:rsidRPr="00443ED9" w:rsidRDefault="00443ED9"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b/>
          <w:i/>
          <w:color w:val="000000"/>
          <w:sz w:val="24"/>
          <w:szCs w:val="24"/>
        </w:rPr>
        <w:t>Book</w:t>
      </w:r>
      <w:r w:rsidR="00E511A6" w:rsidRPr="00443ED9">
        <w:rPr>
          <w:rFonts w:asciiTheme="minorHAnsi" w:hAnsiTheme="minorHAnsi" w:cstheme="minorHAnsi"/>
          <w:b/>
          <w:i/>
          <w:color w:val="000000"/>
          <w:sz w:val="24"/>
          <w:szCs w:val="24"/>
        </w:rPr>
        <w:t xml:space="preserve"> to buy</w:t>
      </w:r>
    </w:p>
    <w:p w:rsidR="00E511A6" w:rsidRPr="00443ED9" w:rsidRDefault="00E511A6"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The following </w:t>
      </w:r>
      <w:r w:rsidR="00D429F1" w:rsidRPr="00443ED9">
        <w:rPr>
          <w:rFonts w:asciiTheme="minorHAnsi" w:hAnsiTheme="minorHAnsi" w:cstheme="minorHAnsi"/>
          <w:color w:val="000000"/>
          <w:sz w:val="24"/>
          <w:szCs w:val="24"/>
        </w:rPr>
        <w:t>book is</w:t>
      </w:r>
      <w:r w:rsidRPr="00443ED9">
        <w:rPr>
          <w:rFonts w:asciiTheme="minorHAnsi" w:hAnsiTheme="minorHAnsi" w:cstheme="minorHAnsi"/>
          <w:color w:val="000000"/>
          <w:sz w:val="24"/>
          <w:szCs w:val="24"/>
        </w:rPr>
        <w:t xml:space="preserve"> available at the bookstore in the Commons and </w:t>
      </w:r>
      <w:r w:rsidR="00D429F1" w:rsidRPr="00443ED9">
        <w:rPr>
          <w:rFonts w:asciiTheme="minorHAnsi" w:hAnsiTheme="minorHAnsi" w:cstheme="minorHAnsi"/>
          <w:color w:val="000000"/>
          <w:sz w:val="24"/>
          <w:szCs w:val="24"/>
        </w:rPr>
        <w:t>is</w:t>
      </w:r>
      <w:r w:rsidRPr="00443ED9">
        <w:rPr>
          <w:rFonts w:asciiTheme="minorHAnsi" w:hAnsiTheme="minorHAnsi" w:cstheme="minorHAnsi"/>
          <w:color w:val="000000"/>
          <w:sz w:val="24"/>
          <w:szCs w:val="24"/>
        </w:rPr>
        <w:t xml:space="preserve"> required for all students in the class. (Some additional readings are on the class’s Moodle site; see below.)</w:t>
      </w:r>
    </w:p>
    <w:p w:rsidR="00621328" w:rsidRPr="00443ED9" w:rsidRDefault="00725B13"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Colin Robson, </w:t>
      </w:r>
      <w:r w:rsidRPr="00443ED9">
        <w:rPr>
          <w:rFonts w:asciiTheme="minorHAnsi" w:hAnsiTheme="minorHAnsi" w:cstheme="minorHAnsi"/>
          <w:i/>
          <w:color w:val="000000"/>
          <w:sz w:val="24"/>
          <w:szCs w:val="24"/>
        </w:rPr>
        <w:t>Real World Research</w:t>
      </w:r>
      <w:r w:rsidRPr="00443ED9">
        <w:rPr>
          <w:rFonts w:asciiTheme="minorHAnsi" w:hAnsiTheme="minorHAnsi" w:cstheme="minorHAnsi"/>
          <w:color w:val="000000"/>
          <w:sz w:val="24"/>
          <w:szCs w:val="24"/>
        </w:rPr>
        <w:t xml:space="preserve"> (3</w:t>
      </w:r>
      <w:r w:rsidRPr="00443ED9">
        <w:rPr>
          <w:rFonts w:asciiTheme="minorHAnsi" w:hAnsiTheme="minorHAnsi" w:cstheme="minorHAnsi"/>
          <w:color w:val="000000"/>
          <w:sz w:val="24"/>
          <w:szCs w:val="24"/>
          <w:vertAlign w:val="superscript"/>
        </w:rPr>
        <w:t>rd</w:t>
      </w:r>
      <w:r w:rsidRPr="00443ED9">
        <w:rPr>
          <w:rFonts w:asciiTheme="minorHAnsi" w:hAnsiTheme="minorHAnsi" w:cstheme="minorHAnsi"/>
          <w:color w:val="000000"/>
          <w:sz w:val="24"/>
          <w:szCs w:val="24"/>
        </w:rPr>
        <w:t xml:space="preserve"> ed.), Wiley, 2011</w:t>
      </w:r>
    </w:p>
    <w:p w:rsidR="00E511A6" w:rsidRPr="00443ED9" w:rsidRDefault="00E511A6" w:rsidP="00443ED9">
      <w:pPr>
        <w:autoSpaceDE w:val="0"/>
        <w:autoSpaceDN w:val="0"/>
        <w:adjustRightInd w:val="0"/>
        <w:spacing w:before="120" w:after="180" w:line="240" w:lineRule="auto"/>
        <w:rPr>
          <w:rFonts w:asciiTheme="minorHAnsi" w:hAnsiTheme="minorHAnsi" w:cstheme="minorHAnsi"/>
          <w:color w:val="000000"/>
          <w:sz w:val="24"/>
          <w:szCs w:val="24"/>
        </w:rPr>
      </w:pPr>
    </w:p>
    <w:p w:rsidR="00E511A6" w:rsidRPr="00443ED9" w:rsidRDefault="00E511A6"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b/>
          <w:i/>
          <w:color w:val="000000"/>
          <w:sz w:val="24"/>
          <w:szCs w:val="24"/>
        </w:rPr>
        <w:t>Reading and assignment schedule</w:t>
      </w:r>
    </w:p>
    <w:p w:rsidR="00E511A6" w:rsidRPr="00443ED9" w:rsidRDefault="00D429F1"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Reading other than Robson </w:t>
      </w:r>
      <w:proofErr w:type="gramStart"/>
      <w:r w:rsidRPr="00443ED9">
        <w:rPr>
          <w:rFonts w:asciiTheme="minorHAnsi" w:hAnsiTheme="minorHAnsi" w:cstheme="minorHAnsi"/>
          <w:color w:val="000000"/>
          <w:sz w:val="24"/>
          <w:szCs w:val="24"/>
        </w:rPr>
        <w:t>are</w:t>
      </w:r>
      <w:proofErr w:type="gramEnd"/>
      <w:r w:rsidRPr="00443ED9">
        <w:rPr>
          <w:rFonts w:asciiTheme="minorHAnsi" w:hAnsiTheme="minorHAnsi" w:cstheme="minorHAnsi"/>
          <w:color w:val="000000"/>
          <w:sz w:val="24"/>
          <w:szCs w:val="24"/>
        </w:rPr>
        <w:t xml:space="preserve"> on Moodle.</w:t>
      </w:r>
    </w:p>
    <w:p w:rsidR="003932BD" w:rsidRPr="00443ED9" w:rsidRDefault="003932BD"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All </w:t>
      </w:r>
      <w:r w:rsidR="00596F9F" w:rsidRPr="00443ED9">
        <w:rPr>
          <w:rFonts w:asciiTheme="minorHAnsi" w:hAnsiTheme="minorHAnsi" w:cstheme="minorHAnsi"/>
          <w:color w:val="000000"/>
          <w:sz w:val="24"/>
          <w:szCs w:val="24"/>
        </w:rPr>
        <w:t xml:space="preserve">class </w:t>
      </w:r>
      <w:r w:rsidRPr="00443ED9">
        <w:rPr>
          <w:rFonts w:asciiTheme="minorHAnsi" w:hAnsiTheme="minorHAnsi" w:cstheme="minorHAnsi"/>
          <w:color w:val="000000"/>
          <w:sz w:val="24"/>
          <w:szCs w:val="24"/>
        </w:rPr>
        <w:t xml:space="preserve">events are in South </w:t>
      </w:r>
      <w:r w:rsidR="00596F9F" w:rsidRPr="00443ED9">
        <w:rPr>
          <w:rFonts w:asciiTheme="minorHAnsi" w:hAnsiTheme="minorHAnsi" w:cstheme="minorHAnsi"/>
          <w:color w:val="000000"/>
          <w:sz w:val="24"/>
          <w:szCs w:val="24"/>
        </w:rPr>
        <w:t>18.</w:t>
      </w:r>
    </w:p>
    <w:p w:rsidR="001B5FCC" w:rsidRPr="00443ED9" w:rsidRDefault="009C472A"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i/>
          <w:color w:val="000000"/>
          <w:sz w:val="24"/>
          <w:szCs w:val="24"/>
        </w:rPr>
        <w:t>(</w:t>
      </w:r>
      <w:r w:rsidR="001B5FCC" w:rsidRPr="00443ED9">
        <w:rPr>
          <w:rFonts w:asciiTheme="minorHAnsi" w:hAnsiTheme="minorHAnsi" w:cstheme="minorHAnsi"/>
          <w:i/>
          <w:color w:val="000000"/>
          <w:sz w:val="24"/>
          <w:szCs w:val="24"/>
        </w:rPr>
        <w:t xml:space="preserve">Events </w:t>
      </w:r>
      <w:r w:rsidR="00790DB8" w:rsidRPr="00443ED9">
        <w:rPr>
          <w:rFonts w:asciiTheme="minorHAnsi" w:hAnsiTheme="minorHAnsi" w:cstheme="minorHAnsi"/>
          <w:i/>
          <w:color w:val="000000"/>
          <w:sz w:val="24"/>
          <w:szCs w:val="24"/>
        </w:rPr>
        <w:t xml:space="preserve">marked like this line </w:t>
      </w:r>
      <w:r w:rsidR="001B5FCC" w:rsidRPr="00443ED9">
        <w:rPr>
          <w:rFonts w:asciiTheme="minorHAnsi" w:hAnsiTheme="minorHAnsi" w:cstheme="minorHAnsi"/>
          <w:i/>
          <w:color w:val="000000"/>
          <w:sz w:val="24"/>
          <w:szCs w:val="24"/>
        </w:rPr>
        <w:t>are optional.</w:t>
      </w:r>
      <w:r w:rsidRPr="00443ED9">
        <w:rPr>
          <w:rFonts w:asciiTheme="minorHAnsi" w:hAnsiTheme="minorHAnsi" w:cstheme="minorHAnsi"/>
          <w:i/>
          <w:color w:val="000000"/>
          <w:sz w:val="24"/>
          <w:szCs w:val="24"/>
        </w:rPr>
        <w:t>)</w:t>
      </w:r>
    </w:p>
    <w:p w:rsidR="00596F9F" w:rsidRPr="00443ED9" w:rsidRDefault="00D429F1"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Monday, January 14</w:t>
      </w:r>
      <w:r w:rsidRPr="00443ED9">
        <w:rPr>
          <w:rFonts w:asciiTheme="minorHAnsi" w:hAnsiTheme="minorHAnsi" w:cstheme="minorHAnsi"/>
          <w:color w:val="000000"/>
          <w:sz w:val="24"/>
          <w:szCs w:val="24"/>
        </w:rPr>
        <w:tab/>
      </w:r>
      <w:r w:rsidR="00596F9F" w:rsidRPr="00443ED9">
        <w:rPr>
          <w:rFonts w:asciiTheme="minorHAnsi" w:hAnsiTheme="minorHAnsi" w:cstheme="minorHAnsi"/>
          <w:i/>
          <w:color w:val="000000"/>
          <w:sz w:val="24"/>
          <w:szCs w:val="24"/>
        </w:rPr>
        <w:t>(9a</w:t>
      </w:r>
      <w:r w:rsidR="00596F9F" w:rsidRPr="00443ED9">
        <w:rPr>
          <w:rFonts w:asciiTheme="minorHAnsi" w:hAnsiTheme="minorHAnsi" w:cstheme="minorHAnsi"/>
          <w:i/>
          <w:color w:val="000000"/>
          <w:sz w:val="24"/>
          <w:szCs w:val="24"/>
        </w:rPr>
        <w:tab/>
      </w:r>
      <w:r w:rsidR="00596F9F" w:rsidRPr="00443ED9">
        <w:rPr>
          <w:rFonts w:asciiTheme="minorHAnsi" w:hAnsiTheme="minorHAnsi" w:cstheme="minorHAnsi"/>
          <w:i/>
          <w:color w:val="000000"/>
          <w:sz w:val="24"/>
          <w:szCs w:val="24"/>
        </w:rPr>
        <w:tab/>
        <w:t>All-College Gathering, King Chapel)</w:t>
      </w:r>
    </w:p>
    <w:p w:rsidR="00D429F1" w:rsidRPr="00443ED9" w:rsidRDefault="00596F9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r>
      <w:r w:rsidR="00D429F1" w:rsidRPr="00443ED9">
        <w:rPr>
          <w:rFonts w:asciiTheme="minorHAnsi" w:hAnsiTheme="minorHAnsi" w:cstheme="minorHAnsi"/>
          <w:color w:val="000000"/>
          <w:sz w:val="24"/>
          <w:szCs w:val="24"/>
        </w:rPr>
        <w:t>930a</w:t>
      </w:r>
      <w:r w:rsidR="00D429F1" w:rsidRPr="00443ED9">
        <w:rPr>
          <w:rFonts w:asciiTheme="minorHAnsi" w:hAnsiTheme="minorHAnsi" w:cstheme="minorHAnsi"/>
          <w:color w:val="000000"/>
          <w:sz w:val="24"/>
          <w:szCs w:val="24"/>
        </w:rPr>
        <w:tab/>
      </w:r>
      <w:r w:rsidR="00D429F1" w:rsidRPr="00443ED9">
        <w:rPr>
          <w:rFonts w:asciiTheme="minorHAnsi" w:hAnsiTheme="minorHAnsi" w:cstheme="minorHAnsi"/>
          <w:color w:val="000000"/>
          <w:sz w:val="24"/>
          <w:szCs w:val="24"/>
        </w:rPr>
        <w:tab/>
      </w:r>
      <w:r w:rsidR="008B0EE9" w:rsidRPr="00443ED9">
        <w:rPr>
          <w:rFonts w:asciiTheme="minorHAnsi" w:hAnsiTheme="minorHAnsi" w:cstheme="minorHAnsi"/>
          <w:color w:val="000000"/>
          <w:sz w:val="24"/>
          <w:szCs w:val="24"/>
        </w:rPr>
        <w:t xml:space="preserve">Introductions, </w:t>
      </w:r>
      <w:proofErr w:type="spellStart"/>
      <w:r w:rsidR="008B0EE9" w:rsidRPr="00443ED9">
        <w:rPr>
          <w:rFonts w:asciiTheme="minorHAnsi" w:hAnsiTheme="minorHAnsi" w:cstheme="minorHAnsi"/>
          <w:color w:val="000000"/>
          <w:sz w:val="24"/>
          <w:szCs w:val="24"/>
        </w:rPr>
        <w:t>administrivia</w:t>
      </w:r>
      <w:proofErr w:type="spellEnd"/>
    </w:p>
    <w:p w:rsidR="008B0EE9" w:rsidRPr="00443ED9" w:rsidRDefault="008B0EE9"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Lab introduction, tech support</w:t>
      </w:r>
    </w:p>
    <w:p w:rsidR="008B0EE9" w:rsidRPr="00443ED9" w:rsidRDefault="008B0EE9"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proofErr w:type="gramStart"/>
      <w:r w:rsidRPr="00443ED9">
        <w:rPr>
          <w:rFonts w:asciiTheme="minorHAnsi" w:hAnsiTheme="minorHAnsi" w:cstheme="minorHAnsi"/>
          <w:color w:val="000000"/>
          <w:sz w:val="24"/>
          <w:szCs w:val="24"/>
        </w:rPr>
        <w:t>Tuesday, January 15</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chs</w:t>
      </w:r>
      <w:proofErr w:type="spellEnd"/>
      <w:r w:rsidR="00725B13" w:rsidRPr="00443ED9">
        <w:rPr>
          <w:rFonts w:asciiTheme="minorHAnsi" w:hAnsiTheme="minorHAnsi" w:cstheme="minorHAnsi"/>
          <w:color w:val="000000"/>
          <w:sz w:val="24"/>
          <w:szCs w:val="24"/>
        </w:rPr>
        <w:t>.</w:t>
      </w:r>
      <w:proofErr w:type="gramEnd"/>
      <w:r w:rsidR="00725B13" w:rsidRPr="00443ED9">
        <w:rPr>
          <w:rFonts w:asciiTheme="minorHAnsi" w:hAnsiTheme="minorHAnsi" w:cstheme="minorHAnsi"/>
          <w:color w:val="000000"/>
          <w:sz w:val="24"/>
          <w:szCs w:val="24"/>
        </w:rPr>
        <w:t xml:space="preserve"> 1-2</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 xml:space="preserve">David Mayhew, “The Case of the Vanishing </w:t>
      </w:r>
      <w:r w:rsidRPr="00443ED9">
        <w:rPr>
          <w:rFonts w:asciiTheme="minorHAnsi" w:hAnsiTheme="minorHAnsi" w:cstheme="minorHAnsi"/>
          <w:color w:val="000000"/>
          <w:sz w:val="24"/>
          <w:szCs w:val="24"/>
        </w:rPr>
        <w:br/>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proofErr w:type="spellStart"/>
      <w:r w:rsidRPr="00443ED9">
        <w:rPr>
          <w:rFonts w:asciiTheme="minorHAnsi" w:hAnsiTheme="minorHAnsi" w:cstheme="minorHAnsi"/>
          <w:color w:val="000000"/>
          <w:sz w:val="24"/>
          <w:szCs w:val="24"/>
        </w:rPr>
        <w:t>Marginals</w:t>
      </w:r>
      <w:proofErr w:type="spellEnd"/>
      <w:r w:rsidRPr="00443ED9">
        <w:rPr>
          <w:rFonts w:asciiTheme="minorHAnsi" w:hAnsiTheme="minorHAnsi" w:cstheme="minorHAnsi"/>
          <w:color w:val="000000"/>
          <w:sz w:val="24"/>
          <w:szCs w:val="24"/>
        </w:rPr>
        <w:t xml:space="preserve">,” </w:t>
      </w:r>
      <w:r w:rsidRPr="00443ED9">
        <w:rPr>
          <w:rFonts w:asciiTheme="minorHAnsi" w:hAnsiTheme="minorHAnsi" w:cstheme="minorHAnsi"/>
          <w:i/>
          <w:color w:val="000000"/>
          <w:sz w:val="24"/>
          <w:szCs w:val="24"/>
        </w:rPr>
        <w:t xml:space="preserve">Polity </w:t>
      </w:r>
      <w:r w:rsidRPr="00443ED9">
        <w:rPr>
          <w:rFonts w:asciiTheme="minorHAnsi" w:hAnsiTheme="minorHAnsi" w:cstheme="minorHAnsi"/>
          <w:color w:val="000000"/>
          <w:sz w:val="24"/>
          <w:szCs w:val="24"/>
        </w:rPr>
        <w:t>6:3 (</w:t>
      </w:r>
      <w:proofErr w:type="gramStart"/>
      <w:r w:rsidRPr="00443ED9">
        <w:rPr>
          <w:rFonts w:asciiTheme="minorHAnsi" w:hAnsiTheme="minorHAnsi" w:cstheme="minorHAnsi"/>
          <w:color w:val="000000"/>
          <w:sz w:val="24"/>
          <w:szCs w:val="24"/>
        </w:rPr>
        <w:t>Spring</w:t>
      </w:r>
      <w:proofErr w:type="gramEnd"/>
      <w:r w:rsidRPr="00443ED9">
        <w:rPr>
          <w:rFonts w:asciiTheme="minorHAnsi" w:hAnsiTheme="minorHAnsi" w:cstheme="minorHAnsi"/>
          <w:color w:val="000000"/>
          <w:sz w:val="24"/>
          <w:szCs w:val="24"/>
        </w:rPr>
        <w:t>, 1974), pp. 295-317</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Wednesday, January 16</w:t>
      </w: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Mayhew lab continued</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proofErr w:type="gramStart"/>
      <w:r w:rsidRPr="00443ED9">
        <w:rPr>
          <w:rFonts w:asciiTheme="minorHAnsi" w:hAnsiTheme="minorHAnsi" w:cstheme="minorHAnsi"/>
          <w:color w:val="000000"/>
          <w:sz w:val="24"/>
          <w:szCs w:val="24"/>
        </w:rPr>
        <w:t>Thursday, January 17</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chs</w:t>
      </w:r>
      <w:proofErr w:type="spellEnd"/>
      <w:r w:rsidR="00725B13" w:rsidRPr="00443ED9">
        <w:rPr>
          <w:rFonts w:asciiTheme="minorHAnsi" w:hAnsiTheme="minorHAnsi" w:cstheme="minorHAnsi"/>
          <w:color w:val="000000"/>
          <w:sz w:val="24"/>
          <w:szCs w:val="24"/>
        </w:rPr>
        <w:t>.</w:t>
      </w:r>
      <w:proofErr w:type="gramEnd"/>
      <w:r w:rsidR="00725B13" w:rsidRPr="00443ED9">
        <w:rPr>
          <w:rFonts w:asciiTheme="minorHAnsi" w:hAnsiTheme="minorHAnsi" w:cstheme="minorHAnsi"/>
          <w:color w:val="000000"/>
          <w:sz w:val="24"/>
          <w:szCs w:val="24"/>
        </w:rPr>
        <w:t xml:space="preserve"> 3-4</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(12p</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Time Management Workshop, Cole 108)</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Mayhew lab continued</w:t>
      </w:r>
    </w:p>
    <w:p w:rsidR="004B3C6C" w:rsidRPr="00443ED9" w:rsidRDefault="004B3C6C"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(315</w:t>
      </w:r>
      <w:r w:rsidRPr="00443ED9">
        <w:rPr>
          <w:rFonts w:asciiTheme="minorHAnsi" w:hAnsiTheme="minorHAnsi" w:cstheme="minorHAnsi"/>
          <w:i/>
          <w:color w:val="000000"/>
          <w:sz w:val="24"/>
          <w:szCs w:val="24"/>
        </w:rPr>
        <w:t>p</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Time Management Workshop, Cole 108)</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proofErr w:type="gramStart"/>
      <w:r w:rsidRPr="00443ED9">
        <w:rPr>
          <w:rFonts w:asciiTheme="minorHAnsi" w:hAnsiTheme="minorHAnsi" w:cstheme="minorHAnsi"/>
          <w:color w:val="000000"/>
          <w:sz w:val="24"/>
          <w:szCs w:val="24"/>
        </w:rPr>
        <w:lastRenderedPageBreak/>
        <w:t>Friday, January 18</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chs</w:t>
      </w:r>
      <w:proofErr w:type="spellEnd"/>
      <w:r w:rsidR="00725B13" w:rsidRPr="00443ED9">
        <w:rPr>
          <w:rFonts w:asciiTheme="minorHAnsi" w:hAnsiTheme="minorHAnsi" w:cstheme="minorHAnsi"/>
          <w:color w:val="000000"/>
          <w:sz w:val="24"/>
          <w:szCs w:val="24"/>
        </w:rPr>
        <w:t>.</w:t>
      </w:r>
      <w:proofErr w:type="gramEnd"/>
      <w:r w:rsidR="00725B13" w:rsidRPr="00443ED9">
        <w:rPr>
          <w:rFonts w:asciiTheme="minorHAnsi" w:hAnsiTheme="minorHAnsi" w:cstheme="minorHAnsi"/>
          <w:color w:val="000000"/>
          <w:sz w:val="24"/>
          <w:szCs w:val="24"/>
        </w:rPr>
        <w:t xml:space="preserve"> 5-6</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Mayhew lab continued</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b/>
          <w:color w:val="000000"/>
          <w:sz w:val="24"/>
          <w:szCs w:val="24"/>
        </w:rPr>
      </w:pPr>
      <w:r w:rsidRPr="00443ED9">
        <w:rPr>
          <w:rFonts w:asciiTheme="minorHAnsi" w:hAnsiTheme="minorHAnsi" w:cstheme="minorHAnsi"/>
          <w:b/>
          <w:color w:val="000000"/>
          <w:sz w:val="24"/>
          <w:szCs w:val="24"/>
        </w:rPr>
        <w:t>Saturday, January 19</w:t>
      </w:r>
      <w:r w:rsidRPr="00443ED9">
        <w:rPr>
          <w:rFonts w:asciiTheme="minorHAnsi" w:hAnsiTheme="minorHAnsi" w:cstheme="minorHAnsi"/>
          <w:b/>
          <w:color w:val="000000"/>
          <w:sz w:val="24"/>
          <w:szCs w:val="24"/>
        </w:rPr>
        <w:tab/>
        <w:t>2p</w:t>
      </w:r>
      <w:r w:rsidRPr="00443ED9">
        <w:rPr>
          <w:rFonts w:asciiTheme="minorHAnsi" w:hAnsiTheme="minorHAnsi" w:cstheme="minorHAnsi"/>
          <w:b/>
          <w:color w:val="000000"/>
          <w:sz w:val="24"/>
          <w:szCs w:val="24"/>
        </w:rPr>
        <w:tab/>
      </w:r>
      <w:r w:rsidRPr="00443ED9">
        <w:rPr>
          <w:rFonts w:asciiTheme="minorHAnsi" w:hAnsiTheme="minorHAnsi" w:cstheme="minorHAnsi"/>
          <w:b/>
          <w:color w:val="000000"/>
          <w:sz w:val="24"/>
          <w:szCs w:val="24"/>
        </w:rPr>
        <w:tab/>
        <w:t>Paper introduction and context due</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proofErr w:type="gramStart"/>
      <w:r w:rsidRPr="00443ED9">
        <w:rPr>
          <w:rFonts w:asciiTheme="minorHAnsi" w:hAnsiTheme="minorHAnsi" w:cstheme="minorHAnsi"/>
          <w:color w:val="000000"/>
          <w:sz w:val="24"/>
          <w:szCs w:val="24"/>
        </w:rPr>
        <w:t>Monday, January 21</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w:t>
      </w:r>
      <w:r w:rsidR="001B6EF7" w:rsidRPr="00443ED9">
        <w:rPr>
          <w:rFonts w:asciiTheme="minorHAnsi" w:hAnsiTheme="minorHAnsi" w:cstheme="minorHAnsi"/>
          <w:color w:val="000000"/>
          <w:sz w:val="24"/>
          <w:szCs w:val="24"/>
        </w:rPr>
        <w:t>s</w:t>
      </w:r>
      <w:proofErr w:type="spellEnd"/>
      <w:r w:rsidR="00725B13" w:rsidRPr="00443ED9">
        <w:rPr>
          <w:rFonts w:asciiTheme="minorHAnsi" w:hAnsiTheme="minorHAnsi" w:cstheme="minorHAnsi"/>
          <w:color w:val="000000"/>
          <w:sz w:val="24"/>
          <w:szCs w:val="24"/>
        </w:rPr>
        <w:t>.</w:t>
      </w:r>
      <w:proofErr w:type="gramEnd"/>
      <w:r w:rsidR="00725B13" w:rsidRPr="00443ED9">
        <w:rPr>
          <w:rFonts w:asciiTheme="minorHAnsi" w:hAnsiTheme="minorHAnsi" w:cstheme="minorHAnsi"/>
          <w:color w:val="000000"/>
          <w:sz w:val="24"/>
          <w:szCs w:val="24"/>
        </w:rPr>
        <w:t xml:space="preserve"> </w:t>
      </w:r>
      <w:r w:rsidR="001B6EF7" w:rsidRPr="00443ED9">
        <w:rPr>
          <w:rFonts w:asciiTheme="minorHAnsi" w:hAnsiTheme="minorHAnsi" w:cstheme="minorHAnsi"/>
          <w:color w:val="000000"/>
          <w:sz w:val="24"/>
          <w:szCs w:val="24"/>
        </w:rPr>
        <w:t>7-8</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577DDF" w:rsidRPr="00443ED9">
        <w:rPr>
          <w:rFonts w:asciiTheme="minorHAnsi" w:hAnsiTheme="minorHAnsi" w:cstheme="minorHAnsi"/>
          <w:color w:val="000000"/>
          <w:sz w:val="24"/>
          <w:szCs w:val="24"/>
        </w:rPr>
        <w:t xml:space="preserve">Steven C. Poe, C. Neal Tate, and Linda Camp Keith, </w:t>
      </w:r>
      <w:r w:rsidR="00577DDF" w:rsidRPr="00443ED9">
        <w:rPr>
          <w:rFonts w:asciiTheme="minorHAnsi" w:hAnsiTheme="minorHAnsi" w:cstheme="minorHAnsi"/>
          <w:color w:val="000000"/>
          <w:sz w:val="24"/>
          <w:szCs w:val="24"/>
        </w:rPr>
        <w:br/>
      </w:r>
      <w:r w:rsidR="00577DDF" w:rsidRPr="00443ED9">
        <w:rPr>
          <w:rFonts w:asciiTheme="minorHAnsi" w:hAnsiTheme="minorHAnsi" w:cstheme="minorHAnsi"/>
          <w:color w:val="000000"/>
          <w:sz w:val="24"/>
          <w:szCs w:val="24"/>
        </w:rPr>
        <w:tab/>
      </w:r>
      <w:r w:rsidR="00577DDF" w:rsidRPr="00443ED9">
        <w:rPr>
          <w:rFonts w:asciiTheme="minorHAnsi" w:hAnsiTheme="minorHAnsi" w:cstheme="minorHAnsi"/>
          <w:color w:val="000000"/>
          <w:sz w:val="24"/>
          <w:szCs w:val="24"/>
        </w:rPr>
        <w:tab/>
        <w:t>“Repression of the Human Rights to Personal Integrity</w:t>
      </w:r>
      <w:r w:rsidR="00577DDF" w:rsidRPr="00443ED9">
        <w:rPr>
          <w:rFonts w:asciiTheme="minorHAnsi" w:hAnsiTheme="minorHAnsi" w:cstheme="minorHAnsi"/>
          <w:color w:val="000000"/>
          <w:sz w:val="24"/>
          <w:szCs w:val="24"/>
        </w:rPr>
        <w:br/>
      </w:r>
      <w:r w:rsidR="00577DDF" w:rsidRPr="00443ED9">
        <w:rPr>
          <w:rFonts w:asciiTheme="minorHAnsi" w:hAnsiTheme="minorHAnsi" w:cstheme="minorHAnsi"/>
          <w:color w:val="000000"/>
          <w:sz w:val="24"/>
          <w:szCs w:val="24"/>
        </w:rPr>
        <w:tab/>
      </w:r>
      <w:r w:rsidR="00577DDF" w:rsidRPr="00443ED9">
        <w:rPr>
          <w:rFonts w:asciiTheme="minorHAnsi" w:hAnsiTheme="minorHAnsi" w:cstheme="minorHAnsi"/>
          <w:color w:val="000000"/>
          <w:sz w:val="24"/>
          <w:szCs w:val="24"/>
        </w:rPr>
        <w:tab/>
        <w:t>Revisited: A Global Cross-National Study Covering the</w:t>
      </w:r>
      <w:r w:rsidR="00577DDF" w:rsidRPr="00443ED9">
        <w:rPr>
          <w:rFonts w:asciiTheme="minorHAnsi" w:hAnsiTheme="minorHAnsi" w:cstheme="minorHAnsi"/>
          <w:color w:val="000000"/>
          <w:sz w:val="24"/>
          <w:szCs w:val="24"/>
        </w:rPr>
        <w:br/>
      </w:r>
      <w:r w:rsidR="00577DDF" w:rsidRPr="00443ED9">
        <w:rPr>
          <w:rFonts w:asciiTheme="minorHAnsi" w:hAnsiTheme="minorHAnsi" w:cstheme="minorHAnsi"/>
          <w:color w:val="000000"/>
          <w:sz w:val="24"/>
          <w:szCs w:val="24"/>
        </w:rPr>
        <w:tab/>
      </w:r>
      <w:r w:rsidR="00577DDF" w:rsidRPr="00443ED9">
        <w:rPr>
          <w:rFonts w:asciiTheme="minorHAnsi" w:hAnsiTheme="minorHAnsi" w:cstheme="minorHAnsi"/>
          <w:color w:val="000000"/>
          <w:sz w:val="24"/>
          <w:szCs w:val="24"/>
        </w:rPr>
        <w:tab/>
        <w:t xml:space="preserve">Years 1976-1993,” </w:t>
      </w:r>
      <w:r w:rsidR="00577DDF" w:rsidRPr="00443ED9">
        <w:rPr>
          <w:rFonts w:asciiTheme="minorHAnsi" w:hAnsiTheme="minorHAnsi" w:cstheme="minorHAnsi"/>
          <w:i/>
          <w:color w:val="000000"/>
          <w:sz w:val="24"/>
          <w:szCs w:val="24"/>
        </w:rPr>
        <w:t>International Studies Quarterly</w:t>
      </w:r>
      <w:r w:rsidR="00577DDF" w:rsidRPr="00443ED9">
        <w:rPr>
          <w:rFonts w:asciiTheme="minorHAnsi" w:hAnsiTheme="minorHAnsi" w:cstheme="minorHAnsi"/>
          <w:i/>
          <w:color w:val="000000"/>
          <w:sz w:val="24"/>
          <w:szCs w:val="24"/>
        </w:rPr>
        <w:br/>
      </w:r>
      <w:r w:rsidR="00577DDF" w:rsidRPr="00443ED9">
        <w:rPr>
          <w:rFonts w:asciiTheme="minorHAnsi" w:hAnsiTheme="minorHAnsi" w:cstheme="minorHAnsi"/>
          <w:i/>
          <w:color w:val="000000"/>
          <w:sz w:val="24"/>
          <w:szCs w:val="24"/>
        </w:rPr>
        <w:tab/>
      </w:r>
      <w:r w:rsidR="00577DDF" w:rsidRPr="00443ED9">
        <w:rPr>
          <w:rFonts w:asciiTheme="minorHAnsi" w:hAnsiTheme="minorHAnsi" w:cstheme="minorHAnsi"/>
          <w:i/>
          <w:color w:val="000000"/>
          <w:sz w:val="24"/>
          <w:szCs w:val="24"/>
        </w:rPr>
        <w:tab/>
      </w:r>
      <w:r w:rsidR="00577DDF" w:rsidRPr="00443ED9">
        <w:rPr>
          <w:rFonts w:asciiTheme="minorHAnsi" w:hAnsiTheme="minorHAnsi" w:cstheme="minorHAnsi"/>
          <w:color w:val="000000"/>
          <w:sz w:val="24"/>
          <w:szCs w:val="24"/>
        </w:rPr>
        <w:t>43:2 (June, 1999), pp. 291-313</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Tuesday, January 22</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w:t>
      </w:r>
      <w:proofErr w:type="spellEnd"/>
      <w:r w:rsidR="00725B13" w:rsidRPr="00443ED9">
        <w:rPr>
          <w:rFonts w:asciiTheme="minorHAnsi" w:hAnsiTheme="minorHAnsi" w:cstheme="minorHAnsi"/>
          <w:color w:val="000000"/>
          <w:sz w:val="24"/>
          <w:szCs w:val="24"/>
        </w:rPr>
        <w:t xml:space="preserve"> 11</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(1130a</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Socioeconomic Posing and Sensitivity, OC)</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Poe</w:t>
      </w:r>
      <w:r w:rsidR="00577DDF" w:rsidRPr="00443ED9">
        <w:rPr>
          <w:rFonts w:asciiTheme="minorHAnsi" w:hAnsiTheme="minorHAnsi" w:cstheme="minorHAnsi"/>
          <w:color w:val="000000"/>
          <w:sz w:val="24"/>
          <w:szCs w:val="24"/>
        </w:rPr>
        <w:t>,</w:t>
      </w:r>
      <w:r w:rsidR="00725B13" w:rsidRPr="00443ED9">
        <w:rPr>
          <w:rFonts w:asciiTheme="minorHAnsi" w:hAnsiTheme="minorHAnsi" w:cstheme="minorHAnsi"/>
          <w:color w:val="000000"/>
          <w:sz w:val="24"/>
          <w:szCs w:val="24"/>
        </w:rPr>
        <w:t xml:space="preserve"> Tate</w:t>
      </w:r>
      <w:r w:rsidR="00577DDF" w:rsidRPr="00443ED9">
        <w:rPr>
          <w:rFonts w:asciiTheme="minorHAnsi" w:hAnsiTheme="minorHAnsi" w:cstheme="minorHAnsi"/>
          <w:color w:val="000000"/>
          <w:sz w:val="24"/>
          <w:szCs w:val="24"/>
        </w:rPr>
        <w:t xml:space="preserve"> &amp; Keith</w:t>
      </w:r>
      <w:r w:rsidR="00725B13" w:rsidRPr="00443ED9">
        <w:rPr>
          <w:rFonts w:asciiTheme="minorHAnsi" w:hAnsiTheme="minorHAnsi" w:cstheme="minorHAnsi"/>
          <w:color w:val="000000"/>
          <w:sz w:val="24"/>
          <w:szCs w:val="24"/>
        </w:rPr>
        <w:t xml:space="preserve"> lab continued</w:t>
      </w:r>
    </w:p>
    <w:p w:rsidR="00596F9F" w:rsidRPr="00443ED9" w:rsidRDefault="00D3231F"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Wednesday, January 23</w:t>
      </w:r>
      <w:r w:rsidRPr="00443ED9">
        <w:rPr>
          <w:rFonts w:asciiTheme="minorHAnsi" w:hAnsiTheme="minorHAnsi" w:cstheme="minorHAnsi"/>
          <w:color w:val="000000"/>
          <w:sz w:val="24"/>
          <w:szCs w:val="24"/>
        </w:rPr>
        <w:tab/>
      </w:r>
      <w:r w:rsidR="00596F9F" w:rsidRPr="00443ED9">
        <w:rPr>
          <w:rFonts w:asciiTheme="minorHAnsi" w:hAnsiTheme="minorHAnsi" w:cstheme="minorHAnsi"/>
          <w:i/>
          <w:color w:val="000000"/>
          <w:sz w:val="24"/>
          <w:szCs w:val="24"/>
        </w:rPr>
        <w:t>(11a-1230p</w:t>
      </w:r>
      <w:r w:rsidR="00596F9F" w:rsidRPr="00443ED9">
        <w:rPr>
          <w:rFonts w:asciiTheme="minorHAnsi" w:hAnsiTheme="minorHAnsi" w:cstheme="minorHAnsi"/>
          <w:i/>
          <w:color w:val="000000"/>
          <w:sz w:val="24"/>
          <w:szCs w:val="24"/>
        </w:rPr>
        <w:tab/>
        <w:t>MLK Cultural Impact Walk-Through Symposium, OC)</w:t>
      </w:r>
    </w:p>
    <w:p w:rsidR="00D3231F" w:rsidRPr="00443ED9" w:rsidRDefault="00596F9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r>
      <w:r w:rsidR="00D3231F" w:rsidRPr="00443ED9">
        <w:rPr>
          <w:rFonts w:asciiTheme="minorHAnsi" w:hAnsiTheme="minorHAnsi" w:cstheme="minorHAnsi"/>
          <w:b/>
          <w:color w:val="000000"/>
          <w:sz w:val="24"/>
          <w:szCs w:val="24"/>
        </w:rPr>
        <w:t>1p</w:t>
      </w:r>
      <w:r w:rsidR="00D3231F" w:rsidRPr="00443ED9">
        <w:rPr>
          <w:rFonts w:asciiTheme="minorHAnsi" w:hAnsiTheme="minorHAnsi" w:cstheme="minorHAnsi"/>
          <w:b/>
          <w:color w:val="000000"/>
          <w:sz w:val="24"/>
          <w:szCs w:val="24"/>
        </w:rPr>
        <w:tab/>
      </w:r>
      <w:r w:rsidR="00D3231F" w:rsidRPr="00443ED9">
        <w:rPr>
          <w:rFonts w:asciiTheme="minorHAnsi" w:hAnsiTheme="minorHAnsi" w:cstheme="minorHAnsi"/>
          <w:b/>
          <w:color w:val="000000"/>
          <w:sz w:val="24"/>
          <w:szCs w:val="24"/>
        </w:rPr>
        <w:tab/>
        <w:t>First test</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Thursday, January 24</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w:t>
      </w:r>
      <w:proofErr w:type="spellEnd"/>
      <w:r w:rsidR="00725B13" w:rsidRPr="00443ED9">
        <w:rPr>
          <w:rFonts w:asciiTheme="minorHAnsi" w:hAnsiTheme="minorHAnsi" w:cstheme="minorHAnsi"/>
          <w:color w:val="000000"/>
          <w:sz w:val="24"/>
          <w:szCs w:val="24"/>
        </w:rPr>
        <w:t xml:space="preserve"> 1</w:t>
      </w:r>
      <w:r w:rsidR="001B6EF7" w:rsidRPr="00443ED9">
        <w:rPr>
          <w:rFonts w:asciiTheme="minorHAnsi" w:hAnsiTheme="minorHAnsi" w:cstheme="minorHAnsi"/>
          <w:color w:val="000000"/>
          <w:sz w:val="24"/>
          <w:szCs w:val="24"/>
        </w:rPr>
        <w:t>2-13</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 xml:space="preserve">(1110a </w:t>
      </w:r>
      <w:r w:rsidRPr="00443ED9">
        <w:rPr>
          <w:rFonts w:asciiTheme="minorHAnsi" w:hAnsiTheme="minorHAnsi" w:cstheme="minorHAnsi"/>
          <w:i/>
          <w:color w:val="000000"/>
          <w:sz w:val="24"/>
          <w:szCs w:val="24"/>
        </w:rPr>
        <w:tab/>
        <w:t xml:space="preserve">HAIG Talk by Jill Heinrich and Kerry </w:t>
      </w:r>
      <w:proofErr w:type="spellStart"/>
      <w:r w:rsidRPr="00443ED9">
        <w:rPr>
          <w:rFonts w:asciiTheme="minorHAnsi" w:hAnsiTheme="minorHAnsi" w:cstheme="minorHAnsi"/>
          <w:i/>
          <w:color w:val="000000"/>
          <w:sz w:val="24"/>
          <w:szCs w:val="24"/>
        </w:rPr>
        <w:t>Bostwick</w:t>
      </w:r>
      <w:proofErr w:type="spellEnd"/>
      <w:r w:rsidRPr="00443ED9">
        <w:rPr>
          <w:rFonts w:asciiTheme="minorHAnsi" w:hAnsiTheme="minorHAnsi" w:cstheme="minorHAnsi"/>
          <w:i/>
          <w:color w:val="000000"/>
          <w:sz w:val="24"/>
          <w:szCs w:val="24"/>
        </w:rPr>
        <w:t xml:space="preserve">, “The </w:t>
      </w:r>
      <w:r w:rsidRPr="00443ED9">
        <w:rPr>
          <w:rFonts w:asciiTheme="minorHAnsi" w:hAnsiTheme="minorHAnsi" w:cstheme="minorHAnsi"/>
          <w:i/>
          <w:color w:val="000000"/>
          <w:sz w:val="24"/>
          <w:szCs w:val="24"/>
        </w:rPr>
        <w:br/>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18</w:t>
      </w:r>
      <w:r w:rsidRPr="00443ED9">
        <w:rPr>
          <w:rFonts w:asciiTheme="minorHAnsi" w:hAnsiTheme="minorHAnsi" w:cstheme="minorHAnsi"/>
          <w:i/>
          <w:color w:val="000000"/>
          <w:sz w:val="24"/>
          <w:szCs w:val="24"/>
          <w:vertAlign w:val="superscript"/>
        </w:rPr>
        <w:t>th</w:t>
      </w:r>
      <w:r w:rsidRPr="00443ED9">
        <w:rPr>
          <w:rFonts w:asciiTheme="minorHAnsi" w:hAnsiTheme="minorHAnsi" w:cstheme="minorHAnsi"/>
          <w:i/>
          <w:color w:val="000000"/>
          <w:sz w:val="24"/>
          <w:szCs w:val="24"/>
        </w:rPr>
        <w:t xml:space="preserve"> Century </w:t>
      </w:r>
      <w:proofErr w:type="spellStart"/>
      <w:r w:rsidRPr="00443ED9">
        <w:rPr>
          <w:rFonts w:asciiTheme="minorHAnsi" w:hAnsiTheme="minorHAnsi" w:cstheme="minorHAnsi"/>
          <w:i/>
          <w:color w:val="000000"/>
          <w:sz w:val="24"/>
          <w:szCs w:val="24"/>
        </w:rPr>
        <w:t>Salonniere</w:t>
      </w:r>
      <w:proofErr w:type="spellEnd"/>
      <w:r w:rsidRPr="00443ED9">
        <w:rPr>
          <w:rFonts w:asciiTheme="minorHAnsi" w:hAnsiTheme="minorHAnsi" w:cstheme="minorHAnsi"/>
          <w:i/>
          <w:color w:val="000000"/>
          <w:sz w:val="24"/>
          <w:szCs w:val="24"/>
        </w:rPr>
        <w:t>, Hedges)</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577DDF" w:rsidRPr="00443ED9">
        <w:rPr>
          <w:rFonts w:asciiTheme="minorHAnsi" w:hAnsiTheme="minorHAnsi" w:cstheme="minorHAnsi"/>
          <w:color w:val="000000"/>
          <w:sz w:val="24"/>
          <w:szCs w:val="24"/>
        </w:rPr>
        <w:t xml:space="preserve">Poe, Tate &amp; Keith </w:t>
      </w:r>
      <w:r w:rsidR="00725B13" w:rsidRPr="00443ED9">
        <w:rPr>
          <w:rFonts w:asciiTheme="minorHAnsi" w:hAnsiTheme="minorHAnsi" w:cstheme="minorHAnsi"/>
          <w:color w:val="000000"/>
          <w:sz w:val="24"/>
          <w:szCs w:val="24"/>
        </w:rPr>
        <w:t>lab continued</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(630p</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 xml:space="preserve">Hilltop Chronicles: Mark Kendall and Cleo Sullivan, </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br/>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Zamora’s)</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Friday, January 25</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w:t>
      </w:r>
      <w:proofErr w:type="spellEnd"/>
      <w:r w:rsidR="00725B13" w:rsidRPr="00443ED9">
        <w:rPr>
          <w:rFonts w:asciiTheme="minorHAnsi" w:hAnsiTheme="minorHAnsi" w:cstheme="minorHAnsi"/>
          <w:color w:val="000000"/>
          <w:sz w:val="24"/>
          <w:szCs w:val="24"/>
        </w:rPr>
        <w:t xml:space="preserve"> 1</w:t>
      </w:r>
      <w:r w:rsidR="001B6EF7" w:rsidRPr="00443ED9">
        <w:rPr>
          <w:rFonts w:asciiTheme="minorHAnsi" w:hAnsiTheme="minorHAnsi" w:cstheme="minorHAnsi"/>
          <w:color w:val="000000"/>
          <w:sz w:val="24"/>
          <w:szCs w:val="24"/>
        </w:rPr>
        <w:t>4-15</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577DDF" w:rsidRPr="00443ED9">
        <w:rPr>
          <w:rFonts w:asciiTheme="minorHAnsi" w:hAnsiTheme="minorHAnsi" w:cstheme="minorHAnsi"/>
          <w:color w:val="000000"/>
          <w:sz w:val="24"/>
          <w:szCs w:val="24"/>
        </w:rPr>
        <w:t xml:space="preserve">Poe, Tate &amp; Keith </w:t>
      </w:r>
      <w:r w:rsidR="00725B13" w:rsidRPr="00443ED9">
        <w:rPr>
          <w:rFonts w:asciiTheme="minorHAnsi" w:hAnsiTheme="minorHAnsi" w:cstheme="minorHAnsi"/>
          <w:color w:val="000000"/>
          <w:sz w:val="24"/>
          <w:szCs w:val="24"/>
        </w:rPr>
        <w:t>lab continued</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b/>
          <w:color w:val="000000"/>
          <w:sz w:val="24"/>
          <w:szCs w:val="24"/>
        </w:rPr>
      </w:pPr>
      <w:r w:rsidRPr="00443ED9">
        <w:rPr>
          <w:rFonts w:asciiTheme="minorHAnsi" w:hAnsiTheme="minorHAnsi" w:cstheme="minorHAnsi"/>
          <w:b/>
          <w:color w:val="000000"/>
          <w:sz w:val="24"/>
          <w:szCs w:val="24"/>
        </w:rPr>
        <w:t>Saturday, January 26</w:t>
      </w:r>
      <w:r w:rsidRPr="00443ED9">
        <w:rPr>
          <w:rFonts w:asciiTheme="minorHAnsi" w:hAnsiTheme="minorHAnsi" w:cstheme="minorHAnsi"/>
          <w:b/>
          <w:color w:val="000000"/>
          <w:sz w:val="24"/>
          <w:szCs w:val="24"/>
        </w:rPr>
        <w:tab/>
        <w:t>2p</w:t>
      </w:r>
      <w:r w:rsidRPr="00443ED9">
        <w:rPr>
          <w:rFonts w:asciiTheme="minorHAnsi" w:hAnsiTheme="minorHAnsi" w:cstheme="minorHAnsi"/>
          <w:b/>
          <w:color w:val="000000"/>
          <w:sz w:val="24"/>
          <w:szCs w:val="24"/>
        </w:rPr>
        <w:tab/>
      </w:r>
      <w:r w:rsidRPr="00443ED9">
        <w:rPr>
          <w:rFonts w:asciiTheme="minorHAnsi" w:hAnsiTheme="minorHAnsi" w:cstheme="minorHAnsi"/>
          <w:b/>
          <w:color w:val="000000"/>
          <w:sz w:val="24"/>
          <w:szCs w:val="24"/>
        </w:rPr>
        <w:tab/>
        <w:t>Paper revision plus hypothesis section due</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Monday, January 28</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w:t>
      </w:r>
      <w:proofErr w:type="spellEnd"/>
      <w:r w:rsidR="00725B13" w:rsidRPr="00443ED9">
        <w:rPr>
          <w:rFonts w:asciiTheme="minorHAnsi" w:hAnsiTheme="minorHAnsi" w:cstheme="minorHAnsi"/>
          <w:color w:val="000000"/>
          <w:sz w:val="24"/>
          <w:szCs w:val="24"/>
        </w:rPr>
        <w:t xml:space="preserve"> 1</w:t>
      </w:r>
      <w:r w:rsidR="001B6EF7" w:rsidRPr="00443ED9">
        <w:rPr>
          <w:rFonts w:asciiTheme="minorHAnsi" w:hAnsiTheme="minorHAnsi" w:cstheme="minorHAnsi"/>
          <w:color w:val="000000"/>
          <w:sz w:val="24"/>
          <w:szCs w:val="24"/>
        </w:rPr>
        <w:t>7</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Paper lab</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Tuesday, January 29</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w:t>
      </w:r>
      <w:proofErr w:type="spellEnd"/>
      <w:r w:rsidR="00725B13" w:rsidRPr="00443ED9">
        <w:rPr>
          <w:rFonts w:asciiTheme="minorHAnsi" w:hAnsiTheme="minorHAnsi" w:cstheme="minorHAnsi"/>
          <w:color w:val="000000"/>
          <w:sz w:val="24"/>
          <w:szCs w:val="24"/>
        </w:rPr>
        <w:t xml:space="preserve"> 1</w:t>
      </w:r>
      <w:r w:rsidR="001B6EF7" w:rsidRPr="00443ED9">
        <w:rPr>
          <w:rFonts w:asciiTheme="minorHAnsi" w:hAnsiTheme="minorHAnsi" w:cstheme="minorHAnsi"/>
          <w:color w:val="000000"/>
          <w:sz w:val="24"/>
          <w:szCs w:val="24"/>
        </w:rPr>
        <w:t>8</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(11a-1p</w:t>
      </w:r>
      <w:r w:rsidRPr="00443ED9">
        <w:rPr>
          <w:rFonts w:asciiTheme="minorHAnsi" w:hAnsiTheme="minorHAnsi" w:cstheme="minorHAnsi"/>
          <w:i/>
          <w:color w:val="000000"/>
          <w:sz w:val="24"/>
          <w:szCs w:val="24"/>
        </w:rPr>
        <w:tab/>
        <w:t>On-Campus Career Expo, Smith Dining Room)</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Paper lab</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Wednesday, January 30</w:t>
      </w: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Paper lab</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Thursday, January 31</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725B13" w:rsidRPr="00443ED9">
        <w:rPr>
          <w:rFonts w:asciiTheme="minorHAnsi" w:hAnsiTheme="minorHAnsi" w:cstheme="minorHAnsi"/>
          <w:color w:val="000000"/>
          <w:sz w:val="24"/>
          <w:szCs w:val="24"/>
        </w:rPr>
        <w:t xml:space="preserve">Robson, </w:t>
      </w:r>
      <w:proofErr w:type="spellStart"/>
      <w:r w:rsidR="00725B13" w:rsidRPr="00443ED9">
        <w:rPr>
          <w:rFonts w:asciiTheme="minorHAnsi" w:hAnsiTheme="minorHAnsi" w:cstheme="minorHAnsi"/>
          <w:color w:val="000000"/>
          <w:sz w:val="24"/>
          <w:szCs w:val="24"/>
        </w:rPr>
        <w:t>ch.</w:t>
      </w:r>
      <w:proofErr w:type="spellEnd"/>
      <w:r w:rsidR="00725B13" w:rsidRPr="00443ED9">
        <w:rPr>
          <w:rFonts w:asciiTheme="minorHAnsi" w:hAnsiTheme="minorHAnsi" w:cstheme="minorHAnsi"/>
          <w:color w:val="000000"/>
          <w:sz w:val="24"/>
          <w:szCs w:val="24"/>
        </w:rPr>
        <w:t xml:space="preserve"> 1</w:t>
      </w:r>
      <w:r w:rsidR="001B6EF7" w:rsidRPr="00443ED9">
        <w:rPr>
          <w:rFonts w:asciiTheme="minorHAnsi" w:hAnsiTheme="minorHAnsi" w:cstheme="minorHAnsi"/>
          <w:color w:val="000000"/>
          <w:sz w:val="24"/>
          <w:szCs w:val="24"/>
        </w:rPr>
        <w:t>9</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lastRenderedPageBreak/>
        <w:tab/>
      </w:r>
      <w:r w:rsidRPr="00443ED9">
        <w:rPr>
          <w:rFonts w:asciiTheme="minorHAnsi" w:hAnsiTheme="minorHAnsi" w:cstheme="minorHAnsi"/>
          <w:i/>
          <w:color w:val="000000"/>
          <w:sz w:val="24"/>
          <w:szCs w:val="24"/>
        </w:rPr>
        <w:t>(1110a</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SIG Talk by Brian Johns, “Engineering a Better Social</w:t>
      </w:r>
      <w:r w:rsidRPr="00443ED9">
        <w:rPr>
          <w:rFonts w:asciiTheme="minorHAnsi" w:hAnsiTheme="minorHAnsi" w:cstheme="minorHAnsi"/>
          <w:i/>
          <w:color w:val="000000"/>
          <w:sz w:val="24"/>
          <w:szCs w:val="24"/>
        </w:rPr>
        <w:br/>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Network, Law 203)</w:t>
      </w:r>
    </w:p>
    <w:p w:rsidR="004B3C6C" w:rsidRPr="00443ED9" w:rsidRDefault="004B3C6C"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w:t>
      </w:r>
      <w:r w:rsidRPr="00443ED9">
        <w:rPr>
          <w:rFonts w:asciiTheme="minorHAnsi" w:hAnsiTheme="minorHAnsi" w:cstheme="minorHAnsi"/>
          <w:i/>
          <w:color w:val="000000"/>
          <w:sz w:val="24"/>
          <w:szCs w:val="24"/>
        </w:rPr>
        <w:t>12</w:t>
      </w:r>
      <w:r w:rsidRPr="00443ED9">
        <w:rPr>
          <w:rFonts w:asciiTheme="minorHAnsi" w:hAnsiTheme="minorHAnsi" w:cstheme="minorHAnsi"/>
          <w:i/>
          <w:color w:val="000000"/>
          <w:sz w:val="24"/>
          <w:szCs w:val="24"/>
        </w:rPr>
        <w:t>p</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Note-Taking and Goal-Setting Workshop, Cole 108)</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Paper lab</w:t>
      </w:r>
    </w:p>
    <w:p w:rsidR="004B3C6C" w:rsidRPr="00443ED9" w:rsidRDefault="004B3C6C"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color w:val="000000"/>
          <w:sz w:val="24"/>
          <w:szCs w:val="24"/>
        </w:rPr>
        <w:tab/>
      </w:r>
      <w:r w:rsidRPr="00443ED9">
        <w:rPr>
          <w:rFonts w:asciiTheme="minorHAnsi" w:hAnsiTheme="minorHAnsi" w:cstheme="minorHAnsi"/>
          <w:i/>
          <w:color w:val="000000"/>
          <w:sz w:val="24"/>
          <w:szCs w:val="24"/>
        </w:rPr>
        <w:t>(315p</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Note-Taking and Goal-Setting Workshop, Cole 108)</w:t>
      </w:r>
    </w:p>
    <w:p w:rsidR="004B3C6C" w:rsidRPr="00443ED9" w:rsidRDefault="004B3C6C" w:rsidP="00443ED9">
      <w:pPr>
        <w:autoSpaceDE w:val="0"/>
        <w:autoSpaceDN w:val="0"/>
        <w:adjustRightInd w:val="0"/>
        <w:spacing w:before="120" w:after="180" w:line="240" w:lineRule="auto"/>
        <w:ind w:left="2880" w:hanging="2880"/>
        <w:rPr>
          <w:rFonts w:asciiTheme="minorHAnsi" w:hAnsiTheme="minorHAnsi" w:cstheme="minorHAnsi"/>
          <w:i/>
          <w:color w:val="000000"/>
          <w:sz w:val="24"/>
          <w:szCs w:val="24"/>
        </w:rPr>
      </w:pPr>
      <w:r w:rsidRPr="00443ED9">
        <w:rPr>
          <w:rFonts w:asciiTheme="minorHAnsi" w:hAnsiTheme="minorHAnsi" w:cstheme="minorHAnsi"/>
          <w:i/>
          <w:color w:val="000000"/>
          <w:sz w:val="24"/>
          <w:szCs w:val="24"/>
        </w:rPr>
        <w:tab/>
        <w:t>(330p</w:t>
      </w:r>
      <w:r w:rsidRPr="00443ED9">
        <w:rPr>
          <w:rFonts w:asciiTheme="minorHAnsi" w:hAnsiTheme="minorHAnsi" w:cstheme="minorHAnsi"/>
          <w:i/>
          <w:color w:val="000000"/>
          <w:sz w:val="24"/>
          <w:szCs w:val="24"/>
        </w:rPr>
        <w:tab/>
      </w:r>
      <w:r w:rsidRPr="00443ED9">
        <w:rPr>
          <w:rFonts w:asciiTheme="minorHAnsi" w:hAnsiTheme="minorHAnsi" w:cstheme="minorHAnsi"/>
          <w:i/>
          <w:color w:val="000000"/>
          <w:sz w:val="24"/>
          <w:szCs w:val="24"/>
        </w:rPr>
        <w:tab/>
        <w:t>Managing Test Anxiety, Hedges)</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Friday, February 1</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r>
      <w:r w:rsidR="001B6EF7" w:rsidRPr="00443ED9">
        <w:rPr>
          <w:rFonts w:asciiTheme="minorHAnsi" w:hAnsiTheme="minorHAnsi" w:cstheme="minorHAnsi"/>
          <w:color w:val="000000"/>
          <w:sz w:val="24"/>
          <w:szCs w:val="24"/>
        </w:rPr>
        <w:t xml:space="preserve">Robson, </w:t>
      </w:r>
      <w:proofErr w:type="spellStart"/>
      <w:r w:rsidR="001B6EF7" w:rsidRPr="00443ED9">
        <w:rPr>
          <w:rFonts w:asciiTheme="minorHAnsi" w:hAnsiTheme="minorHAnsi" w:cstheme="minorHAnsi"/>
          <w:color w:val="000000"/>
          <w:sz w:val="24"/>
          <w:szCs w:val="24"/>
        </w:rPr>
        <w:t>ch.</w:t>
      </w:r>
      <w:proofErr w:type="spellEnd"/>
      <w:r w:rsidR="001B6EF7" w:rsidRPr="00443ED9">
        <w:rPr>
          <w:rFonts w:asciiTheme="minorHAnsi" w:hAnsiTheme="minorHAnsi" w:cstheme="minorHAnsi"/>
          <w:color w:val="000000"/>
          <w:sz w:val="24"/>
          <w:szCs w:val="24"/>
        </w:rPr>
        <w:t xml:space="preserve"> 10</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Paper lab</w:t>
      </w:r>
    </w:p>
    <w:p w:rsidR="00596F9F" w:rsidRPr="00443ED9" w:rsidRDefault="00596F9F" w:rsidP="00443ED9">
      <w:pPr>
        <w:autoSpaceDE w:val="0"/>
        <w:autoSpaceDN w:val="0"/>
        <w:adjustRightInd w:val="0"/>
        <w:spacing w:before="120" w:after="180" w:line="240" w:lineRule="auto"/>
        <w:ind w:left="2880" w:hanging="2880"/>
        <w:rPr>
          <w:rFonts w:asciiTheme="minorHAnsi" w:hAnsiTheme="minorHAnsi" w:cstheme="minorHAnsi"/>
          <w:b/>
          <w:color w:val="000000"/>
          <w:sz w:val="24"/>
          <w:szCs w:val="24"/>
        </w:rPr>
      </w:pPr>
      <w:r w:rsidRPr="00443ED9">
        <w:rPr>
          <w:rFonts w:asciiTheme="minorHAnsi" w:hAnsiTheme="minorHAnsi" w:cstheme="minorHAnsi"/>
          <w:b/>
          <w:color w:val="000000"/>
          <w:sz w:val="24"/>
          <w:szCs w:val="24"/>
        </w:rPr>
        <w:t>Saturday, February 2</w:t>
      </w:r>
      <w:r w:rsidRPr="00443ED9">
        <w:rPr>
          <w:rFonts w:asciiTheme="minorHAnsi" w:hAnsiTheme="minorHAnsi" w:cstheme="minorHAnsi"/>
          <w:b/>
          <w:color w:val="000000"/>
          <w:sz w:val="24"/>
          <w:szCs w:val="24"/>
        </w:rPr>
        <w:tab/>
        <w:t>2p</w:t>
      </w:r>
      <w:r w:rsidRPr="00443ED9">
        <w:rPr>
          <w:rFonts w:asciiTheme="minorHAnsi" w:hAnsiTheme="minorHAnsi" w:cstheme="minorHAnsi"/>
          <w:b/>
          <w:color w:val="000000"/>
          <w:sz w:val="24"/>
          <w:szCs w:val="24"/>
        </w:rPr>
        <w:tab/>
      </w:r>
      <w:r w:rsidRPr="00443ED9">
        <w:rPr>
          <w:rFonts w:asciiTheme="minorHAnsi" w:hAnsiTheme="minorHAnsi" w:cstheme="minorHAnsi"/>
          <w:b/>
          <w:color w:val="000000"/>
          <w:sz w:val="24"/>
          <w:szCs w:val="24"/>
        </w:rPr>
        <w:tab/>
        <w:t xml:space="preserve">Paper revision plus analytic section and conclusion </w:t>
      </w:r>
      <w:r w:rsidRPr="00443ED9">
        <w:rPr>
          <w:rFonts w:asciiTheme="minorHAnsi" w:hAnsiTheme="minorHAnsi" w:cstheme="minorHAnsi"/>
          <w:b/>
          <w:color w:val="000000"/>
          <w:sz w:val="24"/>
          <w:szCs w:val="24"/>
        </w:rPr>
        <w:br/>
      </w:r>
      <w:r w:rsidRPr="00443ED9">
        <w:rPr>
          <w:rFonts w:asciiTheme="minorHAnsi" w:hAnsiTheme="minorHAnsi" w:cstheme="minorHAnsi"/>
          <w:b/>
          <w:color w:val="000000"/>
          <w:sz w:val="24"/>
          <w:szCs w:val="24"/>
        </w:rPr>
        <w:tab/>
      </w:r>
      <w:r w:rsidRPr="00443ED9">
        <w:rPr>
          <w:rFonts w:asciiTheme="minorHAnsi" w:hAnsiTheme="minorHAnsi" w:cstheme="minorHAnsi"/>
          <w:b/>
          <w:color w:val="000000"/>
          <w:sz w:val="24"/>
          <w:szCs w:val="24"/>
        </w:rPr>
        <w:tab/>
        <w:t>due</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Monday, February 4</w:t>
      </w:r>
      <w:r w:rsidRPr="00443ED9">
        <w:rPr>
          <w:rFonts w:asciiTheme="minorHAnsi" w:hAnsiTheme="minorHAnsi" w:cstheme="minorHAnsi"/>
          <w:color w:val="000000"/>
          <w:sz w:val="24"/>
          <w:szCs w:val="24"/>
        </w:rPr>
        <w:tab/>
      </w:r>
      <w:r w:rsidRPr="00443ED9">
        <w:rPr>
          <w:rFonts w:asciiTheme="minorHAnsi" w:hAnsiTheme="minorHAnsi" w:cstheme="minorHAnsi"/>
          <w:b/>
          <w:color w:val="000000"/>
          <w:sz w:val="24"/>
          <w:szCs w:val="24"/>
        </w:rPr>
        <w:t>930a</w:t>
      </w:r>
      <w:r w:rsidRPr="00443ED9">
        <w:rPr>
          <w:rFonts w:asciiTheme="minorHAnsi" w:hAnsiTheme="minorHAnsi" w:cstheme="minorHAnsi"/>
          <w:b/>
          <w:color w:val="000000"/>
          <w:sz w:val="24"/>
          <w:szCs w:val="24"/>
        </w:rPr>
        <w:tab/>
      </w:r>
      <w:r w:rsidRPr="00443ED9">
        <w:rPr>
          <w:rFonts w:asciiTheme="minorHAnsi" w:hAnsiTheme="minorHAnsi" w:cstheme="minorHAnsi"/>
          <w:b/>
          <w:color w:val="000000"/>
          <w:sz w:val="24"/>
          <w:szCs w:val="24"/>
        </w:rPr>
        <w:tab/>
        <w:t>Second test</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Presentations</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Tuesday, February 5</w:t>
      </w:r>
      <w:r w:rsidRPr="00443ED9">
        <w:rPr>
          <w:rFonts w:asciiTheme="minorHAnsi" w:hAnsiTheme="minorHAnsi" w:cstheme="minorHAnsi"/>
          <w:color w:val="000000"/>
          <w:sz w:val="24"/>
          <w:szCs w:val="24"/>
        </w:rPr>
        <w:tab/>
        <w:t>930a</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Presentations</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color w:val="000000"/>
          <w:sz w:val="24"/>
          <w:szCs w:val="24"/>
        </w:rPr>
        <w:tab/>
        <w:t>1p</w:t>
      </w:r>
      <w:r w:rsidRPr="00443ED9">
        <w:rPr>
          <w:rFonts w:asciiTheme="minorHAnsi" w:hAnsiTheme="minorHAnsi" w:cstheme="minorHAnsi"/>
          <w:color w:val="000000"/>
          <w:sz w:val="24"/>
          <w:szCs w:val="24"/>
        </w:rPr>
        <w:tab/>
      </w:r>
      <w:r w:rsidRPr="00443ED9">
        <w:rPr>
          <w:rFonts w:asciiTheme="minorHAnsi" w:hAnsiTheme="minorHAnsi" w:cstheme="minorHAnsi"/>
          <w:color w:val="000000"/>
          <w:sz w:val="24"/>
          <w:szCs w:val="24"/>
        </w:rPr>
        <w:tab/>
        <w:t>Presentations</w:t>
      </w:r>
    </w:p>
    <w:p w:rsidR="00D3231F" w:rsidRPr="00443ED9" w:rsidRDefault="00D3231F" w:rsidP="00443ED9">
      <w:pPr>
        <w:autoSpaceDE w:val="0"/>
        <w:autoSpaceDN w:val="0"/>
        <w:adjustRightInd w:val="0"/>
        <w:spacing w:before="120" w:after="180" w:line="240" w:lineRule="auto"/>
        <w:ind w:left="2880" w:hanging="2880"/>
        <w:rPr>
          <w:rFonts w:asciiTheme="minorHAnsi" w:hAnsiTheme="minorHAnsi" w:cstheme="minorHAnsi"/>
          <w:color w:val="000000"/>
          <w:sz w:val="24"/>
          <w:szCs w:val="24"/>
        </w:rPr>
      </w:pPr>
      <w:r w:rsidRPr="00443ED9">
        <w:rPr>
          <w:rFonts w:asciiTheme="minorHAnsi" w:hAnsiTheme="minorHAnsi" w:cstheme="minorHAnsi"/>
          <w:b/>
          <w:color w:val="000000"/>
          <w:sz w:val="24"/>
          <w:szCs w:val="24"/>
        </w:rPr>
        <w:t>Wednesday, February 6</w:t>
      </w:r>
      <w:r w:rsidRPr="00443ED9">
        <w:rPr>
          <w:rFonts w:asciiTheme="minorHAnsi" w:hAnsiTheme="minorHAnsi" w:cstheme="minorHAnsi"/>
          <w:b/>
          <w:color w:val="000000"/>
          <w:sz w:val="24"/>
          <w:szCs w:val="24"/>
        </w:rPr>
        <w:tab/>
        <w:t>3p</w:t>
      </w:r>
      <w:r w:rsidRPr="00443ED9">
        <w:rPr>
          <w:rFonts w:asciiTheme="minorHAnsi" w:hAnsiTheme="minorHAnsi" w:cstheme="minorHAnsi"/>
          <w:b/>
          <w:color w:val="000000"/>
          <w:sz w:val="24"/>
          <w:szCs w:val="24"/>
        </w:rPr>
        <w:tab/>
      </w:r>
      <w:r w:rsidRPr="00443ED9">
        <w:rPr>
          <w:rFonts w:asciiTheme="minorHAnsi" w:hAnsiTheme="minorHAnsi" w:cstheme="minorHAnsi"/>
          <w:b/>
          <w:color w:val="000000"/>
          <w:sz w:val="24"/>
          <w:szCs w:val="24"/>
        </w:rPr>
        <w:tab/>
      </w:r>
      <w:r w:rsidR="00596F9F" w:rsidRPr="00443ED9">
        <w:rPr>
          <w:rFonts w:asciiTheme="minorHAnsi" w:hAnsiTheme="minorHAnsi" w:cstheme="minorHAnsi"/>
          <w:b/>
          <w:color w:val="000000"/>
          <w:sz w:val="24"/>
          <w:szCs w:val="24"/>
        </w:rPr>
        <w:t>Paper</w:t>
      </w:r>
      <w:r w:rsidRPr="00443ED9">
        <w:rPr>
          <w:rFonts w:asciiTheme="minorHAnsi" w:hAnsiTheme="minorHAnsi" w:cstheme="minorHAnsi"/>
          <w:b/>
          <w:color w:val="000000"/>
          <w:sz w:val="24"/>
          <w:szCs w:val="24"/>
        </w:rPr>
        <w:t xml:space="preserve"> rewrite due</w:t>
      </w:r>
      <w:r w:rsidRPr="00443ED9">
        <w:rPr>
          <w:rFonts w:asciiTheme="minorHAnsi" w:hAnsiTheme="minorHAnsi" w:cstheme="minorHAnsi"/>
          <w:color w:val="000000"/>
          <w:sz w:val="24"/>
          <w:szCs w:val="24"/>
        </w:rPr>
        <w:tab/>
      </w:r>
      <w:r w:rsidR="00443ED9">
        <w:rPr>
          <w:rFonts w:asciiTheme="minorHAnsi" w:hAnsiTheme="minorHAnsi" w:cstheme="minorHAnsi"/>
          <w:color w:val="000000"/>
          <w:sz w:val="24"/>
          <w:szCs w:val="24"/>
        </w:rPr>
        <w:tab/>
      </w:r>
    </w:p>
    <w:p w:rsidR="00E511A6" w:rsidRPr="00443ED9" w:rsidRDefault="005309A3" w:rsidP="00443ED9">
      <w:pPr>
        <w:autoSpaceDE w:val="0"/>
        <w:autoSpaceDN w:val="0"/>
        <w:adjustRightInd w:val="0"/>
        <w:spacing w:before="120" w:after="180" w:line="240" w:lineRule="auto"/>
        <w:ind w:left="2880" w:hanging="2880"/>
        <w:rPr>
          <w:rFonts w:asciiTheme="minorHAnsi" w:hAnsiTheme="minorHAnsi" w:cstheme="minorHAnsi"/>
          <w:b/>
          <w:color w:val="000000"/>
          <w:sz w:val="24"/>
          <w:szCs w:val="24"/>
        </w:rPr>
      </w:pPr>
      <w:r w:rsidRPr="00443ED9">
        <w:rPr>
          <w:rFonts w:asciiTheme="minorHAnsi" w:hAnsiTheme="minorHAnsi" w:cstheme="minorHAnsi"/>
          <w:b/>
          <w:noProof/>
          <w:sz w:val="24"/>
          <w:szCs w:val="24"/>
        </w:rPr>
        <mc:AlternateContent>
          <mc:Choice Requires="wps">
            <w:drawing>
              <wp:anchor distT="0" distB="0" distL="114300" distR="114300" simplePos="0" relativeHeight="251659264" behindDoc="0" locked="0" layoutInCell="1" allowOverlap="1" wp14:anchorId="19B745CF" wp14:editId="26FDDFA1">
                <wp:simplePos x="0" y="0"/>
                <wp:positionH relativeFrom="column">
                  <wp:posOffset>5715</wp:posOffset>
                </wp:positionH>
                <wp:positionV relativeFrom="paragraph">
                  <wp:posOffset>169545</wp:posOffset>
                </wp:positionV>
                <wp:extent cx="5962650" cy="1390650"/>
                <wp:effectExtent l="0" t="0" r="1905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390650"/>
                        </a:xfrm>
                        <a:prstGeom prst="rect">
                          <a:avLst/>
                        </a:prstGeom>
                        <a:solidFill>
                          <a:schemeClr val="bg1">
                            <a:lumMod val="85000"/>
                          </a:schemeClr>
                        </a:solidFill>
                        <a:ln w="9525">
                          <a:solidFill>
                            <a:srgbClr val="000000"/>
                          </a:solidFill>
                          <a:miter lim="800000"/>
                          <a:headEnd/>
                          <a:tailEnd/>
                        </a:ln>
                      </wps:spPr>
                      <wps:txbx>
                        <w:txbxContent>
                          <w:p w:rsidR="005309A3" w:rsidRPr="00D4795C" w:rsidRDefault="005309A3" w:rsidP="005309A3">
                            <w:pPr>
                              <w:spacing w:line="240" w:lineRule="auto"/>
                              <w:rPr>
                                <w:b/>
                                <w:sz w:val="20"/>
                                <w:szCs w:val="20"/>
                              </w:rPr>
                            </w:pPr>
                            <w:r w:rsidRPr="00D4795C">
                              <w:rPr>
                                <w:b/>
                                <w:sz w:val="20"/>
                                <w:szCs w:val="20"/>
                              </w:rPr>
                              <w:t>Summary schedule:</w:t>
                            </w:r>
                          </w:p>
                          <w:p w:rsidR="005309A3" w:rsidRPr="00F34D5D" w:rsidRDefault="005309A3" w:rsidP="005309A3">
                            <w:pPr>
                              <w:spacing w:line="240" w:lineRule="auto"/>
                              <w:rPr>
                                <w:b/>
                                <w:sz w:val="20"/>
                                <w:szCs w:val="20"/>
                              </w:rPr>
                            </w:pPr>
                            <w:r w:rsidRPr="00F34D5D">
                              <w:rPr>
                                <w:b/>
                                <w:sz w:val="20"/>
                                <w:szCs w:val="20"/>
                              </w:rPr>
                              <w:t>Week</w:t>
                            </w:r>
                            <w:r w:rsidRPr="00F34D5D">
                              <w:rPr>
                                <w:b/>
                                <w:sz w:val="20"/>
                                <w:szCs w:val="20"/>
                              </w:rPr>
                              <w:tab/>
                            </w:r>
                            <w:r w:rsidRPr="00F34D5D">
                              <w:rPr>
                                <w:b/>
                                <w:sz w:val="20"/>
                                <w:szCs w:val="20"/>
                              </w:rPr>
                              <w:tab/>
                              <w:t>Monday</w:t>
                            </w:r>
                            <w:r w:rsidRPr="00F34D5D">
                              <w:rPr>
                                <w:b/>
                                <w:sz w:val="20"/>
                                <w:szCs w:val="20"/>
                              </w:rPr>
                              <w:tab/>
                            </w:r>
                            <w:r w:rsidRPr="00F34D5D">
                              <w:rPr>
                                <w:b/>
                                <w:sz w:val="20"/>
                                <w:szCs w:val="20"/>
                              </w:rPr>
                              <w:tab/>
                              <w:t>Tuesday</w:t>
                            </w:r>
                            <w:r w:rsidRPr="00F34D5D">
                              <w:rPr>
                                <w:b/>
                                <w:sz w:val="20"/>
                                <w:szCs w:val="20"/>
                              </w:rPr>
                              <w:tab/>
                            </w:r>
                            <w:r w:rsidRPr="00F34D5D">
                              <w:rPr>
                                <w:b/>
                                <w:sz w:val="20"/>
                                <w:szCs w:val="20"/>
                              </w:rPr>
                              <w:tab/>
                              <w:t>Wednesday</w:t>
                            </w:r>
                            <w:r w:rsidRPr="00F34D5D">
                              <w:rPr>
                                <w:b/>
                                <w:sz w:val="20"/>
                                <w:szCs w:val="20"/>
                              </w:rPr>
                              <w:tab/>
                              <w:t>Thursday</w:t>
                            </w:r>
                            <w:r w:rsidRPr="00F34D5D">
                              <w:rPr>
                                <w:b/>
                                <w:sz w:val="20"/>
                                <w:szCs w:val="20"/>
                              </w:rPr>
                              <w:tab/>
                              <w:t>Friday</w:t>
                            </w:r>
                          </w:p>
                          <w:p w:rsidR="005309A3" w:rsidRPr="00F34D5D" w:rsidRDefault="005309A3" w:rsidP="005309A3">
                            <w:pPr>
                              <w:spacing w:line="240" w:lineRule="auto"/>
                              <w:rPr>
                                <w:b/>
                                <w:sz w:val="20"/>
                                <w:szCs w:val="20"/>
                              </w:rPr>
                            </w:pPr>
                            <w:r w:rsidRPr="00F34D5D">
                              <w:rPr>
                                <w:b/>
                                <w:sz w:val="20"/>
                                <w:szCs w:val="20"/>
                              </w:rPr>
                              <w:t>1</w:t>
                            </w:r>
                            <w:r w:rsidR="00E46AE3">
                              <w:rPr>
                                <w:b/>
                                <w:sz w:val="20"/>
                                <w:szCs w:val="20"/>
                              </w:rPr>
                              <w:tab/>
                            </w:r>
                            <w:r w:rsidRPr="00F34D5D">
                              <w:rPr>
                                <w:b/>
                                <w:sz w:val="20"/>
                                <w:szCs w:val="20"/>
                              </w:rPr>
                              <w:tab/>
                            </w:r>
                            <w:r w:rsidR="002C6B4B">
                              <w:rPr>
                                <w:b/>
                                <w:sz w:val="20"/>
                                <w:szCs w:val="20"/>
                              </w:rPr>
                              <w:t>9</w:t>
                            </w:r>
                            <w:r w:rsidR="008B0EE9">
                              <w:rPr>
                                <w:b/>
                                <w:sz w:val="20"/>
                                <w:szCs w:val="20"/>
                              </w:rPr>
                              <w:t>30-11, 1-3</w:t>
                            </w:r>
                            <w:r w:rsidRPr="00F34D5D">
                              <w:rPr>
                                <w:b/>
                                <w:sz w:val="20"/>
                                <w:szCs w:val="20"/>
                              </w:rPr>
                              <w:tab/>
                            </w:r>
                            <w:r w:rsidR="002C6B4B">
                              <w:rPr>
                                <w:b/>
                                <w:sz w:val="20"/>
                                <w:szCs w:val="20"/>
                              </w:rPr>
                              <w:t>930</w:t>
                            </w:r>
                            <w:r>
                              <w:rPr>
                                <w:b/>
                                <w:sz w:val="20"/>
                                <w:szCs w:val="20"/>
                              </w:rPr>
                              <w:t>-</w:t>
                            </w:r>
                            <w:r w:rsidRPr="00F34D5D">
                              <w:rPr>
                                <w:b/>
                                <w:sz w:val="20"/>
                                <w:szCs w:val="20"/>
                              </w:rPr>
                              <w:t>11, 1-3</w:t>
                            </w:r>
                            <w:r>
                              <w:rPr>
                                <w:b/>
                                <w:sz w:val="20"/>
                                <w:szCs w:val="20"/>
                              </w:rPr>
                              <w:t xml:space="preserve"> </w:t>
                            </w:r>
                            <w:r w:rsidRPr="00F34D5D">
                              <w:rPr>
                                <w:b/>
                                <w:sz w:val="20"/>
                                <w:szCs w:val="20"/>
                              </w:rPr>
                              <w:tab/>
                            </w:r>
                            <w:r w:rsidR="008B0EE9">
                              <w:rPr>
                                <w:b/>
                                <w:sz w:val="20"/>
                                <w:szCs w:val="20"/>
                              </w:rPr>
                              <w:t>1</w:t>
                            </w:r>
                            <w:r w:rsidRPr="00F34D5D">
                              <w:rPr>
                                <w:b/>
                                <w:sz w:val="20"/>
                                <w:szCs w:val="20"/>
                              </w:rPr>
                              <w:t>-3</w:t>
                            </w:r>
                            <w:r w:rsidRPr="00F34D5D">
                              <w:rPr>
                                <w:b/>
                                <w:sz w:val="20"/>
                                <w:szCs w:val="20"/>
                              </w:rPr>
                              <w:tab/>
                            </w:r>
                            <w:r w:rsidR="008B0EE9">
                              <w:rPr>
                                <w:b/>
                                <w:sz w:val="20"/>
                                <w:szCs w:val="20"/>
                              </w:rPr>
                              <w:tab/>
                            </w:r>
                            <w:r w:rsidR="002C6B4B">
                              <w:rPr>
                                <w:b/>
                                <w:sz w:val="20"/>
                                <w:szCs w:val="20"/>
                              </w:rPr>
                              <w:t>930</w:t>
                            </w:r>
                            <w:r>
                              <w:rPr>
                                <w:b/>
                                <w:sz w:val="20"/>
                                <w:szCs w:val="20"/>
                              </w:rPr>
                              <w:t>-11, 1-3</w:t>
                            </w:r>
                            <w:r w:rsidRPr="00F34D5D">
                              <w:rPr>
                                <w:b/>
                                <w:sz w:val="20"/>
                                <w:szCs w:val="20"/>
                              </w:rPr>
                              <w:tab/>
                            </w:r>
                            <w:r w:rsidR="002C6B4B">
                              <w:rPr>
                                <w:b/>
                                <w:sz w:val="20"/>
                                <w:szCs w:val="20"/>
                              </w:rPr>
                              <w:t>930</w:t>
                            </w:r>
                            <w:r w:rsidRPr="00F34D5D">
                              <w:rPr>
                                <w:b/>
                                <w:sz w:val="20"/>
                                <w:szCs w:val="20"/>
                              </w:rPr>
                              <w:t>-</w:t>
                            </w:r>
                            <w:r>
                              <w:rPr>
                                <w:b/>
                                <w:sz w:val="20"/>
                                <w:szCs w:val="20"/>
                              </w:rPr>
                              <w:t>1</w:t>
                            </w:r>
                            <w:r w:rsidR="008B0EE9">
                              <w:rPr>
                                <w:b/>
                                <w:sz w:val="20"/>
                                <w:szCs w:val="20"/>
                              </w:rPr>
                              <w:t>1</w:t>
                            </w:r>
                            <w:r w:rsidR="002C6B4B">
                              <w:rPr>
                                <w:b/>
                                <w:sz w:val="20"/>
                                <w:szCs w:val="20"/>
                              </w:rPr>
                              <w:t>, 1-3</w:t>
                            </w:r>
                            <w:r w:rsidRPr="00F34D5D">
                              <w:rPr>
                                <w:b/>
                                <w:sz w:val="20"/>
                                <w:szCs w:val="20"/>
                              </w:rPr>
                              <w:br/>
                              <w:t>2</w:t>
                            </w:r>
                            <w:r w:rsidRPr="00F34D5D">
                              <w:rPr>
                                <w:b/>
                                <w:sz w:val="20"/>
                                <w:szCs w:val="20"/>
                              </w:rPr>
                              <w:tab/>
                            </w:r>
                            <w:r w:rsidR="00E46AE3">
                              <w:rPr>
                                <w:b/>
                                <w:sz w:val="20"/>
                                <w:szCs w:val="20"/>
                              </w:rPr>
                              <w:tab/>
                            </w:r>
                            <w:r w:rsidR="002C6B4B">
                              <w:rPr>
                                <w:b/>
                                <w:sz w:val="20"/>
                                <w:szCs w:val="20"/>
                              </w:rPr>
                              <w:t>930</w:t>
                            </w:r>
                            <w:r w:rsidRPr="00F34D5D">
                              <w:rPr>
                                <w:b/>
                                <w:sz w:val="20"/>
                                <w:szCs w:val="20"/>
                              </w:rPr>
                              <w:t>-1</w:t>
                            </w:r>
                            <w:r w:rsidR="008B0EE9">
                              <w:rPr>
                                <w:b/>
                                <w:sz w:val="20"/>
                                <w:szCs w:val="20"/>
                              </w:rPr>
                              <w:t>1</w:t>
                            </w:r>
                            <w:r w:rsidRPr="00F34D5D">
                              <w:rPr>
                                <w:b/>
                                <w:sz w:val="20"/>
                                <w:szCs w:val="20"/>
                              </w:rPr>
                              <w:t>, 1-3</w:t>
                            </w:r>
                            <w:r w:rsidRPr="00F34D5D">
                              <w:rPr>
                                <w:b/>
                                <w:sz w:val="20"/>
                                <w:szCs w:val="20"/>
                              </w:rPr>
                              <w:tab/>
                            </w:r>
                            <w:r w:rsidR="008B0EE9">
                              <w:rPr>
                                <w:b/>
                                <w:sz w:val="20"/>
                                <w:szCs w:val="20"/>
                              </w:rPr>
                              <w:t xml:space="preserve">930-11, </w:t>
                            </w:r>
                            <w:r w:rsidR="00DA248B">
                              <w:rPr>
                                <w:b/>
                                <w:sz w:val="20"/>
                                <w:szCs w:val="20"/>
                              </w:rPr>
                              <w:t>1-3</w:t>
                            </w:r>
                            <w:r w:rsidR="002C6B4B">
                              <w:rPr>
                                <w:b/>
                                <w:sz w:val="20"/>
                                <w:szCs w:val="20"/>
                              </w:rPr>
                              <w:tab/>
                            </w:r>
                            <w:r w:rsidR="006C5642">
                              <w:rPr>
                                <w:b/>
                                <w:sz w:val="20"/>
                                <w:szCs w:val="20"/>
                              </w:rPr>
                              <w:t>1</w:t>
                            </w:r>
                            <w:r w:rsidR="002C6B4B">
                              <w:rPr>
                                <w:b/>
                                <w:sz w:val="20"/>
                                <w:szCs w:val="20"/>
                              </w:rPr>
                              <w:t>-3</w:t>
                            </w:r>
                            <w:r>
                              <w:rPr>
                                <w:b/>
                                <w:sz w:val="20"/>
                                <w:szCs w:val="20"/>
                              </w:rPr>
                              <w:tab/>
                            </w:r>
                            <w:r w:rsidRPr="00F34D5D">
                              <w:rPr>
                                <w:b/>
                                <w:sz w:val="20"/>
                                <w:szCs w:val="20"/>
                              </w:rPr>
                              <w:tab/>
                            </w:r>
                            <w:r w:rsidR="008B0EE9">
                              <w:rPr>
                                <w:b/>
                                <w:sz w:val="20"/>
                                <w:szCs w:val="20"/>
                              </w:rPr>
                              <w:t xml:space="preserve">930-11, </w:t>
                            </w:r>
                            <w:r w:rsidR="0099242A">
                              <w:rPr>
                                <w:b/>
                                <w:sz w:val="20"/>
                                <w:szCs w:val="20"/>
                              </w:rPr>
                              <w:t>1-3</w:t>
                            </w:r>
                            <w:r w:rsidR="002C6B4B">
                              <w:rPr>
                                <w:b/>
                                <w:sz w:val="20"/>
                                <w:szCs w:val="20"/>
                              </w:rPr>
                              <w:tab/>
                            </w:r>
                            <w:r w:rsidR="008B0EE9">
                              <w:rPr>
                                <w:b/>
                                <w:sz w:val="20"/>
                                <w:szCs w:val="20"/>
                              </w:rPr>
                              <w:t xml:space="preserve">930-11, </w:t>
                            </w:r>
                            <w:r w:rsidR="006B6FA8">
                              <w:rPr>
                                <w:b/>
                                <w:sz w:val="20"/>
                                <w:szCs w:val="20"/>
                              </w:rPr>
                              <w:t>1-3</w:t>
                            </w:r>
                            <w:r w:rsidRPr="00F34D5D">
                              <w:rPr>
                                <w:b/>
                                <w:sz w:val="20"/>
                                <w:szCs w:val="20"/>
                              </w:rPr>
                              <w:br/>
                              <w:t>3</w:t>
                            </w:r>
                            <w:r w:rsidRPr="00F34D5D">
                              <w:rPr>
                                <w:b/>
                                <w:sz w:val="20"/>
                                <w:szCs w:val="20"/>
                              </w:rPr>
                              <w:tab/>
                            </w:r>
                            <w:r w:rsidRPr="00F34D5D">
                              <w:rPr>
                                <w:b/>
                                <w:sz w:val="20"/>
                                <w:szCs w:val="20"/>
                              </w:rPr>
                              <w:tab/>
                            </w:r>
                            <w:r w:rsidR="002C6B4B">
                              <w:rPr>
                                <w:b/>
                                <w:sz w:val="20"/>
                                <w:szCs w:val="20"/>
                              </w:rPr>
                              <w:t>930</w:t>
                            </w:r>
                            <w:r w:rsidRPr="00F34D5D">
                              <w:rPr>
                                <w:b/>
                                <w:sz w:val="20"/>
                                <w:szCs w:val="20"/>
                              </w:rPr>
                              <w:t>-1</w:t>
                            </w:r>
                            <w:r w:rsidR="008B0EE9">
                              <w:rPr>
                                <w:b/>
                                <w:sz w:val="20"/>
                                <w:szCs w:val="20"/>
                              </w:rPr>
                              <w:t>1</w:t>
                            </w:r>
                            <w:r w:rsidR="00DA248B">
                              <w:rPr>
                                <w:b/>
                                <w:sz w:val="20"/>
                                <w:szCs w:val="20"/>
                              </w:rPr>
                              <w:t>, 1-3</w:t>
                            </w:r>
                            <w:r w:rsidRPr="00F34D5D">
                              <w:rPr>
                                <w:b/>
                                <w:sz w:val="20"/>
                                <w:szCs w:val="20"/>
                              </w:rPr>
                              <w:tab/>
                            </w:r>
                            <w:r w:rsidR="008B0EE9">
                              <w:rPr>
                                <w:b/>
                                <w:sz w:val="20"/>
                                <w:szCs w:val="20"/>
                              </w:rPr>
                              <w:t xml:space="preserve">930-11, </w:t>
                            </w:r>
                            <w:r w:rsidR="002C6B4B">
                              <w:rPr>
                                <w:b/>
                                <w:sz w:val="20"/>
                                <w:szCs w:val="20"/>
                              </w:rPr>
                              <w:t>1</w:t>
                            </w:r>
                            <w:r>
                              <w:rPr>
                                <w:b/>
                                <w:sz w:val="20"/>
                                <w:szCs w:val="20"/>
                              </w:rPr>
                              <w:t>-3</w:t>
                            </w:r>
                            <w:r w:rsidR="00F102B1">
                              <w:rPr>
                                <w:b/>
                                <w:sz w:val="20"/>
                                <w:szCs w:val="20"/>
                              </w:rPr>
                              <w:tab/>
                            </w:r>
                            <w:r w:rsidRPr="00F34D5D">
                              <w:rPr>
                                <w:b/>
                                <w:sz w:val="20"/>
                                <w:szCs w:val="20"/>
                              </w:rPr>
                              <w:t>1</w:t>
                            </w:r>
                            <w:r w:rsidR="002C6B4B">
                              <w:rPr>
                                <w:b/>
                                <w:sz w:val="20"/>
                                <w:szCs w:val="20"/>
                              </w:rPr>
                              <w:t>-3</w:t>
                            </w:r>
                            <w:r>
                              <w:rPr>
                                <w:b/>
                                <w:sz w:val="20"/>
                                <w:szCs w:val="20"/>
                              </w:rPr>
                              <w:tab/>
                            </w:r>
                            <w:r>
                              <w:rPr>
                                <w:b/>
                                <w:sz w:val="20"/>
                                <w:szCs w:val="20"/>
                              </w:rPr>
                              <w:tab/>
                            </w:r>
                            <w:r w:rsidR="008B0EE9">
                              <w:rPr>
                                <w:b/>
                                <w:sz w:val="20"/>
                                <w:szCs w:val="20"/>
                              </w:rPr>
                              <w:t>930-11, 1-3</w:t>
                            </w:r>
                            <w:r w:rsidR="008B0EE9">
                              <w:rPr>
                                <w:b/>
                                <w:sz w:val="20"/>
                                <w:szCs w:val="20"/>
                              </w:rPr>
                              <w:tab/>
                              <w:t>930-11</w:t>
                            </w:r>
                            <w:r w:rsidR="00DA248B">
                              <w:rPr>
                                <w:b/>
                                <w:sz w:val="20"/>
                                <w:szCs w:val="20"/>
                              </w:rPr>
                              <w:t>, 1-3</w:t>
                            </w:r>
                            <w:r w:rsidRPr="00F34D5D">
                              <w:rPr>
                                <w:b/>
                                <w:sz w:val="20"/>
                                <w:szCs w:val="20"/>
                              </w:rPr>
                              <w:br/>
                              <w:t>4</w:t>
                            </w:r>
                            <w:r w:rsidRPr="00F34D5D">
                              <w:rPr>
                                <w:b/>
                                <w:sz w:val="20"/>
                                <w:szCs w:val="20"/>
                              </w:rPr>
                              <w:tab/>
                            </w:r>
                            <w:r w:rsidRPr="00F34D5D">
                              <w:rPr>
                                <w:b/>
                                <w:sz w:val="20"/>
                                <w:szCs w:val="20"/>
                              </w:rPr>
                              <w:tab/>
                            </w:r>
                            <w:r w:rsidR="002C6B4B">
                              <w:rPr>
                                <w:b/>
                                <w:sz w:val="20"/>
                                <w:szCs w:val="20"/>
                              </w:rPr>
                              <w:t>930</w:t>
                            </w:r>
                            <w:r w:rsidRPr="00F34D5D">
                              <w:rPr>
                                <w:b/>
                                <w:sz w:val="20"/>
                                <w:szCs w:val="20"/>
                              </w:rPr>
                              <w:t>-1</w:t>
                            </w:r>
                            <w:r w:rsidR="008B0EE9">
                              <w:rPr>
                                <w:b/>
                                <w:sz w:val="20"/>
                                <w:szCs w:val="20"/>
                              </w:rPr>
                              <w:t>1</w:t>
                            </w:r>
                            <w:r w:rsidRPr="00F34D5D">
                              <w:rPr>
                                <w:b/>
                                <w:sz w:val="20"/>
                                <w:szCs w:val="20"/>
                              </w:rPr>
                              <w:t>, 1-3</w:t>
                            </w:r>
                            <w:r w:rsidRPr="00F34D5D">
                              <w:rPr>
                                <w:b/>
                                <w:sz w:val="20"/>
                                <w:szCs w:val="20"/>
                              </w:rPr>
                              <w:tab/>
                            </w:r>
                            <w:r w:rsidR="002C6B4B">
                              <w:rPr>
                                <w:b/>
                                <w:sz w:val="20"/>
                                <w:szCs w:val="20"/>
                              </w:rPr>
                              <w:t>930</w:t>
                            </w:r>
                            <w:r w:rsidRPr="00F34D5D">
                              <w:rPr>
                                <w:b/>
                                <w:sz w:val="20"/>
                                <w:szCs w:val="20"/>
                              </w:rPr>
                              <w:t>-1</w:t>
                            </w:r>
                            <w:r w:rsidR="002C6B4B">
                              <w:rPr>
                                <w:b/>
                                <w:sz w:val="20"/>
                                <w:szCs w:val="20"/>
                              </w:rPr>
                              <w:t>1</w:t>
                            </w:r>
                            <w:r w:rsidRPr="00F34D5D">
                              <w:rPr>
                                <w:b/>
                                <w:sz w:val="20"/>
                                <w:szCs w:val="20"/>
                              </w:rPr>
                              <w:t>, 1-3</w:t>
                            </w:r>
                            <w:r>
                              <w:rPr>
                                <w:b/>
                                <w:sz w:val="20"/>
                                <w:szCs w:val="20"/>
                              </w:rPr>
                              <w:tab/>
                            </w:r>
                          </w:p>
                          <w:p w:rsidR="005309A3" w:rsidRDefault="005309A3" w:rsidP="00530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13.35pt;width:469.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" fillcolor="#d8d8d8 [2732]">
                <v:textbox>
                  <w:txbxContent>
                    <w:p w:rsidR="005309A3" w:rsidRPr="00D4795C" w:rsidRDefault="005309A3" w:rsidP="005309A3">
                      <w:pPr>
                        <w:spacing w:line="240" w:lineRule="auto"/>
                        <w:rPr>
                          <w:b/>
                          <w:sz w:val="20"/>
                          <w:szCs w:val="20"/>
                        </w:rPr>
                      </w:pPr>
                      <w:r w:rsidRPr="00D4795C">
                        <w:rPr>
                          <w:b/>
                          <w:sz w:val="20"/>
                          <w:szCs w:val="20"/>
                        </w:rPr>
                        <w:t>Summary schedule:</w:t>
                      </w:r>
                    </w:p>
                    <w:p w:rsidR="005309A3" w:rsidRPr="00F34D5D" w:rsidRDefault="005309A3" w:rsidP="005309A3">
                      <w:pPr>
                        <w:spacing w:line="240" w:lineRule="auto"/>
                        <w:rPr>
                          <w:b/>
                          <w:sz w:val="20"/>
                          <w:szCs w:val="20"/>
                        </w:rPr>
                      </w:pPr>
                      <w:r w:rsidRPr="00F34D5D">
                        <w:rPr>
                          <w:b/>
                          <w:sz w:val="20"/>
                          <w:szCs w:val="20"/>
                        </w:rPr>
                        <w:t>Week</w:t>
                      </w:r>
                      <w:r w:rsidRPr="00F34D5D">
                        <w:rPr>
                          <w:b/>
                          <w:sz w:val="20"/>
                          <w:szCs w:val="20"/>
                        </w:rPr>
                        <w:tab/>
                      </w:r>
                      <w:r w:rsidRPr="00F34D5D">
                        <w:rPr>
                          <w:b/>
                          <w:sz w:val="20"/>
                          <w:szCs w:val="20"/>
                        </w:rPr>
                        <w:tab/>
                        <w:t>Monday</w:t>
                      </w:r>
                      <w:r w:rsidRPr="00F34D5D">
                        <w:rPr>
                          <w:b/>
                          <w:sz w:val="20"/>
                          <w:szCs w:val="20"/>
                        </w:rPr>
                        <w:tab/>
                      </w:r>
                      <w:r w:rsidRPr="00F34D5D">
                        <w:rPr>
                          <w:b/>
                          <w:sz w:val="20"/>
                          <w:szCs w:val="20"/>
                        </w:rPr>
                        <w:tab/>
                        <w:t>Tuesday</w:t>
                      </w:r>
                      <w:r w:rsidRPr="00F34D5D">
                        <w:rPr>
                          <w:b/>
                          <w:sz w:val="20"/>
                          <w:szCs w:val="20"/>
                        </w:rPr>
                        <w:tab/>
                      </w:r>
                      <w:r w:rsidRPr="00F34D5D">
                        <w:rPr>
                          <w:b/>
                          <w:sz w:val="20"/>
                          <w:szCs w:val="20"/>
                        </w:rPr>
                        <w:tab/>
                        <w:t>Wednesday</w:t>
                      </w:r>
                      <w:r w:rsidRPr="00F34D5D">
                        <w:rPr>
                          <w:b/>
                          <w:sz w:val="20"/>
                          <w:szCs w:val="20"/>
                        </w:rPr>
                        <w:tab/>
                        <w:t>Thursday</w:t>
                      </w:r>
                      <w:r w:rsidRPr="00F34D5D">
                        <w:rPr>
                          <w:b/>
                          <w:sz w:val="20"/>
                          <w:szCs w:val="20"/>
                        </w:rPr>
                        <w:tab/>
                        <w:t>Friday</w:t>
                      </w:r>
                    </w:p>
                    <w:p w:rsidR="005309A3" w:rsidRPr="00F34D5D" w:rsidRDefault="005309A3" w:rsidP="005309A3">
                      <w:pPr>
                        <w:spacing w:line="240" w:lineRule="auto"/>
                        <w:rPr>
                          <w:b/>
                          <w:sz w:val="20"/>
                          <w:szCs w:val="20"/>
                        </w:rPr>
                      </w:pPr>
                      <w:r w:rsidRPr="00F34D5D">
                        <w:rPr>
                          <w:b/>
                          <w:sz w:val="20"/>
                          <w:szCs w:val="20"/>
                        </w:rPr>
                        <w:t>1</w:t>
                      </w:r>
                      <w:r w:rsidR="00E46AE3">
                        <w:rPr>
                          <w:b/>
                          <w:sz w:val="20"/>
                          <w:szCs w:val="20"/>
                        </w:rPr>
                        <w:tab/>
                      </w:r>
                      <w:r w:rsidRPr="00F34D5D">
                        <w:rPr>
                          <w:b/>
                          <w:sz w:val="20"/>
                          <w:szCs w:val="20"/>
                        </w:rPr>
                        <w:tab/>
                      </w:r>
                      <w:r w:rsidR="002C6B4B">
                        <w:rPr>
                          <w:b/>
                          <w:sz w:val="20"/>
                          <w:szCs w:val="20"/>
                        </w:rPr>
                        <w:t>9</w:t>
                      </w:r>
                      <w:r w:rsidR="008B0EE9">
                        <w:rPr>
                          <w:b/>
                          <w:sz w:val="20"/>
                          <w:szCs w:val="20"/>
                        </w:rPr>
                        <w:t>30-11, 1-3</w:t>
                      </w:r>
                      <w:r w:rsidRPr="00F34D5D">
                        <w:rPr>
                          <w:b/>
                          <w:sz w:val="20"/>
                          <w:szCs w:val="20"/>
                        </w:rPr>
                        <w:tab/>
                      </w:r>
                      <w:r w:rsidR="002C6B4B">
                        <w:rPr>
                          <w:b/>
                          <w:sz w:val="20"/>
                          <w:szCs w:val="20"/>
                        </w:rPr>
                        <w:t>930</w:t>
                      </w:r>
                      <w:r>
                        <w:rPr>
                          <w:b/>
                          <w:sz w:val="20"/>
                          <w:szCs w:val="20"/>
                        </w:rPr>
                        <w:t>-</w:t>
                      </w:r>
                      <w:r w:rsidRPr="00F34D5D">
                        <w:rPr>
                          <w:b/>
                          <w:sz w:val="20"/>
                          <w:szCs w:val="20"/>
                        </w:rPr>
                        <w:t>11, 1-3</w:t>
                      </w:r>
                      <w:r>
                        <w:rPr>
                          <w:b/>
                          <w:sz w:val="20"/>
                          <w:szCs w:val="20"/>
                        </w:rPr>
                        <w:t xml:space="preserve"> </w:t>
                      </w:r>
                      <w:r w:rsidRPr="00F34D5D">
                        <w:rPr>
                          <w:b/>
                          <w:sz w:val="20"/>
                          <w:szCs w:val="20"/>
                        </w:rPr>
                        <w:tab/>
                      </w:r>
                      <w:r w:rsidR="008B0EE9">
                        <w:rPr>
                          <w:b/>
                          <w:sz w:val="20"/>
                          <w:szCs w:val="20"/>
                        </w:rPr>
                        <w:t>1</w:t>
                      </w:r>
                      <w:r w:rsidRPr="00F34D5D">
                        <w:rPr>
                          <w:b/>
                          <w:sz w:val="20"/>
                          <w:szCs w:val="20"/>
                        </w:rPr>
                        <w:t>-3</w:t>
                      </w:r>
                      <w:r w:rsidRPr="00F34D5D">
                        <w:rPr>
                          <w:b/>
                          <w:sz w:val="20"/>
                          <w:szCs w:val="20"/>
                        </w:rPr>
                        <w:tab/>
                      </w:r>
                      <w:r w:rsidR="008B0EE9">
                        <w:rPr>
                          <w:b/>
                          <w:sz w:val="20"/>
                          <w:szCs w:val="20"/>
                        </w:rPr>
                        <w:tab/>
                      </w:r>
                      <w:r w:rsidR="002C6B4B">
                        <w:rPr>
                          <w:b/>
                          <w:sz w:val="20"/>
                          <w:szCs w:val="20"/>
                        </w:rPr>
                        <w:t>930</w:t>
                      </w:r>
                      <w:r>
                        <w:rPr>
                          <w:b/>
                          <w:sz w:val="20"/>
                          <w:szCs w:val="20"/>
                        </w:rPr>
                        <w:t>-11, 1-3</w:t>
                      </w:r>
                      <w:r w:rsidRPr="00F34D5D">
                        <w:rPr>
                          <w:b/>
                          <w:sz w:val="20"/>
                          <w:szCs w:val="20"/>
                        </w:rPr>
                        <w:tab/>
                      </w:r>
                      <w:r w:rsidR="002C6B4B">
                        <w:rPr>
                          <w:b/>
                          <w:sz w:val="20"/>
                          <w:szCs w:val="20"/>
                        </w:rPr>
                        <w:t>930</w:t>
                      </w:r>
                      <w:r w:rsidRPr="00F34D5D">
                        <w:rPr>
                          <w:b/>
                          <w:sz w:val="20"/>
                          <w:szCs w:val="20"/>
                        </w:rPr>
                        <w:t>-</w:t>
                      </w:r>
                      <w:r>
                        <w:rPr>
                          <w:b/>
                          <w:sz w:val="20"/>
                          <w:szCs w:val="20"/>
                        </w:rPr>
                        <w:t>1</w:t>
                      </w:r>
                      <w:r w:rsidR="008B0EE9">
                        <w:rPr>
                          <w:b/>
                          <w:sz w:val="20"/>
                          <w:szCs w:val="20"/>
                        </w:rPr>
                        <w:t>1</w:t>
                      </w:r>
                      <w:r w:rsidR="002C6B4B">
                        <w:rPr>
                          <w:b/>
                          <w:sz w:val="20"/>
                          <w:szCs w:val="20"/>
                        </w:rPr>
                        <w:t>, 1-3</w:t>
                      </w:r>
                      <w:r w:rsidRPr="00F34D5D">
                        <w:rPr>
                          <w:b/>
                          <w:sz w:val="20"/>
                          <w:szCs w:val="20"/>
                        </w:rPr>
                        <w:br/>
                        <w:t>2</w:t>
                      </w:r>
                      <w:r w:rsidRPr="00F34D5D">
                        <w:rPr>
                          <w:b/>
                          <w:sz w:val="20"/>
                          <w:szCs w:val="20"/>
                        </w:rPr>
                        <w:tab/>
                      </w:r>
                      <w:r w:rsidR="00E46AE3">
                        <w:rPr>
                          <w:b/>
                          <w:sz w:val="20"/>
                          <w:szCs w:val="20"/>
                        </w:rPr>
                        <w:tab/>
                      </w:r>
                      <w:r w:rsidR="002C6B4B">
                        <w:rPr>
                          <w:b/>
                          <w:sz w:val="20"/>
                          <w:szCs w:val="20"/>
                        </w:rPr>
                        <w:t>930</w:t>
                      </w:r>
                      <w:r w:rsidRPr="00F34D5D">
                        <w:rPr>
                          <w:b/>
                          <w:sz w:val="20"/>
                          <w:szCs w:val="20"/>
                        </w:rPr>
                        <w:t>-1</w:t>
                      </w:r>
                      <w:r w:rsidR="008B0EE9">
                        <w:rPr>
                          <w:b/>
                          <w:sz w:val="20"/>
                          <w:szCs w:val="20"/>
                        </w:rPr>
                        <w:t>1</w:t>
                      </w:r>
                      <w:r w:rsidRPr="00F34D5D">
                        <w:rPr>
                          <w:b/>
                          <w:sz w:val="20"/>
                          <w:szCs w:val="20"/>
                        </w:rPr>
                        <w:t>, 1-3</w:t>
                      </w:r>
                      <w:r w:rsidRPr="00F34D5D">
                        <w:rPr>
                          <w:b/>
                          <w:sz w:val="20"/>
                          <w:szCs w:val="20"/>
                        </w:rPr>
                        <w:tab/>
                      </w:r>
                      <w:r w:rsidR="008B0EE9">
                        <w:rPr>
                          <w:b/>
                          <w:sz w:val="20"/>
                          <w:szCs w:val="20"/>
                        </w:rPr>
                        <w:t xml:space="preserve">930-11, </w:t>
                      </w:r>
                      <w:r w:rsidR="00DA248B">
                        <w:rPr>
                          <w:b/>
                          <w:sz w:val="20"/>
                          <w:szCs w:val="20"/>
                        </w:rPr>
                        <w:t>1-3</w:t>
                      </w:r>
                      <w:r w:rsidR="002C6B4B">
                        <w:rPr>
                          <w:b/>
                          <w:sz w:val="20"/>
                          <w:szCs w:val="20"/>
                        </w:rPr>
                        <w:tab/>
                      </w:r>
                      <w:r w:rsidR="006C5642">
                        <w:rPr>
                          <w:b/>
                          <w:sz w:val="20"/>
                          <w:szCs w:val="20"/>
                        </w:rPr>
                        <w:t>1</w:t>
                      </w:r>
                      <w:r w:rsidR="002C6B4B">
                        <w:rPr>
                          <w:b/>
                          <w:sz w:val="20"/>
                          <w:szCs w:val="20"/>
                        </w:rPr>
                        <w:t>-3</w:t>
                      </w:r>
                      <w:r>
                        <w:rPr>
                          <w:b/>
                          <w:sz w:val="20"/>
                          <w:szCs w:val="20"/>
                        </w:rPr>
                        <w:tab/>
                      </w:r>
                      <w:r w:rsidRPr="00F34D5D">
                        <w:rPr>
                          <w:b/>
                          <w:sz w:val="20"/>
                          <w:szCs w:val="20"/>
                        </w:rPr>
                        <w:tab/>
                      </w:r>
                      <w:r w:rsidR="008B0EE9">
                        <w:rPr>
                          <w:b/>
                          <w:sz w:val="20"/>
                          <w:szCs w:val="20"/>
                        </w:rPr>
                        <w:t xml:space="preserve">930-11, </w:t>
                      </w:r>
                      <w:r w:rsidR="0099242A">
                        <w:rPr>
                          <w:b/>
                          <w:sz w:val="20"/>
                          <w:szCs w:val="20"/>
                        </w:rPr>
                        <w:t>1-3</w:t>
                      </w:r>
                      <w:r w:rsidR="002C6B4B">
                        <w:rPr>
                          <w:b/>
                          <w:sz w:val="20"/>
                          <w:szCs w:val="20"/>
                        </w:rPr>
                        <w:tab/>
                      </w:r>
                      <w:r w:rsidR="008B0EE9">
                        <w:rPr>
                          <w:b/>
                          <w:sz w:val="20"/>
                          <w:szCs w:val="20"/>
                        </w:rPr>
                        <w:t xml:space="preserve">930-11, </w:t>
                      </w:r>
                      <w:r w:rsidR="006B6FA8">
                        <w:rPr>
                          <w:b/>
                          <w:sz w:val="20"/>
                          <w:szCs w:val="20"/>
                        </w:rPr>
                        <w:t>1-3</w:t>
                      </w:r>
                      <w:r w:rsidRPr="00F34D5D">
                        <w:rPr>
                          <w:b/>
                          <w:sz w:val="20"/>
                          <w:szCs w:val="20"/>
                        </w:rPr>
                        <w:br/>
                        <w:t>3</w:t>
                      </w:r>
                      <w:r w:rsidRPr="00F34D5D">
                        <w:rPr>
                          <w:b/>
                          <w:sz w:val="20"/>
                          <w:szCs w:val="20"/>
                        </w:rPr>
                        <w:tab/>
                      </w:r>
                      <w:r w:rsidRPr="00F34D5D">
                        <w:rPr>
                          <w:b/>
                          <w:sz w:val="20"/>
                          <w:szCs w:val="20"/>
                        </w:rPr>
                        <w:tab/>
                      </w:r>
                      <w:r w:rsidR="002C6B4B">
                        <w:rPr>
                          <w:b/>
                          <w:sz w:val="20"/>
                          <w:szCs w:val="20"/>
                        </w:rPr>
                        <w:t>930</w:t>
                      </w:r>
                      <w:r w:rsidRPr="00F34D5D">
                        <w:rPr>
                          <w:b/>
                          <w:sz w:val="20"/>
                          <w:szCs w:val="20"/>
                        </w:rPr>
                        <w:t>-1</w:t>
                      </w:r>
                      <w:r w:rsidR="008B0EE9">
                        <w:rPr>
                          <w:b/>
                          <w:sz w:val="20"/>
                          <w:szCs w:val="20"/>
                        </w:rPr>
                        <w:t>1</w:t>
                      </w:r>
                      <w:r w:rsidR="00DA248B">
                        <w:rPr>
                          <w:b/>
                          <w:sz w:val="20"/>
                          <w:szCs w:val="20"/>
                        </w:rPr>
                        <w:t>, 1-3</w:t>
                      </w:r>
                      <w:r w:rsidRPr="00F34D5D">
                        <w:rPr>
                          <w:b/>
                          <w:sz w:val="20"/>
                          <w:szCs w:val="20"/>
                        </w:rPr>
                        <w:tab/>
                      </w:r>
                      <w:r w:rsidR="008B0EE9">
                        <w:rPr>
                          <w:b/>
                          <w:sz w:val="20"/>
                          <w:szCs w:val="20"/>
                        </w:rPr>
                        <w:t xml:space="preserve">930-11, </w:t>
                      </w:r>
                      <w:r w:rsidR="002C6B4B">
                        <w:rPr>
                          <w:b/>
                          <w:sz w:val="20"/>
                          <w:szCs w:val="20"/>
                        </w:rPr>
                        <w:t>1</w:t>
                      </w:r>
                      <w:r>
                        <w:rPr>
                          <w:b/>
                          <w:sz w:val="20"/>
                          <w:szCs w:val="20"/>
                        </w:rPr>
                        <w:t>-3</w:t>
                      </w:r>
                      <w:r w:rsidR="00F102B1">
                        <w:rPr>
                          <w:b/>
                          <w:sz w:val="20"/>
                          <w:szCs w:val="20"/>
                        </w:rPr>
                        <w:tab/>
                      </w:r>
                      <w:r w:rsidRPr="00F34D5D">
                        <w:rPr>
                          <w:b/>
                          <w:sz w:val="20"/>
                          <w:szCs w:val="20"/>
                        </w:rPr>
                        <w:t>1</w:t>
                      </w:r>
                      <w:r w:rsidR="002C6B4B">
                        <w:rPr>
                          <w:b/>
                          <w:sz w:val="20"/>
                          <w:szCs w:val="20"/>
                        </w:rPr>
                        <w:t>-3</w:t>
                      </w:r>
                      <w:r>
                        <w:rPr>
                          <w:b/>
                          <w:sz w:val="20"/>
                          <w:szCs w:val="20"/>
                        </w:rPr>
                        <w:tab/>
                      </w:r>
                      <w:r>
                        <w:rPr>
                          <w:b/>
                          <w:sz w:val="20"/>
                          <w:szCs w:val="20"/>
                        </w:rPr>
                        <w:tab/>
                      </w:r>
                      <w:r w:rsidR="008B0EE9">
                        <w:rPr>
                          <w:b/>
                          <w:sz w:val="20"/>
                          <w:szCs w:val="20"/>
                        </w:rPr>
                        <w:t>930-11, 1-3</w:t>
                      </w:r>
                      <w:r w:rsidR="008B0EE9">
                        <w:rPr>
                          <w:b/>
                          <w:sz w:val="20"/>
                          <w:szCs w:val="20"/>
                        </w:rPr>
                        <w:tab/>
                        <w:t>930-11</w:t>
                      </w:r>
                      <w:r w:rsidR="00DA248B">
                        <w:rPr>
                          <w:b/>
                          <w:sz w:val="20"/>
                          <w:szCs w:val="20"/>
                        </w:rPr>
                        <w:t>, 1-3</w:t>
                      </w:r>
                      <w:r w:rsidRPr="00F34D5D">
                        <w:rPr>
                          <w:b/>
                          <w:sz w:val="20"/>
                          <w:szCs w:val="20"/>
                        </w:rPr>
                        <w:br/>
                        <w:t>4</w:t>
                      </w:r>
                      <w:r w:rsidRPr="00F34D5D">
                        <w:rPr>
                          <w:b/>
                          <w:sz w:val="20"/>
                          <w:szCs w:val="20"/>
                        </w:rPr>
                        <w:tab/>
                      </w:r>
                      <w:r w:rsidRPr="00F34D5D">
                        <w:rPr>
                          <w:b/>
                          <w:sz w:val="20"/>
                          <w:szCs w:val="20"/>
                        </w:rPr>
                        <w:tab/>
                      </w:r>
                      <w:r w:rsidR="002C6B4B">
                        <w:rPr>
                          <w:b/>
                          <w:sz w:val="20"/>
                          <w:szCs w:val="20"/>
                        </w:rPr>
                        <w:t>930</w:t>
                      </w:r>
                      <w:r w:rsidRPr="00F34D5D">
                        <w:rPr>
                          <w:b/>
                          <w:sz w:val="20"/>
                          <w:szCs w:val="20"/>
                        </w:rPr>
                        <w:t>-1</w:t>
                      </w:r>
                      <w:r w:rsidR="008B0EE9">
                        <w:rPr>
                          <w:b/>
                          <w:sz w:val="20"/>
                          <w:szCs w:val="20"/>
                        </w:rPr>
                        <w:t>1</w:t>
                      </w:r>
                      <w:r w:rsidRPr="00F34D5D">
                        <w:rPr>
                          <w:b/>
                          <w:sz w:val="20"/>
                          <w:szCs w:val="20"/>
                        </w:rPr>
                        <w:t>, 1-3</w:t>
                      </w:r>
                      <w:r w:rsidRPr="00F34D5D">
                        <w:rPr>
                          <w:b/>
                          <w:sz w:val="20"/>
                          <w:szCs w:val="20"/>
                        </w:rPr>
                        <w:tab/>
                      </w:r>
                      <w:r w:rsidR="002C6B4B">
                        <w:rPr>
                          <w:b/>
                          <w:sz w:val="20"/>
                          <w:szCs w:val="20"/>
                        </w:rPr>
                        <w:t>930</w:t>
                      </w:r>
                      <w:r w:rsidRPr="00F34D5D">
                        <w:rPr>
                          <w:b/>
                          <w:sz w:val="20"/>
                          <w:szCs w:val="20"/>
                        </w:rPr>
                        <w:t>-1</w:t>
                      </w:r>
                      <w:r w:rsidR="002C6B4B">
                        <w:rPr>
                          <w:b/>
                          <w:sz w:val="20"/>
                          <w:szCs w:val="20"/>
                        </w:rPr>
                        <w:t>1</w:t>
                      </w:r>
                      <w:r w:rsidRPr="00F34D5D">
                        <w:rPr>
                          <w:b/>
                          <w:sz w:val="20"/>
                          <w:szCs w:val="20"/>
                        </w:rPr>
                        <w:t>, 1-3</w:t>
                      </w:r>
                      <w:r>
                        <w:rPr>
                          <w:b/>
                          <w:sz w:val="20"/>
                          <w:szCs w:val="20"/>
                        </w:rPr>
                        <w:tab/>
                      </w:r>
                    </w:p>
                    <w:p w:rsidR="005309A3" w:rsidRDefault="005309A3" w:rsidP="005309A3"/>
                  </w:txbxContent>
                </v:textbox>
                <w10:wrap type="topAndBottom"/>
              </v:shape>
            </w:pict>
          </mc:Fallback>
        </mc:AlternateContent>
      </w:r>
    </w:p>
    <w:p w:rsidR="00E511A6" w:rsidRPr="00443ED9" w:rsidRDefault="00E511A6" w:rsidP="00443ED9">
      <w:pPr>
        <w:spacing w:line="240" w:lineRule="auto"/>
        <w:rPr>
          <w:rFonts w:asciiTheme="minorHAnsi" w:hAnsiTheme="minorHAnsi" w:cstheme="minorHAnsi"/>
          <w:b/>
          <w:i/>
          <w:sz w:val="24"/>
          <w:szCs w:val="24"/>
        </w:rPr>
      </w:pPr>
      <w:r w:rsidRPr="00443ED9">
        <w:rPr>
          <w:rFonts w:asciiTheme="minorHAnsi" w:hAnsiTheme="minorHAnsi" w:cstheme="minorHAnsi"/>
          <w:b/>
          <w:i/>
          <w:sz w:val="24"/>
          <w:szCs w:val="24"/>
        </w:rPr>
        <w:t>Assessment</w:t>
      </w:r>
    </w:p>
    <w:p w:rsidR="00E511A6" w:rsidRPr="00443ED9" w:rsidRDefault="00E511A6" w:rsidP="00443ED9">
      <w:pPr>
        <w:spacing w:line="240" w:lineRule="auto"/>
        <w:rPr>
          <w:rFonts w:asciiTheme="minorHAnsi" w:hAnsiTheme="minorHAnsi" w:cstheme="minorHAnsi"/>
          <w:sz w:val="24"/>
          <w:szCs w:val="24"/>
        </w:rPr>
      </w:pPr>
      <w:r w:rsidRPr="00443ED9">
        <w:rPr>
          <w:rFonts w:asciiTheme="minorHAnsi" w:hAnsiTheme="minorHAnsi" w:cstheme="minorHAnsi"/>
          <w:sz w:val="24"/>
          <w:szCs w:val="24"/>
        </w:rPr>
        <w:t>I will calculate course grades as follows:</w:t>
      </w:r>
    </w:p>
    <w:p w:rsidR="00E511A6" w:rsidRPr="00443ED9" w:rsidRDefault="00E511A6" w:rsidP="00443ED9">
      <w:pPr>
        <w:spacing w:line="240" w:lineRule="auto"/>
        <w:rPr>
          <w:rFonts w:asciiTheme="minorHAnsi" w:hAnsiTheme="minorHAnsi" w:cstheme="minorHAnsi"/>
          <w:sz w:val="24"/>
          <w:szCs w:val="24"/>
        </w:rPr>
      </w:pPr>
      <w:r w:rsidRPr="00443ED9">
        <w:rPr>
          <w:rFonts w:asciiTheme="minorHAnsi" w:hAnsiTheme="minorHAnsi" w:cstheme="minorHAnsi"/>
          <w:sz w:val="24"/>
          <w:szCs w:val="24"/>
        </w:rPr>
        <w:tab/>
      </w:r>
      <w:r w:rsidR="0027279C" w:rsidRPr="00443ED9">
        <w:rPr>
          <w:rFonts w:asciiTheme="minorHAnsi" w:hAnsiTheme="minorHAnsi" w:cstheme="minorHAnsi"/>
          <w:sz w:val="24"/>
          <w:szCs w:val="24"/>
        </w:rPr>
        <w:t>2</w:t>
      </w:r>
      <w:r w:rsidR="00596F9F" w:rsidRPr="00443ED9">
        <w:rPr>
          <w:rFonts w:asciiTheme="minorHAnsi" w:hAnsiTheme="minorHAnsi" w:cstheme="minorHAnsi"/>
          <w:sz w:val="24"/>
          <w:szCs w:val="24"/>
        </w:rPr>
        <w:t>5</w:t>
      </w:r>
      <w:r w:rsidR="005777BC" w:rsidRPr="00443ED9">
        <w:rPr>
          <w:rFonts w:asciiTheme="minorHAnsi" w:hAnsiTheme="minorHAnsi" w:cstheme="minorHAnsi"/>
          <w:sz w:val="24"/>
          <w:szCs w:val="24"/>
        </w:rPr>
        <w:t>%</w:t>
      </w:r>
      <w:r w:rsidRPr="00443ED9">
        <w:rPr>
          <w:rFonts w:asciiTheme="minorHAnsi" w:hAnsiTheme="minorHAnsi" w:cstheme="minorHAnsi"/>
          <w:sz w:val="24"/>
          <w:szCs w:val="24"/>
        </w:rPr>
        <w:tab/>
        <w:t xml:space="preserve">attendance and participation </w:t>
      </w:r>
      <w:r w:rsidR="0027279C" w:rsidRPr="00443ED9">
        <w:rPr>
          <w:rFonts w:asciiTheme="minorHAnsi" w:hAnsiTheme="minorHAnsi" w:cstheme="minorHAnsi"/>
          <w:sz w:val="24"/>
          <w:szCs w:val="24"/>
        </w:rPr>
        <w:t>in discussions and labs</w:t>
      </w:r>
      <w:r w:rsidRPr="00443ED9">
        <w:rPr>
          <w:rFonts w:asciiTheme="minorHAnsi" w:hAnsiTheme="minorHAnsi" w:cstheme="minorHAnsi"/>
          <w:sz w:val="24"/>
          <w:szCs w:val="24"/>
        </w:rPr>
        <w:br/>
      </w:r>
      <w:r w:rsidRPr="00443ED9">
        <w:rPr>
          <w:rFonts w:asciiTheme="minorHAnsi" w:hAnsiTheme="minorHAnsi" w:cstheme="minorHAnsi"/>
          <w:sz w:val="24"/>
          <w:szCs w:val="24"/>
        </w:rPr>
        <w:tab/>
      </w:r>
      <w:r w:rsidR="00596F9F" w:rsidRPr="00443ED9">
        <w:rPr>
          <w:rFonts w:asciiTheme="minorHAnsi" w:hAnsiTheme="minorHAnsi" w:cstheme="minorHAnsi"/>
          <w:sz w:val="24"/>
          <w:szCs w:val="24"/>
        </w:rPr>
        <w:t>5</w:t>
      </w:r>
      <w:r w:rsidRPr="00443ED9">
        <w:rPr>
          <w:rFonts w:asciiTheme="minorHAnsi" w:hAnsiTheme="minorHAnsi" w:cstheme="minorHAnsi"/>
          <w:sz w:val="24"/>
          <w:szCs w:val="24"/>
        </w:rPr>
        <w:t>%</w:t>
      </w:r>
      <w:r w:rsidRPr="00443ED9">
        <w:rPr>
          <w:rFonts w:asciiTheme="minorHAnsi" w:hAnsiTheme="minorHAnsi" w:cstheme="minorHAnsi"/>
          <w:sz w:val="24"/>
          <w:szCs w:val="24"/>
        </w:rPr>
        <w:tab/>
        <w:t>journals</w:t>
      </w:r>
      <w:r w:rsidR="008B0EE9" w:rsidRPr="00443ED9">
        <w:rPr>
          <w:rFonts w:asciiTheme="minorHAnsi" w:hAnsiTheme="minorHAnsi" w:cstheme="minorHAnsi"/>
          <w:sz w:val="24"/>
          <w:szCs w:val="24"/>
        </w:rPr>
        <w:t xml:space="preserve"> </w:t>
      </w:r>
      <w:r w:rsidR="008B0EE9" w:rsidRPr="00443ED9">
        <w:rPr>
          <w:rFonts w:asciiTheme="minorHAnsi" w:hAnsiTheme="minorHAnsi" w:cstheme="minorHAnsi"/>
          <w:sz w:val="24"/>
          <w:szCs w:val="24"/>
        </w:rPr>
        <w:br/>
      </w:r>
      <w:r w:rsidR="0027279C" w:rsidRPr="00443ED9">
        <w:rPr>
          <w:rFonts w:asciiTheme="minorHAnsi" w:hAnsiTheme="minorHAnsi" w:cstheme="minorHAnsi"/>
          <w:sz w:val="24"/>
          <w:szCs w:val="24"/>
        </w:rPr>
        <w:tab/>
        <w:t>30</w:t>
      </w:r>
      <w:r w:rsidRPr="00443ED9">
        <w:rPr>
          <w:rFonts w:asciiTheme="minorHAnsi" w:hAnsiTheme="minorHAnsi" w:cstheme="minorHAnsi"/>
          <w:sz w:val="24"/>
          <w:szCs w:val="24"/>
        </w:rPr>
        <w:t>%</w:t>
      </w:r>
      <w:r w:rsidRPr="00443ED9">
        <w:rPr>
          <w:rFonts w:asciiTheme="minorHAnsi" w:hAnsiTheme="minorHAnsi" w:cstheme="minorHAnsi"/>
          <w:sz w:val="24"/>
          <w:szCs w:val="24"/>
        </w:rPr>
        <w:tab/>
        <w:t xml:space="preserve">tests </w:t>
      </w:r>
      <w:r w:rsidR="0027279C" w:rsidRPr="00443ED9">
        <w:rPr>
          <w:rFonts w:asciiTheme="minorHAnsi" w:hAnsiTheme="minorHAnsi" w:cstheme="minorHAnsi"/>
          <w:sz w:val="24"/>
          <w:szCs w:val="24"/>
        </w:rPr>
        <w:t>(17% for the higher test, 13% for the lower)</w:t>
      </w:r>
      <w:r w:rsidR="0027279C" w:rsidRPr="00443ED9">
        <w:rPr>
          <w:rFonts w:asciiTheme="minorHAnsi" w:hAnsiTheme="minorHAnsi" w:cstheme="minorHAnsi"/>
          <w:sz w:val="24"/>
          <w:szCs w:val="24"/>
        </w:rPr>
        <w:br/>
      </w:r>
      <w:r w:rsidR="0027279C" w:rsidRPr="00443ED9">
        <w:rPr>
          <w:rFonts w:asciiTheme="minorHAnsi" w:hAnsiTheme="minorHAnsi" w:cstheme="minorHAnsi"/>
          <w:sz w:val="24"/>
          <w:szCs w:val="24"/>
        </w:rPr>
        <w:tab/>
        <w:t>5%</w:t>
      </w:r>
      <w:r w:rsidR="0027279C" w:rsidRPr="00443ED9">
        <w:rPr>
          <w:rFonts w:asciiTheme="minorHAnsi" w:hAnsiTheme="minorHAnsi" w:cstheme="minorHAnsi"/>
          <w:sz w:val="24"/>
          <w:szCs w:val="24"/>
        </w:rPr>
        <w:tab/>
        <w:t>paper introduction and context</w:t>
      </w:r>
      <w:r w:rsidRPr="00443ED9">
        <w:rPr>
          <w:rFonts w:asciiTheme="minorHAnsi" w:hAnsiTheme="minorHAnsi" w:cstheme="minorHAnsi"/>
          <w:sz w:val="24"/>
          <w:szCs w:val="24"/>
        </w:rPr>
        <w:br/>
      </w:r>
      <w:r w:rsidRPr="00443ED9">
        <w:rPr>
          <w:rFonts w:asciiTheme="minorHAnsi" w:hAnsiTheme="minorHAnsi" w:cstheme="minorHAnsi"/>
          <w:sz w:val="24"/>
          <w:szCs w:val="24"/>
        </w:rPr>
        <w:tab/>
        <w:t>5%</w:t>
      </w:r>
      <w:r w:rsidRPr="00443ED9">
        <w:rPr>
          <w:rFonts w:asciiTheme="minorHAnsi" w:hAnsiTheme="minorHAnsi" w:cstheme="minorHAnsi"/>
          <w:sz w:val="24"/>
          <w:szCs w:val="24"/>
        </w:rPr>
        <w:tab/>
      </w:r>
      <w:r w:rsidR="0027279C" w:rsidRPr="00443ED9">
        <w:rPr>
          <w:rFonts w:asciiTheme="minorHAnsi" w:hAnsiTheme="minorHAnsi" w:cstheme="minorHAnsi"/>
          <w:sz w:val="24"/>
          <w:szCs w:val="24"/>
        </w:rPr>
        <w:t xml:space="preserve">paper revision and </w:t>
      </w:r>
      <w:r w:rsidR="00596F9F" w:rsidRPr="00443ED9">
        <w:rPr>
          <w:rFonts w:asciiTheme="minorHAnsi" w:hAnsiTheme="minorHAnsi" w:cstheme="minorHAnsi"/>
          <w:sz w:val="24"/>
          <w:szCs w:val="24"/>
        </w:rPr>
        <w:t>hypothesis</w:t>
      </w:r>
      <w:r w:rsidR="0027279C" w:rsidRPr="00443ED9">
        <w:rPr>
          <w:rFonts w:asciiTheme="minorHAnsi" w:hAnsiTheme="minorHAnsi" w:cstheme="minorHAnsi"/>
          <w:sz w:val="24"/>
          <w:szCs w:val="24"/>
        </w:rPr>
        <w:t xml:space="preserve"> section</w:t>
      </w:r>
      <w:r w:rsidR="0027279C" w:rsidRPr="00443ED9">
        <w:rPr>
          <w:rFonts w:asciiTheme="minorHAnsi" w:hAnsiTheme="minorHAnsi" w:cstheme="minorHAnsi"/>
          <w:sz w:val="24"/>
          <w:szCs w:val="24"/>
        </w:rPr>
        <w:br/>
      </w:r>
      <w:r w:rsidR="0027279C" w:rsidRPr="00443ED9">
        <w:rPr>
          <w:rFonts w:asciiTheme="minorHAnsi" w:hAnsiTheme="minorHAnsi" w:cstheme="minorHAnsi"/>
          <w:sz w:val="24"/>
          <w:szCs w:val="24"/>
        </w:rPr>
        <w:tab/>
        <w:t>10%</w:t>
      </w:r>
      <w:r w:rsidR="0027279C" w:rsidRPr="00443ED9">
        <w:rPr>
          <w:rFonts w:asciiTheme="minorHAnsi" w:hAnsiTheme="minorHAnsi" w:cstheme="minorHAnsi"/>
          <w:sz w:val="24"/>
          <w:szCs w:val="24"/>
        </w:rPr>
        <w:tab/>
        <w:t>paper revision and analy</w:t>
      </w:r>
      <w:r w:rsidR="00596F9F" w:rsidRPr="00443ED9">
        <w:rPr>
          <w:rFonts w:asciiTheme="minorHAnsi" w:hAnsiTheme="minorHAnsi" w:cstheme="minorHAnsi"/>
          <w:sz w:val="24"/>
          <w:szCs w:val="24"/>
        </w:rPr>
        <w:t>tic</w:t>
      </w:r>
      <w:r w:rsidR="0027279C" w:rsidRPr="00443ED9">
        <w:rPr>
          <w:rFonts w:asciiTheme="minorHAnsi" w:hAnsiTheme="minorHAnsi" w:cstheme="minorHAnsi"/>
          <w:sz w:val="24"/>
          <w:szCs w:val="24"/>
        </w:rPr>
        <w:t xml:space="preserve"> section and conclusion</w:t>
      </w:r>
      <w:r w:rsidRPr="00443ED9">
        <w:rPr>
          <w:rFonts w:asciiTheme="minorHAnsi" w:hAnsiTheme="minorHAnsi" w:cstheme="minorHAnsi"/>
          <w:sz w:val="24"/>
          <w:szCs w:val="24"/>
        </w:rPr>
        <w:br/>
      </w:r>
      <w:r w:rsidR="0027279C" w:rsidRPr="00443ED9">
        <w:rPr>
          <w:rFonts w:asciiTheme="minorHAnsi" w:hAnsiTheme="minorHAnsi" w:cstheme="minorHAnsi"/>
          <w:sz w:val="24"/>
          <w:szCs w:val="24"/>
        </w:rPr>
        <w:tab/>
        <w:t>10%</w:t>
      </w:r>
      <w:r w:rsidR="0027279C" w:rsidRPr="00443ED9">
        <w:rPr>
          <w:rFonts w:asciiTheme="minorHAnsi" w:hAnsiTheme="minorHAnsi" w:cstheme="minorHAnsi"/>
          <w:sz w:val="24"/>
          <w:szCs w:val="24"/>
        </w:rPr>
        <w:tab/>
        <w:t>paper rewrite</w:t>
      </w:r>
      <w:r w:rsidRPr="00443ED9">
        <w:rPr>
          <w:rFonts w:asciiTheme="minorHAnsi" w:hAnsiTheme="minorHAnsi" w:cstheme="minorHAnsi"/>
          <w:sz w:val="24"/>
          <w:szCs w:val="24"/>
        </w:rPr>
        <w:br/>
      </w:r>
      <w:r w:rsidRPr="00443ED9">
        <w:rPr>
          <w:rFonts w:asciiTheme="minorHAnsi" w:hAnsiTheme="minorHAnsi" w:cstheme="minorHAnsi"/>
          <w:sz w:val="24"/>
          <w:szCs w:val="24"/>
        </w:rPr>
        <w:tab/>
      </w:r>
      <w:r w:rsidR="005777BC" w:rsidRPr="00443ED9">
        <w:rPr>
          <w:rFonts w:asciiTheme="minorHAnsi" w:hAnsiTheme="minorHAnsi" w:cstheme="minorHAnsi"/>
          <w:sz w:val="24"/>
          <w:szCs w:val="24"/>
        </w:rPr>
        <w:t>10</w:t>
      </w:r>
      <w:r w:rsidRPr="00443ED9">
        <w:rPr>
          <w:rFonts w:asciiTheme="minorHAnsi" w:hAnsiTheme="minorHAnsi" w:cstheme="minorHAnsi"/>
          <w:sz w:val="24"/>
          <w:szCs w:val="24"/>
        </w:rPr>
        <w:t>%</w:t>
      </w:r>
      <w:r w:rsidRPr="00443ED9">
        <w:rPr>
          <w:rFonts w:asciiTheme="minorHAnsi" w:hAnsiTheme="minorHAnsi" w:cstheme="minorHAnsi"/>
          <w:sz w:val="24"/>
          <w:szCs w:val="24"/>
        </w:rPr>
        <w:tab/>
        <w:t>presentation</w:t>
      </w:r>
    </w:p>
    <w:p w:rsidR="00F93886" w:rsidRPr="00443ED9" w:rsidRDefault="0027279C" w:rsidP="00443ED9">
      <w:pPr>
        <w:spacing w:line="240" w:lineRule="auto"/>
        <w:rPr>
          <w:rFonts w:asciiTheme="minorHAnsi" w:hAnsiTheme="minorHAnsi" w:cstheme="minorHAnsi"/>
          <w:sz w:val="24"/>
          <w:szCs w:val="24"/>
        </w:rPr>
      </w:pPr>
      <w:r w:rsidRPr="00443ED9">
        <w:rPr>
          <w:rFonts w:asciiTheme="minorHAnsi" w:hAnsiTheme="minorHAnsi" w:cstheme="minorHAnsi"/>
          <w:sz w:val="24"/>
          <w:szCs w:val="24"/>
        </w:rPr>
        <w:lastRenderedPageBreak/>
        <w:t xml:space="preserve">Note: failure to turn in any major assignment (tests, final paper, </w:t>
      </w:r>
      <w:proofErr w:type="gramStart"/>
      <w:r w:rsidRPr="00443ED9">
        <w:rPr>
          <w:rFonts w:asciiTheme="minorHAnsi" w:hAnsiTheme="minorHAnsi" w:cstheme="minorHAnsi"/>
          <w:sz w:val="24"/>
          <w:szCs w:val="24"/>
        </w:rPr>
        <w:t>presentation</w:t>
      </w:r>
      <w:proofErr w:type="gramEnd"/>
      <w:r w:rsidRPr="00443ED9">
        <w:rPr>
          <w:rFonts w:asciiTheme="minorHAnsi" w:hAnsiTheme="minorHAnsi" w:cstheme="minorHAnsi"/>
          <w:sz w:val="24"/>
          <w:szCs w:val="24"/>
        </w:rPr>
        <w:t>) will result in a grade of no higher than C-, regardless of the formula above</w:t>
      </w:r>
      <w:r w:rsidR="00F93886" w:rsidRPr="00443ED9">
        <w:rPr>
          <w:rFonts w:asciiTheme="minorHAnsi" w:hAnsiTheme="minorHAnsi" w:cstheme="minorHAnsi"/>
          <w:sz w:val="24"/>
          <w:szCs w:val="24"/>
        </w:rPr>
        <w:t>.</w:t>
      </w:r>
    </w:p>
    <w:p w:rsidR="00E511A6" w:rsidRPr="00443ED9" w:rsidRDefault="00E511A6" w:rsidP="00443ED9">
      <w:pPr>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While the particular things I’m looking for vary to some degree by assignment, in general an A on an assignment means that your work is outstanding in terms of:</w:t>
      </w:r>
    </w:p>
    <w:p w:rsidR="00E511A6" w:rsidRPr="00443ED9" w:rsidRDefault="00E511A6" w:rsidP="00443ED9">
      <w:pPr>
        <w:numPr>
          <w:ilvl w:val="0"/>
          <w:numId w:val="2"/>
        </w:numPr>
        <w:adjustRightInd w:val="0"/>
        <w:spacing w:after="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addressing the assigned question and avoiding digression, </w:t>
      </w:r>
    </w:p>
    <w:p w:rsidR="00E511A6" w:rsidRPr="00443ED9" w:rsidRDefault="00E511A6" w:rsidP="00443ED9">
      <w:pPr>
        <w:numPr>
          <w:ilvl w:val="0"/>
          <w:numId w:val="2"/>
        </w:numPr>
        <w:adjustRightInd w:val="0"/>
        <w:spacing w:after="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having a well-structured argument, </w:t>
      </w:r>
    </w:p>
    <w:p w:rsidR="00E511A6" w:rsidRPr="00443ED9" w:rsidRDefault="00E511A6" w:rsidP="00443ED9">
      <w:pPr>
        <w:numPr>
          <w:ilvl w:val="0"/>
          <w:numId w:val="2"/>
        </w:numPr>
        <w:adjustRightInd w:val="0"/>
        <w:spacing w:after="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expressing your argument clearly and effectively, </w:t>
      </w:r>
    </w:p>
    <w:p w:rsidR="00E511A6" w:rsidRPr="00443ED9" w:rsidRDefault="00E511A6" w:rsidP="00443ED9">
      <w:pPr>
        <w:numPr>
          <w:ilvl w:val="0"/>
          <w:numId w:val="2"/>
        </w:numPr>
        <w:adjustRightInd w:val="0"/>
        <w:spacing w:after="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making appropriate and properly cited use of material on the syllabus and other well-selected sources, </w:t>
      </w:r>
    </w:p>
    <w:p w:rsidR="00E511A6" w:rsidRPr="00443ED9" w:rsidRDefault="00E511A6" w:rsidP="00443ED9">
      <w:pPr>
        <w:numPr>
          <w:ilvl w:val="0"/>
          <w:numId w:val="2"/>
        </w:numPr>
        <w:adjustRightInd w:val="0"/>
        <w:spacing w:after="0" w:line="240" w:lineRule="auto"/>
        <w:rPr>
          <w:rFonts w:asciiTheme="minorHAnsi" w:hAnsiTheme="minorHAnsi" w:cstheme="minorHAnsi"/>
          <w:color w:val="000000"/>
          <w:sz w:val="24"/>
          <w:szCs w:val="24"/>
        </w:rPr>
      </w:pPr>
      <w:proofErr w:type="gramStart"/>
      <w:r w:rsidRPr="00443ED9">
        <w:rPr>
          <w:rFonts w:asciiTheme="minorHAnsi" w:hAnsiTheme="minorHAnsi" w:cstheme="minorHAnsi"/>
          <w:color w:val="000000"/>
          <w:sz w:val="24"/>
          <w:szCs w:val="24"/>
        </w:rPr>
        <w:t>and</w:t>
      </w:r>
      <w:proofErr w:type="gramEnd"/>
      <w:r w:rsidRPr="00443ED9">
        <w:rPr>
          <w:rFonts w:asciiTheme="minorHAnsi" w:hAnsiTheme="minorHAnsi" w:cstheme="minorHAnsi"/>
          <w:color w:val="000000"/>
          <w:sz w:val="24"/>
          <w:szCs w:val="24"/>
        </w:rPr>
        <w:t xml:space="preserve"> demonstrating thoughtful integration and interpretation of the course material and discussions.</w:t>
      </w:r>
    </w:p>
    <w:p w:rsidR="00E511A6" w:rsidRPr="00443ED9" w:rsidRDefault="00E511A6" w:rsidP="00443ED9">
      <w:pPr>
        <w:adjustRightInd w:val="0"/>
        <w:spacing w:after="0" w:line="240" w:lineRule="auto"/>
        <w:ind w:left="720"/>
        <w:rPr>
          <w:rFonts w:asciiTheme="minorHAnsi" w:hAnsiTheme="minorHAnsi" w:cstheme="minorHAnsi"/>
          <w:color w:val="000000"/>
          <w:sz w:val="24"/>
          <w:szCs w:val="24"/>
        </w:rPr>
      </w:pPr>
    </w:p>
    <w:p w:rsidR="00E511A6" w:rsidRPr="00443ED9" w:rsidRDefault="00E511A6" w:rsidP="00443ED9">
      <w:pPr>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Lower grades mean that you have not done all of these things or have done one or more of them less well that you could have. The order of items on the above list should not be taken to indicate their order of importance in determining your grade on an assignment, nor should you suppose that the items will carry equal weight on an assignment or invariant weight across assignments. Moreover, I expect your work to improve during the course and across courses.</w:t>
      </w:r>
    </w:p>
    <w:p w:rsidR="00E511A6" w:rsidRPr="00443ED9" w:rsidRDefault="00E511A6" w:rsidP="00443ED9">
      <w:pPr>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To simplify communication about grades, I grade all assignments using the same marks that appear on your academic transcripts: letter grades. When I combine assignment grades to produce your course grade, I will do so using the same numbers that the college uses to determine your GPA (A = 4.0, A- = 3.7, B+ = 3.3, etc.). I will always round-up from the midpoint between grades (for example, </w:t>
      </w:r>
      <w:proofErr w:type="gramStart"/>
      <w:r w:rsidRPr="00443ED9">
        <w:rPr>
          <w:rFonts w:asciiTheme="minorHAnsi" w:hAnsiTheme="minorHAnsi" w:cstheme="minorHAnsi"/>
          <w:color w:val="000000"/>
          <w:sz w:val="24"/>
          <w:szCs w:val="24"/>
        </w:rPr>
        <w:t>a 3.85</w:t>
      </w:r>
      <w:proofErr w:type="gramEnd"/>
      <w:r w:rsidRPr="00443ED9">
        <w:rPr>
          <w:rFonts w:asciiTheme="minorHAnsi" w:hAnsiTheme="minorHAnsi" w:cstheme="minorHAnsi"/>
          <w:color w:val="000000"/>
          <w:sz w:val="24"/>
          <w:szCs w:val="24"/>
        </w:rPr>
        <w:t xml:space="preserve"> rounds to an A, while a 3.84 does not). I may raise grades from what the raw numbers indicate in deserving cases, but I will never change the rank order of students’ grades in the class in doing so. </w:t>
      </w:r>
    </w:p>
    <w:p w:rsidR="00E511A6" w:rsidRPr="00443ED9" w:rsidRDefault="00E511A6" w:rsidP="00443ED9">
      <w:pPr>
        <w:adjustRightInd w:val="0"/>
        <w:spacing w:line="240" w:lineRule="auto"/>
        <w:rPr>
          <w:rFonts w:asciiTheme="minorHAnsi" w:hAnsiTheme="minorHAnsi" w:cstheme="minorHAnsi"/>
          <w:i/>
          <w:color w:val="000000"/>
          <w:sz w:val="24"/>
          <w:szCs w:val="24"/>
        </w:rPr>
      </w:pPr>
    </w:p>
    <w:p w:rsidR="00E511A6" w:rsidRPr="00443ED9" w:rsidRDefault="00E511A6" w:rsidP="00443ED9">
      <w:pPr>
        <w:adjustRightInd w:val="0"/>
        <w:spacing w:line="240" w:lineRule="auto"/>
        <w:rPr>
          <w:rFonts w:asciiTheme="minorHAnsi" w:hAnsiTheme="minorHAnsi" w:cstheme="minorHAnsi"/>
          <w:b/>
          <w:i/>
          <w:color w:val="000000"/>
          <w:sz w:val="24"/>
          <w:szCs w:val="24"/>
        </w:rPr>
      </w:pPr>
      <w:r w:rsidRPr="00443ED9">
        <w:rPr>
          <w:rFonts w:asciiTheme="minorHAnsi" w:hAnsiTheme="minorHAnsi" w:cstheme="minorHAnsi"/>
          <w:b/>
          <w:i/>
          <w:color w:val="000000"/>
          <w:sz w:val="24"/>
          <w:szCs w:val="24"/>
        </w:rPr>
        <w:t>Instructions for assignments</w:t>
      </w:r>
    </w:p>
    <w:p w:rsidR="00E511A6" w:rsidRPr="00443ED9" w:rsidRDefault="00E511A6" w:rsidP="00443ED9">
      <w:pPr>
        <w:autoSpaceDE w:val="0"/>
        <w:autoSpaceDN w:val="0"/>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i/>
          <w:color w:val="000000"/>
          <w:sz w:val="24"/>
          <w:szCs w:val="24"/>
        </w:rPr>
        <w:t>Participation</w:t>
      </w:r>
      <w:r w:rsidRPr="00443ED9">
        <w:rPr>
          <w:rFonts w:asciiTheme="minorHAnsi" w:hAnsiTheme="minorHAnsi" w:cstheme="minorHAnsi"/>
          <w:color w:val="000000"/>
          <w:sz w:val="24"/>
          <w:szCs w:val="24"/>
        </w:rPr>
        <w:t xml:space="preserve">: Participation includes oral participation and (possibly) unannounced quizzes. If you punctually attend every class, appear to me to be paying attention and never make a contribution to our common discussion, you will receive some credit for participation. To get more credit than that for oral participation, you must participate orally in our common discussion. I assess oral participation more by thoughtfulness and attentiveness to the flow of the conversation than by quantity of oral communication. I do, however, expect you to contribute regularly. Office visits will help your oral participation grade, but are not a substitute for class attendance and participation. There may also be unannounced quizzes that address basic factual points from the readings if I’m not confident that </w:t>
      </w:r>
      <w:proofErr w:type="spellStart"/>
      <w:r w:rsidRPr="00443ED9">
        <w:rPr>
          <w:rFonts w:asciiTheme="minorHAnsi" w:hAnsiTheme="minorHAnsi" w:cstheme="minorHAnsi"/>
          <w:color w:val="000000"/>
          <w:sz w:val="24"/>
          <w:szCs w:val="24"/>
        </w:rPr>
        <w:t>y’all</w:t>
      </w:r>
      <w:proofErr w:type="spellEnd"/>
      <w:r w:rsidRPr="00443ED9">
        <w:rPr>
          <w:rFonts w:asciiTheme="minorHAnsi" w:hAnsiTheme="minorHAnsi" w:cstheme="minorHAnsi"/>
          <w:color w:val="000000"/>
          <w:sz w:val="24"/>
          <w:szCs w:val="24"/>
        </w:rPr>
        <w:t xml:space="preserve"> are showing up to class prepared to participate. Attendance and participation for the presentations and other special events may be weighted more heavily than that on other days.</w:t>
      </w:r>
      <w:r w:rsidR="002C3837" w:rsidRPr="00443ED9">
        <w:rPr>
          <w:rFonts w:asciiTheme="minorHAnsi" w:hAnsiTheme="minorHAnsi" w:cstheme="minorHAnsi"/>
          <w:color w:val="000000"/>
          <w:sz w:val="24"/>
          <w:szCs w:val="24"/>
        </w:rPr>
        <w:t xml:space="preserve"> (This assignment emphasizes the educational priorities of Knowledge, Reasoning, Inquiry, and Communication.)</w:t>
      </w:r>
    </w:p>
    <w:p w:rsidR="00E511A6" w:rsidRPr="00443ED9" w:rsidRDefault="00E511A6" w:rsidP="00443ED9">
      <w:pPr>
        <w:autoSpaceDE w:val="0"/>
        <w:autoSpaceDN w:val="0"/>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i/>
          <w:color w:val="000000"/>
          <w:sz w:val="24"/>
          <w:szCs w:val="24"/>
        </w:rPr>
        <w:t>Journals</w:t>
      </w:r>
      <w:r w:rsidRPr="00443ED9">
        <w:rPr>
          <w:rFonts w:asciiTheme="minorHAnsi" w:hAnsiTheme="minorHAnsi" w:cstheme="minorHAnsi"/>
          <w:color w:val="000000"/>
          <w:sz w:val="24"/>
          <w:szCs w:val="24"/>
        </w:rPr>
        <w:t>: Each day of the course for which we have readings, you sh</w:t>
      </w:r>
      <w:r w:rsidR="00C85CB4" w:rsidRPr="00443ED9">
        <w:rPr>
          <w:rFonts w:asciiTheme="minorHAnsi" w:hAnsiTheme="minorHAnsi" w:cstheme="minorHAnsi"/>
          <w:color w:val="000000"/>
          <w:sz w:val="24"/>
          <w:szCs w:val="24"/>
        </w:rPr>
        <w:t xml:space="preserve">ould submit a journal entry by </w:t>
      </w:r>
      <w:r w:rsidR="00F90FCE" w:rsidRPr="00443ED9">
        <w:rPr>
          <w:rFonts w:asciiTheme="minorHAnsi" w:hAnsiTheme="minorHAnsi" w:cstheme="minorHAnsi"/>
          <w:color w:val="000000"/>
          <w:sz w:val="24"/>
          <w:szCs w:val="24"/>
        </w:rPr>
        <w:t>two hours before the start of class</w:t>
      </w:r>
      <w:r w:rsidRPr="00443ED9">
        <w:rPr>
          <w:rFonts w:asciiTheme="minorHAnsi" w:hAnsiTheme="minorHAnsi" w:cstheme="minorHAnsi"/>
          <w:color w:val="000000"/>
          <w:sz w:val="24"/>
          <w:szCs w:val="24"/>
        </w:rPr>
        <w:t xml:space="preserve"> via Moodle. You might consider a question or issue raised by the readings, or reflect upon how the readings for the day relate to earlier material </w:t>
      </w:r>
      <w:r w:rsidR="0027279C" w:rsidRPr="00443ED9">
        <w:rPr>
          <w:rFonts w:asciiTheme="minorHAnsi" w:hAnsiTheme="minorHAnsi" w:cstheme="minorHAnsi"/>
          <w:color w:val="000000"/>
          <w:sz w:val="24"/>
          <w:szCs w:val="24"/>
        </w:rPr>
        <w:t xml:space="preserve">and/or political </w:t>
      </w:r>
      <w:r w:rsidR="0027279C" w:rsidRPr="00443ED9">
        <w:rPr>
          <w:rFonts w:asciiTheme="minorHAnsi" w:hAnsiTheme="minorHAnsi" w:cstheme="minorHAnsi"/>
          <w:color w:val="000000"/>
          <w:sz w:val="24"/>
          <w:szCs w:val="24"/>
        </w:rPr>
        <w:lastRenderedPageBreak/>
        <w:t>science work you’ve read in other classes</w:t>
      </w:r>
      <w:r w:rsidRPr="00443ED9">
        <w:rPr>
          <w:rFonts w:asciiTheme="minorHAnsi" w:hAnsiTheme="minorHAnsi" w:cstheme="minorHAnsi"/>
          <w:color w:val="000000"/>
          <w:sz w:val="24"/>
          <w:szCs w:val="24"/>
        </w:rPr>
        <w:t xml:space="preserve">. You should aim for </w:t>
      </w:r>
      <w:r w:rsidR="00596F9F" w:rsidRPr="00443ED9">
        <w:rPr>
          <w:rFonts w:asciiTheme="minorHAnsi" w:hAnsiTheme="minorHAnsi" w:cstheme="minorHAnsi"/>
          <w:color w:val="000000"/>
          <w:sz w:val="24"/>
          <w:szCs w:val="24"/>
        </w:rPr>
        <w:t>30</w:t>
      </w:r>
      <w:r w:rsidRPr="00443ED9">
        <w:rPr>
          <w:rFonts w:asciiTheme="minorHAnsi" w:hAnsiTheme="minorHAnsi" w:cstheme="minorHAnsi"/>
          <w:color w:val="000000"/>
          <w:sz w:val="24"/>
          <w:szCs w:val="24"/>
        </w:rPr>
        <w:t xml:space="preserve">0 words per day. Journals will be graded according to (thoughtful) completion. That is to say: if you finish all of them and take them seriously, you will receive an A for the journal component of the course grade. </w:t>
      </w:r>
      <w:r w:rsidR="002C3837" w:rsidRPr="00443ED9">
        <w:rPr>
          <w:rFonts w:asciiTheme="minorHAnsi" w:hAnsiTheme="minorHAnsi" w:cstheme="minorHAnsi"/>
          <w:color w:val="000000"/>
          <w:sz w:val="24"/>
          <w:szCs w:val="24"/>
        </w:rPr>
        <w:t>(This assignment emphasizes the educational priorities of Knowledge, Reasoning, Inquiry, and Communication.)</w:t>
      </w:r>
    </w:p>
    <w:p w:rsidR="00E511A6" w:rsidRPr="00443ED9" w:rsidRDefault="00E511A6" w:rsidP="00443ED9">
      <w:pPr>
        <w:autoSpaceDE w:val="0"/>
        <w:autoSpaceDN w:val="0"/>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i/>
          <w:color w:val="000000"/>
          <w:sz w:val="24"/>
          <w:szCs w:val="24"/>
        </w:rPr>
        <w:t>Tests</w:t>
      </w:r>
      <w:r w:rsidRPr="00443ED9">
        <w:rPr>
          <w:rFonts w:asciiTheme="minorHAnsi" w:hAnsiTheme="minorHAnsi" w:cstheme="minorHAnsi"/>
          <w:color w:val="000000"/>
          <w:sz w:val="24"/>
          <w:szCs w:val="24"/>
        </w:rPr>
        <w:t xml:space="preserve">: </w:t>
      </w:r>
      <w:r w:rsidR="008B0EE9" w:rsidRPr="00443ED9">
        <w:rPr>
          <w:rFonts w:asciiTheme="minorHAnsi" w:hAnsiTheme="minorHAnsi" w:cstheme="minorHAnsi"/>
          <w:color w:val="000000"/>
          <w:sz w:val="24"/>
          <w:szCs w:val="24"/>
        </w:rPr>
        <w:t xml:space="preserve">The test will involve short answer interpretive questions, </w:t>
      </w:r>
      <w:r w:rsidR="0027279C" w:rsidRPr="00443ED9">
        <w:rPr>
          <w:rFonts w:asciiTheme="minorHAnsi" w:hAnsiTheme="minorHAnsi" w:cstheme="minorHAnsi"/>
          <w:color w:val="000000"/>
          <w:sz w:val="24"/>
          <w:szCs w:val="24"/>
        </w:rPr>
        <w:t>with many</w:t>
      </w:r>
      <w:r w:rsidR="008B0EE9" w:rsidRPr="00443ED9">
        <w:rPr>
          <w:rFonts w:asciiTheme="minorHAnsi" w:hAnsiTheme="minorHAnsi" w:cstheme="minorHAnsi"/>
          <w:color w:val="000000"/>
          <w:sz w:val="24"/>
          <w:szCs w:val="24"/>
        </w:rPr>
        <w:t xml:space="preserve"> addressing data. You will not have the test questions in advance, but they will be similar to problems we work on together in class</w:t>
      </w:r>
      <w:r w:rsidR="002C3837" w:rsidRPr="00443ED9">
        <w:rPr>
          <w:rFonts w:asciiTheme="minorHAnsi" w:hAnsiTheme="minorHAnsi" w:cstheme="minorHAnsi"/>
          <w:color w:val="000000"/>
          <w:sz w:val="24"/>
          <w:szCs w:val="24"/>
        </w:rPr>
        <w:t>. (This assignment emphasizes the educational priorities of Knowledge, Reasoning, Inquiry, and Communication.)</w:t>
      </w:r>
    </w:p>
    <w:p w:rsidR="0027279C" w:rsidRPr="00443ED9" w:rsidRDefault="0027279C" w:rsidP="00443ED9">
      <w:pPr>
        <w:autoSpaceDE w:val="0"/>
        <w:autoSpaceDN w:val="0"/>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i/>
          <w:color w:val="000000"/>
          <w:sz w:val="24"/>
          <w:szCs w:val="24"/>
        </w:rPr>
        <w:t>Paper</w:t>
      </w:r>
      <w:r w:rsidR="00D3231F" w:rsidRPr="00443ED9">
        <w:rPr>
          <w:rFonts w:asciiTheme="minorHAnsi" w:hAnsiTheme="minorHAnsi" w:cstheme="minorHAnsi"/>
          <w:color w:val="000000"/>
          <w:sz w:val="24"/>
          <w:szCs w:val="24"/>
        </w:rPr>
        <w:t>:</w:t>
      </w:r>
      <w:r w:rsidRPr="00443ED9">
        <w:rPr>
          <w:rFonts w:asciiTheme="minorHAnsi" w:hAnsiTheme="minorHAnsi" w:cstheme="minorHAnsi"/>
          <w:color w:val="000000"/>
          <w:sz w:val="24"/>
          <w:szCs w:val="24"/>
        </w:rPr>
        <w:t xml:space="preserve"> </w:t>
      </w:r>
      <w:r w:rsidRPr="00443ED9">
        <w:rPr>
          <w:rFonts w:asciiTheme="minorHAnsi" w:hAnsiTheme="minorHAnsi" w:cstheme="minorHAnsi"/>
          <w:color w:val="000000"/>
          <w:sz w:val="24"/>
          <w:szCs w:val="24"/>
        </w:rPr>
        <w:t xml:space="preserve">The goal of your paper is to ask and answer a question </w:t>
      </w:r>
      <w:r w:rsidRPr="00443ED9">
        <w:rPr>
          <w:rFonts w:asciiTheme="minorHAnsi" w:hAnsiTheme="minorHAnsi" w:cstheme="minorHAnsi"/>
          <w:color w:val="000000"/>
          <w:sz w:val="24"/>
          <w:szCs w:val="24"/>
        </w:rPr>
        <w:t xml:space="preserve">about politics using data and the tools we </w:t>
      </w:r>
      <w:r w:rsidR="00D3231F" w:rsidRPr="00443ED9">
        <w:rPr>
          <w:rFonts w:asciiTheme="minorHAnsi" w:hAnsiTheme="minorHAnsi" w:cstheme="minorHAnsi"/>
          <w:color w:val="000000"/>
          <w:sz w:val="24"/>
          <w:szCs w:val="24"/>
        </w:rPr>
        <w:t xml:space="preserve">will </w:t>
      </w:r>
      <w:r w:rsidRPr="00443ED9">
        <w:rPr>
          <w:rFonts w:asciiTheme="minorHAnsi" w:hAnsiTheme="minorHAnsi" w:cstheme="minorHAnsi"/>
          <w:color w:val="000000"/>
          <w:sz w:val="24"/>
          <w:szCs w:val="24"/>
        </w:rPr>
        <w:t>learn about in this class</w:t>
      </w:r>
      <w:r w:rsidRPr="00443ED9">
        <w:rPr>
          <w:rFonts w:asciiTheme="minorHAnsi" w:hAnsiTheme="minorHAnsi" w:cstheme="minorHAnsi"/>
          <w:color w:val="000000"/>
          <w:sz w:val="24"/>
          <w:szCs w:val="24"/>
        </w:rPr>
        <w:t xml:space="preserve">. </w:t>
      </w:r>
      <w:r w:rsidRPr="00443ED9">
        <w:rPr>
          <w:rFonts w:asciiTheme="minorHAnsi" w:hAnsiTheme="minorHAnsi" w:cstheme="minorHAnsi"/>
          <w:color w:val="000000"/>
          <w:sz w:val="24"/>
          <w:szCs w:val="24"/>
        </w:rPr>
        <w:t xml:space="preserve">I will recommend a selection of existing datasets for you to use. </w:t>
      </w:r>
      <w:r w:rsidRPr="00443ED9">
        <w:rPr>
          <w:rFonts w:asciiTheme="minorHAnsi" w:hAnsiTheme="minorHAnsi" w:cstheme="minorHAnsi"/>
          <w:color w:val="000000"/>
          <w:sz w:val="24"/>
          <w:szCs w:val="24"/>
        </w:rPr>
        <w:t>You should run your topic by me as soon as you come up with an idea (in part to avoid duplication with topics chosen by other students</w:t>
      </w:r>
      <w:r w:rsidR="00D3231F" w:rsidRPr="00443ED9">
        <w:rPr>
          <w:rFonts w:asciiTheme="minorHAnsi" w:hAnsiTheme="minorHAnsi" w:cstheme="minorHAnsi"/>
          <w:color w:val="000000"/>
          <w:sz w:val="24"/>
          <w:szCs w:val="24"/>
        </w:rPr>
        <w:t>)</w:t>
      </w:r>
      <w:r w:rsidRPr="00443ED9">
        <w:rPr>
          <w:rFonts w:asciiTheme="minorHAnsi" w:hAnsiTheme="minorHAnsi" w:cstheme="minorHAnsi"/>
          <w:color w:val="000000"/>
          <w:sz w:val="24"/>
          <w:szCs w:val="24"/>
        </w:rPr>
        <w:t>. (This assignment emphasizes the educational priorities of Knowledge, Reasoning, Inquiry, and Communication.)</w:t>
      </w:r>
    </w:p>
    <w:p w:rsidR="0027279C" w:rsidRPr="00443ED9" w:rsidRDefault="0027279C" w:rsidP="00443ED9">
      <w:pPr>
        <w:autoSpaceDE w:val="0"/>
        <w:autoSpaceDN w:val="0"/>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Your research paper should have five parts: an introduction, a contextual section, a </w:t>
      </w:r>
      <w:r w:rsidRPr="00443ED9">
        <w:rPr>
          <w:rFonts w:asciiTheme="minorHAnsi" w:hAnsiTheme="minorHAnsi" w:cstheme="minorHAnsi"/>
          <w:color w:val="000000"/>
          <w:sz w:val="24"/>
          <w:szCs w:val="24"/>
        </w:rPr>
        <w:t>hypothesis section, an analytic section</w:t>
      </w:r>
      <w:r w:rsidRPr="00443ED9">
        <w:rPr>
          <w:rFonts w:asciiTheme="minorHAnsi" w:hAnsiTheme="minorHAnsi" w:cstheme="minorHAnsi"/>
          <w:color w:val="000000"/>
          <w:sz w:val="24"/>
          <w:szCs w:val="24"/>
        </w:rPr>
        <w:t>, and a conclusion. To wit:</w:t>
      </w:r>
    </w:p>
    <w:p w:rsidR="0027279C" w:rsidRPr="00443ED9" w:rsidRDefault="0027279C" w:rsidP="00443ED9">
      <w:pPr>
        <w:pStyle w:val="ListParagraph"/>
        <w:numPr>
          <w:ilvl w:val="0"/>
          <w:numId w:val="1"/>
        </w:num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Your introduction should state your problem clearly in the first sentence, briefly describe your overall conclusion, and outline the structure of your argument. It’s also helpful to suggest why your topic should interest readers. </w:t>
      </w:r>
    </w:p>
    <w:p w:rsidR="0027279C" w:rsidRPr="00443ED9" w:rsidRDefault="0027279C" w:rsidP="00443ED9">
      <w:pPr>
        <w:pStyle w:val="ListParagraph"/>
        <w:numPr>
          <w:ilvl w:val="0"/>
          <w:numId w:val="1"/>
        </w:num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Your contextual section should flesh out your question by defining the terms of your question and describing the facts that you mean to explain. You should not draw any conclusions in this section. </w:t>
      </w:r>
    </w:p>
    <w:p w:rsidR="0027279C" w:rsidRPr="00443ED9" w:rsidRDefault="0027279C" w:rsidP="00443ED9">
      <w:pPr>
        <w:pStyle w:val="ListParagraph"/>
        <w:numPr>
          <w:ilvl w:val="0"/>
          <w:numId w:val="1"/>
        </w:num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Your </w:t>
      </w:r>
      <w:r w:rsidRPr="00443ED9">
        <w:rPr>
          <w:rFonts w:asciiTheme="minorHAnsi" w:hAnsiTheme="minorHAnsi" w:cstheme="minorHAnsi"/>
          <w:color w:val="000000"/>
          <w:sz w:val="24"/>
          <w:szCs w:val="24"/>
        </w:rPr>
        <w:t xml:space="preserve">hypothesis section should express at least one testable hypothesis about your problem, and your reasoning for believing it might be true. </w:t>
      </w:r>
    </w:p>
    <w:p w:rsidR="0027279C" w:rsidRPr="00443ED9" w:rsidRDefault="0027279C" w:rsidP="00443ED9">
      <w:pPr>
        <w:pStyle w:val="ListParagraph"/>
        <w:numPr>
          <w:ilvl w:val="0"/>
          <w:numId w:val="1"/>
        </w:num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Your </w:t>
      </w:r>
      <w:r w:rsidR="00D3231F" w:rsidRPr="00443ED9">
        <w:rPr>
          <w:rFonts w:asciiTheme="minorHAnsi" w:hAnsiTheme="minorHAnsi" w:cstheme="minorHAnsi"/>
          <w:color w:val="000000"/>
          <w:sz w:val="24"/>
          <w:szCs w:val="24"/>
        </w:rPr>
        <w:t xml:space="preserve">analytic section will explain how you test your hypothesis: methods, data, results, </w:t>
      </w:r>
      <w:proofErr w:type="gramStart"/>
      <w:r w:rsidR="00D3231F" w:rsidRPr="00443ED9">
        <w:rPr>
          <w:rFonts w:asciiTheme="minorHAnsi" w:hAnsiTheme="minorHAnsi" w:cstheme="minorHAnsi"/>
          <w:color w:val="000000"/>
          <w:sz w:val="24"/>
          <w:szCs w:val="24"/>
        </w:rPr>
        <w:t>diagnostics</w:t>
      </w:r>
      <w:proofErr w:type="gramEnd"/>
      <w:r w:rsidR="00D3231F" w:rsidRPr="00443ED9">
        <w:rPr>
          <w:rFonts w:asciiTheme="minorHAnsi" w:hAnsiTheme="minorHAnsi" w:cstheme="minorHAnsi"/>
          <w:color w:val="000000"/>
          <w:sz w:val="24"/>
          <w:szCs w:val="24"/>
        </w:rPr>
        <w:t xml:space="preserve">. </w:t>
      </w:r>
    </w:p>
    <w:p w:rsidR="0027279C" w:rsidRPr="00443ED9" w:rsidRDefault="0027279C" w:rsidP="00443ED9">
      <w:pPr>
        <w:pStyle w:val="ListParagraph"/>
        <w:numPr>
          <w:ilvl w:val="0"/>
          <w:numId w:val="1"/>
        </w:num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Your conclusion should restate your question and briefly summarize the logic of your analysis. If you would like to offer suggestions for further work or other flowery thoughts, this is the place.</w:t>
      </w:r>
    </w:p>
    <w:p w:rsidR="0027279C" w:rsidRPr="00443ED9" w:rsidRDefault="0027279C"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Nb. Unlike the paper assignments for most of my classes, I’m not asking for a formal literature review. You will almost certainly benefit from looking at existing studies of your topic, though. </w:t>
      </w:r>
    </w:p>
    <w:p w:rsidR="00E511A6" w:rsidRPr="00443ED9" w:rsidRDefault="00E511A6" w:rsidP="00443ED9">
      <w:pPr>
        <w:autoSpaceDE w:val="0"/>
        <w:autoSpaceDN w:val="0"/>
        <w:adjustRightInd w:val="0"/>
        <w:spacing w:before="120" w:after="180" w:line="240" w:lineRule="auto"/>
        <w:rPr>
          <w:rFonts w:asciiTheme="minorHAnsi" w:hAnsiTheme="minorHAnsi" w:cstheme="minorHAnsi"/>
          <w:color w:val="000000"/>
          <w:sz w:val="24"/>
          <w:szCs w:val="24"/>
        </w:rPr>
      </w:pPr>
      <w:r w:rsidRPr="00443ED9">
        <w:rPr>
          <w:rFonts w:asciiTheme="minorHAnsi" w:hAnsiTheme="minorHAnsi" w:cstheme="minorHAnsi"/>
          <w:i/>
          <w:color w:val="000000"/>
          <w:sz w:val="24"/>
          <w:szCs w:val="24"/>
        </w:rPr>
        <w:t>Individual presentation</w:t>
      </w:r>
      <w:r w:rsidRPr="00443ED9">
        <w:rPr>
          <w:rFonts w:asciiTheme="minorHAnsi" w:hAnsiTheme="minorHAnsi" w:cstheme="minorHAnsi"/>
          <w:color w:val="000000"/>
          <w:sz w:val="24"/>
          <w:szCs w:val="24"/>
        </w:rPr>
        <w:t>:</w:t>
      </w:r>
      <w:r w:rsidRPr="00443ED9">
        <w:rPr>
          <w:rFonts w:asciiTheme="minorHAnsi" w:hAnsiTheme="minorHAnsi" w:cstheme="minorHAnsi"/>
          <w:i/>
          <w:color w:val="000000"/>
          <w:sz w:val="24"/>
          <w:szCs w:val="24"/>
        </w:rPr>
        <w:t xml:space="preserve"> </w:t>
      </w:r>
      <w:r w:rsidRPr="00443ED9">
        <w:rPr>
          <w:rFonts w:asciiTheme="minorHAnsi" w:hAnsiTheme="minorHAnsi" w:cstheme="minorHAnsi"/>
          <w:color w:val="000000"/>
          <w:sz w:val="24"/>
          <w:szCs w:val="24"/>
        </w:rPr>
        <w:t>Your presentation should address your paper project. You should present your puzzle and your analysis of it in ten to twelve minutes, focusing on the most compelling parts of your story and findings. After each presentation, others in the class will have a chance to ask questions; the quality of these questions is included as a component of the presentation grade, along with your effectiveness in presenting your argument in a clear way to the class and your facility and thoughtfulness in answering questions about your work.</w:t>
      </w:r>
      <w:r w:rsidR="00470FDE" w:rsidRPr="00443ED9">
        <w:rPr>
          <w:rFonts w:asciiTheme="minorHAnsi" w:hAnsiTheme="minorHAnsi" w:cstheme="minorHAnsi"/>
          <w:color w:val="000000"/>
          <w:sz w:val="24"/>
          <w:szCs w:val="24"/>
        </w:rPr>
        <w:t xml:space="preserve"> (This assignment emphasizes the educational priorities of Knowledge, Reasoning, Inquiry, and Communication.)</w:t>
      </w:r>
    </w:p>
    <w:p w:rsidR="00E511A6" w:rsidRPr="00443ED9" w:rsidRDefault="00E511A6" w:rsidP="00443ED9">
      <w:pPr>
        <w:adjustRightInd w:val="0"/>
        <w:spacing w:line="240" w:lineRule="auto"/>
        <w:rPr>
          <w:rFonts w:asciiTheme="minorHAnsi" w:hAnsiTheme="minorHAnsi" w:cstheme="minorHAnsi"/>
          <w:color w:val="000000"/>
          <w:sz w:val="24"/>
          <w:szCs w:val="24"/>
        </w:rPr>
      </w:pPr>
    </w:p>
    <w:p w:rsidR="00443ED9" w:rsidRDefault="00443ED9">
      <w:pPr>
        <w:rPr>
          <w:rFonts w:asciiTheme="minorHAnsi" w:hAnsiTheme="minorHAnsi" w:cstheme="minorHAnsi"/>
          <w:b/>
          <w:i/>
          <w:color w:val="000000"/>
          <w:sz w:val="24"/>
          <w:szCs w:val="24"/>
        </w:rPr>
      </w:pPr>
      <w:r>
        <w:rPr>
          <w:rFonts w:asciiTheme="minorHAnsi" w:hAnsiTheme="minorHAnsi" w:cstheme="minorHAnsi"/>
          <w:b/>
          <w:i/>
          <w:color w:val="000000"/>
          <w:sz w:val="24"/>
          <w:szCs w:val="24"/>
        </w:rPr>
        <w:br w:type="page"/>
      </w:r>
    </w:p>
    <w:p w:rsidR="00E511A6" w:rsidRPr="00443ED9" w:rsidRDefault="00E511A6" w:rsidP="00443ED9">
      <w:pPr>
        <w:adjustRightInd w:val="0"/>
        <w:spacing w:line="240" w:lineRule="auto"/>
        <w:rPr>
          <w:rFonts w:asciiTheme="minorHAnsi" w:hAnsiTheme="minorHAnsi" w:cstheme="minorHAnsi"/>
          <w:b/>
          <w:i/>
          <w:color w:val="000000"/>
          <w:sz w:val="24"/>
          <w:szCs w:val="24"/>
        </w:rPr>
      </w:pPr>
      <w:bookmarkStart w:id="0" w:name="_GoBack"/>
      <w:bookmarkEnd w:id="0"/>
      <w:r w:rsidRPr="00443ED9">
        <w:rPr>
          <w:rFonts w:asciiTheme="minorHAnsi" w:hAnsiTheme="minorHAnsi" w:cstheme="minorHAnsi"/>
          <w:b/>
          <w:i/>
          <w:color w:val="000000"/>
          <w:sz w:val="24"/>
          <w:szCs w:val="24"/>
        </w:rPr>
        <w:lastRenderedPageBreak/>
        <w:t>Attendance and lateness policy</w:t>
      </w:r>
    </w:p>
    <w:p w:rsidR="00E511A6" w:rsidRPr="00443ED9" w:rsidRDefault="00E511A6" w:rsidP="00443ED9">
      <w:pPr>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To avoid a penalty for missing a test or paper deadline, you must ask the campus clinic (in a health emergency) or the dean of students or other relevant campus official (in other types of emergencies) to send me an excuse on your behalf.  </w:t>
      </w:r>
    </w:p>
    <w:p w:rsidR="00E511A6" w:rsidRPr="00443ED9" w:rsidRDefault="00E511A6" w:rsidP="00443ED9">
      <w:pPr>
        <w:autoSpaceDE w:val="0"/>
        <w:autoSpaceDN w:val="0"/>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 xml:space="preserve">I will lower the grade on work submitted late by </w:t>
      </w:r>
      <w:r w:rsidR="0083114B" w:rsidRPr="00443ED9">
        <w:rPr>
          <w:rFonts w:asciiTheme="minorHAnsi" w:hAnsiTheme="minorHAnsi" w:cstheme="minorHAnsi"/>
          <w:color w:val="000000"/>
          <w:sz w:val="24"/>
          <w:szCs w:val="24"/>
        </w:rPr>
        <w:t>1%</w:t>
      </w:r>
      <w:r w:rsidRPr="00443ED9">
        <w:rPr>
          <w:rFonts w:asciiTheme="minorHAnsi" w:hAnsiTheme="minorHAnsi" w:cstheme="minorHAnsi"/>
          <w:color w:val="000000"/>
          <w:sz w:val="24"/>
          <w:szCs w:val="24"/>
        </w:rPr>
        <w:t xml:space="preserve"> of the maximum grade per hour late (thus, a paper that would have earned a 3.0 (a B) will earn a 2.96 (a lower B) if one hour late, a 2.84 (a high B-) if four hours late). Work submitted late </w:t>
      </w:r>
      <w:r w:rsidRPr="00443ED9">
        <w:rPr>
          <w:rFonts w:asciiTheme="minorHAnsi" w:hAnsiTheme="minorHAnsi" w:cstheme="minorHAnsi"/>
          <w:i/>
          <w:color w:val="000000"/>
          <w:sz w:val="24"/>
          <w:szCs w:val="24"/>
        </w:rPr>
        <w:t xml:space="preserve">that meets the minimum expectations of the assignment </w:t>
      </w:r>
      <w:r w:rsidRPr="00443ED9">
        <w:rPr>
          <w:rFonts w:asciiTheme="minorHAnsi" w:hAnsiTheme="minorHAnsi" w:cstheme="minorHAnsi"/>
          <w:color w:val="000000"/>
          <w:sz w:val="24"/>
          <w:szCs w:val="24"/>
        </w:rPr>
        <w:t xml:space="preserve">will receive at least a D regardless of lateness, so you should submit all assignments even if you are extremely late. </w:t>
      </w:r>
      <w:r w:rsidR="005777BC" w:rsidRPr="00443ED9">
        <w:rPr>
          <w:rFonts w:asciiTheme="minorHAnsi" w:hAnsiTheme="minorHAnsi" w:cstheme="minorHAnsi"/>
          <w:color w:val="000000"/>
          <w:sz w:val="24"/>
          <w:szCs w:val="24"/>
        </w:rPr>
        <w:t xml:space="preserve">However, </w:t>
      </w:r>
      <w:r w:rsidRPr="00443ED9">
        <w:rPr>
          <w:rFonts w:asciiTheme="minorHAnsi" w:hAnsiTheme="minorHAnsi" w:cstheme="minorHAnsi"/>
          <w:color w:val="000000"/>
          <w:sz w:val="24"/>
          <w:szCs w:val="24"/>
        </w:rPr>
        <w:t xml:space="preserve">I will not accept any work after 3pm on the last day of the block. </w:t>
      </w:r>
    </w:p>
    <w:p w:rsidR="00E511A6" w:rsidRPr="00443ED9" w:rsidRDefault="00E511A6" w:rsidP="00443ED9">
      <w:pPr>
        <w:adjustRightInd w:val="0"/>
        <w:spacing w:line="240" w:lineRule="auto"/>
        <w:rPr>
          <w:rFonts w:asciiTheme="minorHAnsi" w:hAnsiTheme="minorHAnsi" w:cstheme="minorHAnsi"/>
          <w:color w:val="000000"/>
          <w:sz w:val="24"/>
          <w:szCs w:val="24"/>
        </w:rPr>
      </w:pPr>
      <w:r w:rsidRPr="00443ED9">
        <w:rPr>
          <w:rFonts w:asciiTheme="minorHAnsi" w:hAnsiTheme="minorHAnsi" w:cstheme="minorHAnsi"/>
          <w:color w:val="000000"/>
          <w:sz w:val="24"/>
          <w:szCs w:val="24"/>
        </w:rPr>
        <w:t>To drop on the 15</w:t>
      </w:r>
      <w:r w:rsidRPr="00443ED9">
        <w:rPr>
          <w:rFonts w:asciiTheme="minorHAnsi" w:hAnsiTheme="minorHAnsi" w:cstheme="minorHAnsi"/>
          <w:color w:val="000000"/>
          <w:sz w:val="24"/>
          <w:szCs w:val="24"/>
          <w:vertAlign w:val="superscript"/>
        </w:rPr>
        <w:t>th</w:t>
      </w:r>
      <w:r w:rsidRPr="00443ED9">
        <w:rPr>
          <w:rFonts w:asciiTheme="minorHAnsi" w:hAnsiTheme="minorHAnsi" w:cstheme="minorHAnsi"/>
          <w:color w:val="000000"/>
          <w:sz w:val="24"/>
          <w:szCs w:val="24"/>
        </w:rPr>
        <w:t xml:space="preserve"> day, you </w:t>
      </w:r>
      <w:r w:rsidRPr="00443ED9">
        <w:rPr>
          <w:rFonts w:asciiTheme="minorHAnsi" w:hAnsiTheme="minorHAnsi" w:cstheme="minorHAnsi"/>
          <w:i/>
          <w:color w:val="000000"/>
          <w:sz w:val="24"/>
          <w:szCs w:val="24"/>
        </w:rPr>
        <w:t>must</w:t>
      </w:r>
      <w:r w:rsidRPr="00443ED9">
        <w:rPr>
          <w:rFonts w:asciiTheme="minorHAnsi" w:hAnsiTheme="minorHAnsi" w:cstheme="minorHAnsi"/>
          <w:color w:val="000000"/>
          <w:sz w:val="24"/>
          <w:szCs w:val="24"/>
        </w:rPr>
        <w:t xml:space="preserve"> complete every assignment due by the end of the 14</w:t>
      </w:r>
      <w:r w:rsidRPr="00443ED9">
        <w:rPr>
          <w:rFonts w:asciiTheme="minorHAnsi" w:hAnsiTheme="minorHAnsi" w:cstheme="minorHAnsi"/>
          <w:color w:val="000000"/>
          <w:sz w:val="24"/>
          <w:szCs w:val="24"/>
          <w:vertAlign w:val="superscript"/>
        </w:rPr>
        <w:t>th</w:t>
      </w:r>
      <w:r w:rsidRPr="00443ED9">
        <w:rPr>
          <w:rFonts w:asciiTheme="minorHAnsi" w:hAnsiTheme="minorHAnsi" w:cstheme="minorHAnsi"/>
          <w:color w:val="000000"/>
          <w:sz w:val="24"/>
          <w:szCs w:val="24"/>
        </w:rPr>
        <w:t xml:space="preserve"> day of class and attend class regularly and attentively. In other words, if you are likely to sleep through class on more than one occasion, you should drop now, because you will not be able to do so later. </w:t>
      </w:r>
    </w:p>
    <w:p w:rsidR="00E511A6" w:rsidRPr="00443ED9" w:rsidRDefault="00E511A6" w:rsidP="00443ED9">
      <w:pPr>
        <w:spacing w:line="240" w:lineRule="auto"/>
        <w:rPr>
          <w:rFonts w:asciiTheme="minorHAnsi" w:hAnsiTheme="minorHAnsi" w:cstheme="minorHAnsi"/>
          <w:b/>
          <w:i/>
          <w:sz w:val="24"/>
          <w:szCs w:val="24"/>
        </w:rPr>
      </w:pPr>
    </w:p>
    <w:p w:rsidR="00E511A6" w:rsidRPr="00443ED9" w:rsidRDefault="00E511A6" w:rsidP="00443ED9">
      <w:pPr>
        <w:spacing w:line="240" w:lineRule="auto"/>
        <w:rPr>
          <w:rFonts w:asciiTheme="minorHAnsi" w:hAnsiTheme="minorHAnsi" w:cstheme="minorHAnsi"/>
          <w:sz w:val="24"/>
          <w:szCs w:val="24"/>
        </w:rPr>
      </w:pPr>
      <w:r w:rsidRPr="00443ED9">
        <w:rPr>
          <w:rFonts w:asciiTheme="minorHAnsi" w:hAnsiTheme="minorHAnsi" w:cstheme="minorHAnsi"/>
          <w:b/>
          <w:i/>
          <w:sz w:val="24"/>
          <w:szCs w:val="24"/>
        </w:rPr>
        <w:t>Academic honesty</w:t>
      </w:r>
    </w:p>
    <w:p w:rsidR="00001E40" w:rsidRPr="00443ED9" w:rsidRDefault="00133D11" w:rsidP="00443ED9">
      <w:pPr>
        <w:pStyle w:val="NoSpacing"/>
        <w:rPr>
          <w:rFonts w:asciiTheme="minorHAnsi" w:hAnsiTheme="minorHAnsi" w:cstheme="minorHAnsi"/>
        </w:rPr>
      </w:pPr>
      <w:r w:rsidRPr="00443ED9">
        <w:rPr>
          <w:rFonts w:asciiTheme="minorHAnsi" w:hAnsiTheme="minorHAnsi" w:cstheme="minorHAns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443ED9">
        <w:rPr>
          <w:rFonts w:asciiTheme="minorHAnsi" w:hAnsiTheme="minorHAnsi" w:cstheme="minorHAnsi"/>
        </w:rPr>
        <w:t>The procedures regarding how the College deals with cases of academic dishonesty appear in The Catalogue, under the heading “Academic Honesty."</w:t>
      </w:r>
      <w:proofErr w:type="gramEnd"/>
    </w:p>
    <w:sectPr w:rsidR="00001E40" w:rsidRPr="00443ED9" w:rsidSect="00794F7E">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3E46"/>
    <w:multiLevelType w:val="multilevel"/>
    <w:tmpl w:val="A34C2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C06295A"/>
    <w:multiLevelType w:val="hybridMultilevel"/>
    <w:tmpl w:val="2B7E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1A6"/>
    <w:rsid w:val="00001E40"/>
    <w:rsid w:val="000B48B1"/>
    <w:rsid w:val="00133D11"/>
    <w:rsid w:val="00137955"/>
    <w:rsid w:val="001B5FCC"/>
    <w:rsid w:val="001B6EF7"/>
    <w:rsid w:val="00220364"/>
    <w:rsid w:val="0027279C"/>
    <w:rsid w:val="00283CB4"/>
    <w:rsid w:val="002C08EC"/>
    <w:rsid w:val="002C2180"/>
    <w:rsid w:val="002C3837"/>
    <w:rsid w:val="002C6B4B"/>
    <w:rsid w:val="00320665"/>
    <w:rsid w:val="00330DE0"/>
    <w:rsid w:val="0035528A"/>
    <w:rsid w:val="00363961"/>
    <w:rsid w:val="003932BD"/>
    <w:rsid w:val="003C7C64"/>
    <w:rsid w:val="003E55C0"/>
    <w:rsid w:val="004209BB"/>
    <w:rsid w:val="00443ED9"/>
    <w:rsid w:val="00470FDE"/>
    <w:rsid w:val="00487516"/>
    <w:rsid w:val="004B3C6C"/>
    <w:rsid w:val="004E49CC"/>
    <w:rsid w:val="004F51A9"/>
    <w:rsid w:val="005309A3"/>
    <w:rsid w:val="005777BC"/>
    <w:rsid w:val="00577DDF"/>
    <w:rsid w:val="00596F9F"/>
    <w:rsid w:val="00597330"/>
    <w:rsid w:val="005E0E0B"/>
    <w:rsid w:val="005E5E68"/>
    <w:rsid w:val="00621328"/>
    <w:rsid w:val="006B6FA8"/>
    <w:rsid w:val="006B7EF5"/>
    <w:rsid w:val="006C5642"/>
    <w:rsid w:val="006D1326"/>
    <w:rsid w:val="006F277C"/>
    <w:rsid w:val="00725B13"/>
    <w:rsid w:val="00726BA7"/>
    <w:rsid w:val="00744BCD"/>
    <w:rsid w:val="00750E50"/>
    <w:rsid w:val="00790DB8"/>
    <w:rsid w:val="00820D72"/>
    <w:rsid w:val="0083114B"/>
    <w:rsid w:val="008629F7"/>
    <w:rsid w:val="008633AE"/>
    <w:rsid w:val="0086449D"/>
    <w:rsid w:val="008B0EE9"/>
    <w:rsid w:val="008F5E28"/>
    <w:rsid w:val="009247D9"/>
    <w:rsid w:val="009346DF"/>
    <w:rsid w:val="00953502"/>
    <w:rsid w:val="00964846"/>
    <w:rsid w:val="00980088"/>
    <w:rsid w:val="0099242A"/>
    <w:rsid w:val="009C472A"/>
    <w:rsid w:val="00A7743D"/>
    <w:rsid w:val="00AA6E9F"/>
    <w:rsid w:val="00C0305D"/>
    <w:rsid w:val="00C25C8A"/>
    <w:rsid w:val="00C27499"/>
    <w:rsid w:val="00C83FF8"/>
    <w:rsid w:val="00C85CB4"/>
    <w:rsid w:val="00CA6D4C"/>
    <w:rsid w:val="00D3231F"/>
    <w:rsid w:val="00D429F1"/>
    <w:rsid w:val="00D53609"/>
    <w:rsid w:val="00D53E80"/>
    <w:rsid w:val="00DA248B"/>
    <w:rsid w:val="00DA52F5"/>
    <w:rsid w:val="00DC2211"/>
    <w:rsid w:val="00E46AE3"/>
    <w:rsid w:val="00E511A6"/>
    <w:rsid w:val="00F102B1"/>
    <w:rsid w:val="00F517DE"/>
    <w:rsid w:val="00F90FCE"/>
    <w:rsid w:val="00F93886"/>
    <w:rsid w:val="00F952D1"/>
    <w:rsid w:val="00FB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A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11A6"/>
    <w:rPr>
      <w:rFonts w:cs="Times New Roman"/>
      <w:color w:val="0000FF"/>
      <w:u w:val="single"/>
    </w:rPr>
  </w:style>
  <w:style w:type="paragraph" w:styleId="ListParagraph">
    <w:name w:val="List Paragraph"/>
    <w:basedOn w:val="Normal"/>
    <w:uiPriority w:val="99"/>
    <w:qFormat/>
    <w:rsid w:val="00E511A6"/>
    <w:pPr>
      <w:ind w:left="720"/>
      <w:contextualSpacing/>
    </w:pPr>
  </w:style>
  <w:style w:type="paragraph" w:styleId="NoSpacing">
    <w:name w:val="No Spacing"/>
    <w:basedOn w:val="Normal"/>
    <w:uiPriority w:val="1"/>
    <w:qFormat/>
    <w:rsid w:val="00E511A6"/>
    <w:pPr>
      <w:spacing w:after="0"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A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11A6"/>
    <w:rPr>
      <w:rFonts w:cs="Times New Roman"/>
      <w:color w:val="0000FF"/>
      <w:u w:val="single"/>
    </w:rPr>
  </w:style>
  <w:style w:type="paragraph" w:styleId="ListParagraph">
    <w:name w:val="List Paragraph"/>
    <w:basedOn w:val="Normal"/>
    <w:uiPriority w:val="99"/>
    <w:qFormat/>
    <w:rsid w:val="00E511A6"/>
    <w:pPr>
      <w:ind w:left="720"/>
      <w:contextualSpacing/>
    </w:pPr>
  </w:style>
  <w:style w:type="paragraph" w:styleId="NoSpacing">
    <w:name w:val="No Spacing"/>
    <w:basedOn w:val="Normal"/>
    <w:uiPriority w:val="1"/>
    <w:qFormat/>
    <w:rsid w:val="00E511A6"/>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arrell@cornellcollege.edu" TargetMode="External"/><Relationship Id="rId3" Type="http://schemas.microsoft.com/office/2007/relationships/stylesWithEffects" Target="stylesWithEffects.xml"/><Relationship Id="rId7" Type="http://schemas.openxmlformats.org/officeDocument/2006/relationships/hyperlink" Target="mailto:myamanishi@cornellcolleg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amanishi@cornellcolleg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rnellcollege.edu/academic-support-and-advising/disabilities/index.shtml" TargetMode="External"/><Relationship Id="rId4" Type="http://schemas.openxmlformats.org/officeDocument/2006/relationships/settings" Target="settings.xml"/><Relationship Id="rId9" Type="http://schemas.openxmlformats.org/officeDocument/2006/relationships/hyperlink" Target="mailto:jjohanningmeier@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2019-01-14T01:29:00Z</dcterms:created>
  <dcterms:modified xsi:type="dcterms:W3CDTF">2019-01-14T07:23:00Z</dcterms:modified>
</cp:coreProperties>
</file>