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92E" w:rsidRPr="0006006B" w:rsidRDefault="00745D00" w:rsidP="002A414C">
      <w:pPr>
        <w:pStyle w:val="Heading1"/>
        <w:spacing w:before="79"/>
        <w:ind w:left="3926" w:right="2378" w:hanging="1532"/>
        <w:contextualSpacing/>
        <w:jc w:val="center"/>
      </w:pPr>
      <w:bookmarkStart w:id="0" w:name="_Hlk522395494"/>
      <w:bookmarkStart w:id="1" w:name="_GoBack"/>
      <w:bookmarkEnd w:id="1"/>
      <w:r w:rsidRPr="0006006B">
        <w:t>SPAN</w:t>
      </w:r>
      <w:r w:rsidR="00707B3D" w:rsidRPr="0006006B">
        <w:t>ISH FOR HERITAGE SPEAKERS</w:t>
      </w:r>
    </w:p>
    <w:p w:rsidR="00745D00" w:rsidRPr="0006006B" w:rsidRDefault="00421376" w:rsidP="002A414C">
      <w:pPr>
        <w:pStyle w:val="Heading1"/>
        <w:spacing w:before="79"/>
        <w:ind w:left="3926" w:right="2378" w:hanging="1532"/>
        <w:contextualSpacing/>
        <w:jc w:val="center"/>
      </w:pPr>
      <w:r w:rsidRPr="0006006B">
        <w:t>SPAN: 20</w:t>
      </w:r>
      <w:r w:rsidR="00707B3D" w:rsidRPr="0006006B">
        <w:t>4</w:t>
      </w:r>
      <w:r w:rsidRPr="0006006B">
        <w:t>0:000</w:t>
      </w:r>
      <w:r w:rsidR="00707B3D" w:rsidRPr="0006006B">
        <w:t>1</w:t>
      </w:r>
      <w:r w:rsidR="000867CE" w:rsidRPr="0006006B">
        <w:t xml:space="preserve"> </w:t>
      </w:r>
    </w:p>
    <w:p w:rsidR="00745D00" w:rsidRPr="0006006B" w:rsidRDefault="00421376" w:rsidP="002A414C">
      <w:pPr>
        <w:contextualSpacing/>
        <w:jc w:val="center"/>
        <w:rPr>
          <w:b/>
          <w:sz w:val="24"/>
          <w:szCs w:val="24"/>
        </w:rPr>
      </w:pPr>
      <w:r w:rsidRPr="0006006B">
        <w:rPr>
          <w:b/>
          <w:sz w:val="24"/>
          <w:szCs w:val="24"/>
        </w:rPr>
        <w:t>PRIMAVERA 2019</w:t>
      </w:r>
    </w:p>
    <w:p w:rsidR="00745D00" w:rsidRPr="0006006B" w:rsidRDefault="002A414C" w:rsidP="002A414C">
      <w:pPr>
        <w:pStyle w:val="BodyText"/>
        <w:jc w:val="center"/>
        <w:rPr>
          <w:b/>
        </w:rPr>
      </w:pPr>
      <w:r w:rsidRPr="0006006B">
        <w:rPr>
          <w:b/>
        </w:rPr>
        <w:t>Prof: Maricelle Pinto-Tomás</w:t>
      </w:r>
    </w:p>
    <w:p w:rsidR="00707B3D" w:rsidRPr="0006006B" w:rsidRDefault="00707B3D" w:rsidP="002A414C">
      <w:pPr>
        <w:pStyle w:val="BodyText"/>
        <w:jc w:val="center"/>
        <w:rPr>
          <w:b/>
        </w:rPr>
      </w:pPr>
      <w:r w:rsidRPr="0006006B">
        <w:rPr>
          <w:b/>
        </w:rPr>
        <w:t>CLASSROOM: TH 131</w:t>
      </w:r>
    </w:p>
    <w:p w:rsidR="00707B3D" w:rsidRPr="0006006B" w:rsidRDefault="00707B3D" w:rsidP="002A414C">
      <w:pPr>
        <w:pStyle w:val="BodyText"/>
        <w:jc w:val="center"/>
        <w:rPr>
          <w:b/>
        </w:rPr>
      </w:pPr>
      <w:r w:rsidRPr="0006006B">
        <w:rPr>
          <w:b/>
        </w:rPr>
        <w:t>DAY &amp; TIME: M-W-F 12:30-1:20</w:t>
      </w:r>
    </w:p>
    <w:p w:rsidR="00745D00" w:rsidRPr="0006006B" w:rsidRDefault="00745D00" w:rsidP="00745D00">
      <w:pPr>
        <w:pStyle w:val="BodyText"/>
        <w:spacing w:before="9"/>
        <w:rPr>
          <w:b/>
        </w:rPr>
      </w:pPr>
    </w:p>
    <w:p w:rsidR="00745D00" w:rsidRPr="0006006B" w:rsidRDefault="00C6192E" w:rsidP="00E84508">
      <w:pPr>
        <w:pStyle w:val="BodyText"/>
        <w:ind w:right="6146" w:firstLine="228"/>
      </w:pPr>
      <w:r w:rsidRPr="0006006B">
        <w:t>Office: 475</w:t>
      </w:r>
      <w:r w:rsidR="00745D00" w:rsidRPr="0006006B">
        <w:t xml:space="preserve"> Phillips Hall</w:t>
      </w:r>
    </w:p>
    <w:p w:rsidR="00745D00" w:rsidRPr="0006006B" w:rsidRDefault="00745D00" w:rsidP="00745D00">
      <w:pPr>
        <w:pStyle w:val="BodyText"/>
        <w:ind w:left="228"/>
      </w:pPr>
      <w:r w:rsidRPr="0006006B">
        <w:t xml:space="preserve">E-mail: </w:t>
      </w:r>
      <w:hyperlink r:id="rId7" w:history="1">
        <w:r w:rsidR="002A414C" w:rsidRPr="0006006B">
          <w:rPr>
            <w:rStyle w:val="Hyperlink"/>
          </w:rPr>
          <w:t>maricelle-pinto-tomas@uiowa.edu</w:t>
        </w:r>
      </w:hyperlink>
    </w:p>
    <w:p w:rsidR="00421376" w:rsidRPr="0006006B" w:rsidRDefault="00C6192E" w:rsidP="00745D00">
      <w:pPr>
        <w:pStyle w:val="BodyText"/>
        <w:ind w:left="228"/>
      </w:pPr>
      <w:r w:rsidRPr="0006006B">
        <w:t>Office hours: M</w:t>
      </w:r>
      <w:r w:rsidR="00421376" w:rsidRPr="0006006B">
        <w:t>iércoles 2</w:t>
      </w:r>
      <w:r w:rsidR="00D5244C" w:rsidRPr="0006006B">
        <w:t>:30</w:t>
      </w:r>
      <w:r w:rsidR="00421376" w:rsidRPr="0006006B">
        <w:t>-3</w:t>
      </w:r>
      <w:r w:rsidR="009B43BE" w:rsidRPr="0006006B">
        <w:t>:30</w:t>
      </w:r>
      <w:r w:rsidR="00D5244C" w:rsidRPr="0006006B">
        <w:t xml:space="preserve">; </w:t>
      </w:r>
      <w:r w:rsidR="00421376" w:rsidRPr="0006006B">
        <w:t>Y 4:30-5</w:t>
      </w:r>
      <w:r w:rsidR="00D5244C" w:rsidRPr="0006006B">
        <w:t xml:space="preserve">:30; </w:t>
      </w:r>
    </w:p>
    <w:p w:rsidR="00745D00" w:rsidRPr="0006006B" w:rsidRDefault="00421376" w:rsidP="00745D00">
      <w:pPr>
        <w:pStyle w:val="BodyText"/>
        <w:ind w:left="228"/>
      </w:pPr>
      <w:r w:rsidRPr="0006006B">
        <w:t>Viernes</w:t>
      </w:r>
      <w:r w:rsidR="00C6192E" w:rsidRPr="0006006B">
        <w:t xml:space="preserve"> </w:t>
      </w:r>
      <w:r w:rsidRPr="0006006B">
        <w:t>2</w:t>
      </w:r>
      <w:r w:rsidR="00C6192E" w:rsidRPr="0006006B">
        <w:t>:</w:t>
      </w:r>
      <w:r w:rsidR="00D5244C" w:rsidRPr="0006006B">
        <w:t>3</w:t>
      </w:r>
      <w:r w:rsidR="00C6192E" w:rsidRPr="0006006B">
        <w:t>0–</w:t>
      </w:r>
      <w:r w:rsidRPr="0006006B">
        <w:t>3</w:t>
      </w:r>
      <w:r w:rsidR="00C6192E" w:rsidRPr="0006006B">
        <w:t>:</w:t>
      </w:r>
      <w:r w:rsidR="009B43BE" w:rsidRPr="0006006B">
        <w:t>3</w:t>
      </w:r>
      <w:r w:rsidR="00D5244C" w:rsidRPr="0006006B">
        <w:t>0</w:t>
      </w:r>
      <w:r w:rsidR="00745D00" w:rsidRPr="0006006B">
        <w:t xml:space="preserve"> and by appointment</w:t>
      </w:r>
    </w:p>
    <w:p w:rsidR="002A414C" w:rsidRPr="0006006B" w:rsidRDefault="002A414C" w:rsidP="00745D00">
      <w:pPr>
        <w:pStyle w:val="BodyText"/>
        <w:ind w:left="228"/>
      </w:pPr>
      <w:r w:rsidRPr="0006006B">
        <w:t>Phone: 319-467-0201</w:t>
      </w:r>
      <w:r w:rsidRPr="0006006B">
        <w:rPr>
          <w:b/>
        </w:rPr>
        <w:t xml:space="preserve">   </w:t>
      </w:r>
    </w:p>
    <w:p w:rsidR="002A414C" w:rsidRPr="0006006B" w:rsidRDefault="002A414C" w:rsidP="00745D00">
      <w:pPr>
        <w:pStyle w:val="BodyText"/>
        <w:ind w:left="228"/>
      </w:pPr>
    </w:p>
    <w:p w:rsidR="002A414C" w:rsidRPr="0006006B" w:rsidRDefault="002A414C" w:rsidP="00745D00">
      <w:pPr>
        <w:pStyle w:val="BodyText"/>
        <w:ind w:left="228"/>
      </w:pPr>
      <w:r w:rsidRPr="0006006B">
        <w:rPr>
          <w:b/>
        </w:rPr>
        <w:t>DEO Spanish &amp; Portuguese: Denise Filios</w:t>
      </w:r>
      <w:r w:rsidRPr="0006006B">
        <w:t xml:space="preserve"> </w:t>
      </w:r>
    </w:p>
    <w:p w:rsidR="00745D00" w:rsidRPr="0006006B" w:rsidRDefault="00892FF8" w:rsidP="00745D00">
      <w:pPr>
        <w:pStyle w:val="BodyText"/>
        <w:ind w:left="228"/>
        <w:rPr>
          <w:color w:val="0000FF"/>
          <w:u w:val="single" w:color="0000FF"/>
        </w:rPr>
      </w:pPr>
      <w:hyperlink r:id="rId8" w:history="1">
        <w:r w:rsidR="002A414C" w:rsidRPr="0006006B">
          <w:rPr>
            <w:rStyle w:val="Hyperlink"/>
          </w:rPr>
          <w:t>denise-filios@uiowa.edu</w:t>
        </w:r>
      </w:hyperlink>
    </w:p>
    <w:p w:rsidR="002A414C" w:rsidRPr="0006006B" w:rsidRDefault="002A414C" w:rsidP="00745D00">
      <w:pPr>
        <w:pStyle w:val="BodyText"/>
        <w:ind w:left="228"/>
      </w:pPr>
      <w:r w:rsidRPr="0006006B">
        <w:rPr>
          <w:b/>
        </w:rPr>
        <w:t>Phone: 319-335-3451</w:t>
      </w:r>
    </w:p>
    <w:p w:rsidR="00745D00" w:rsidRPr="0006006B" w:rsidRDefault="00745D00" w:rsidP="00745D00">
      <w:pPr>
        <w:pStyle w:val="BodyText"/>
      </w:pPr>
    </w:p>
    <w:p w:rsidR="00745D00" w:rsidRPr="0006006B" w:rsidRDefault="00745D00" w:rsidP="00745D00">
      <w:pPr>
        <w:pStyle w:val="BodyText"/>
        <w:spacing w:before="2"/>
      </w:pPr>
    </w:p>
    <w:p w:rsidR="00745D00" w:rsidRPr="0006006B" w:rsidRDefault="00745D00" w:rsidP="00160F19">
      <w:pPr>
        <w:spacing w:before="90"/>
        <w:ind w:left="120" w:right="1121"/>
        <w:rPr>
          <w:i/>
          <w:sz w:val="24"/>
          <w:szCs w:val="24"/>
        </w:rPr>
      </w:pPr>
      <w:r w:rsidRPr="0006006B">
        <w:rPr>
          <w:i/>
          <w:sz w:val="24"/>
          <w:szCs w:val="24"/>
        </w:rPr>
        <w:t>Some of the policies relating to this course (such as drop deadline) are governed by its administrative home, the College of Liberal Arts and Sciences, 120 Schaeffer Hall</w:t>
      </w:r>
    </w:p>
    <w:p w:rsidR="00707B3D" w:rsidRPr="0006006B" w:rsidRDefault="00707B3D" w:rsidP="00707B3D">
      <w:pPr>
        <w:pStyle w:val="Heading1"/>
        <w:tabs>
          <w:tab w:val="left" w:pos="334"/>
        </w:tabs>
        <w:spacing w:before="208"/>
        <w:ind w:left="119"/>
      </w:pPr>
    </w:p>
    <w:p w:rsidR="00707B3D" w:rsidRPr="0006006B" w:rsidRDefault="00707B3D" w:rsidP="001824B5">
      <w:pPr>
        <w:pStyle w:val="ListParagraph"/>
        <w:numPr>
          <w:ilvl w:val="0"/>
          <w:numId w:val="21"/>
        </w:numPr>
        <w:tabs>
          <w:tab w:val="left" w:pos="2623"/>
        </w:tabs>
        <w:spacing w:line="276" w:lineRule="auto"/>
        <w:outlineLvl w:val="0"/>
        <w:rPr>
          <w:rFonts w:eastAsia="Helvetica Neue"/>
          <w:b/>
          <w:sz w:val="24"/>
          <w:szCs w:val="24"/>
        </w:rPr>
      </w:pPr>
      <w:r w:rsidRPr="0006006B">
        <w:rPr>
          <w:rFonts w:eastAsia="Helvetica Neue"/>
          <w:b/>
          <w:sz w:val="24"/>
          <w:szCs w:val="24"/>
        </w:rPr>
        <w:t>COURSE OVERVIEW</w:t>
      </w:r>
    </w:p>
    <w:p w:rsidR="00707B3D" w:rsidRPr="0006006B" w:rsidRDefault="00707B3D" w:rsidP="00707B3D">
      <w:pPr>
        <w:tabs>
          <w:tab w:val="left" w:pos="2623"/>
        </w:tabs>
        <w:rPr>
          <w:rFonts w:eastAsia="Helvetica Neue"/>
          <w:sz w:val="24"/>
          <w:szCs w:val="24"/>
        </w:rPr>
      </w:pPr>
    </w:p>
    <w:p w:rsidR="00707B3D" w:rsidRPr="0006006B" w:rsidRDefault="00707B3D" w:rsidP="00707B3D">
      <w:pPr>
        <w:tabs>
          <w:tab w:val="left" w:pos="2623"/>
        </w:tabs>
        <w:rPr>
          <w:rFonts w:eastAsia="Helvetica Neue"/>
          <w:sz w:val="24"/>
          <w:szCs w:val="24"/>
        </w:rPr>
      </w:pPr>
      <w:r w:rsidRPr="0006006B">
        <w:rPr>
          <w:rFonts w:eastAsia="Helvetica Neue"/>
          <w:sz w:val="24"/>
          <w:szCs w:val="24"/>
        </w:rPr>
        <w:t>This course is intended specifically for students who are native or heritage Spanish speakers. This class offers students the opportunity to study Spanish formally in an academic setting in the same way that native English-speaking students study English language arts.</w:t>
      </w:r>
    </w:p>
    <w:p w:rsidR="00707B3D" w:rsidRPr="0006006B" w:rsidRDefault="00707B3D" w:rsidP="00707B3D">
      <w:pPr>
        <w:tabs>
          <w:tab w:val="left" w:pos="2623"/>
        </w:tabs>
        <w:rPr>
          <w:rFonts w:eastAsia="Helvetica Neue"/>
          <w:sz w:val="24"/>
          <w:szCs w:val="24"/>
        </w:rPr>
      </w:pPr>
    </w:p>
    <w:p w:rsidR="00707B3D" w:rsidRPr="0006006B" w:rsidRDefault="00707B3D" w:rsidP="00707B3D">
      <w:pPr>
        <w:tabs>
          <w:tab w:val="left" w:pos="2623"/>
        </w:tabs>
        <w:rPr>
          <w:rFonts w:eastAsia="Helvetica Neue"/>
          <w:sz w:val="24"/>
          <w:szCs w:val="24"/>
        </w:rPr>
      </w:pPr>
      <w:bookmarkStart w:id="2" w:name="OLE_LINK1"/>
      <w:r w:rsidRPr="0006006B">
        <w:rPr>
          <w:rFonts w:eastAsia="Helvetica Neue"/>
          <w:sz w:val="24"/>
          <w:szCs w:val="24"/>
        </w:rPr>
        <w:t>This course is designed to build on the language base students already have. In this course, students are not viewed as using an “inadequate” form of Spanish that needs to be fixed or ignored. On the contrary, students’ language is regarded as an effective and value system of communication. The main purpose of this course is to develop more formal registers of Spanish through reading and writing, but all four language skills (listening, speaking, reading, and writing) will be emphasized via cultural and community activities.</w:t>
      </w:r>
    </w:p>
    <w:bookmarkEnd w:id="2"/>
    <w:p w:rsidR="00707B3D" w:rsidRPr="0006006B" w:rsidRDefault="00707B3D" w:rsidP="00707B3D">
      <w:pPr>
        <w:tabs>
          <w:tab w:val="left" w:pos="2623"/>
        </w:tabs>
        <w:spacing w:line="276" w:lineRule="auto"/>
        <w:outlineLvl w:val="0"/>
        <w:rPr>
          <w:rFonts w:eastAsia="Helvetica Neue"/>
          <w:b/>
          <w:sz w:val="24"/>
          <w:szCs w:val="24"/>
        </w:rPr>
      </w:pPr>
    </w:p>
    <w:p w:rsidR="00707B3D" w:rsidRPr="0006006B" w:rsidRDefault="00707B3D" w:rsidP="00707B3D">
      <w:pPr>
        <w:tabs>
          <w:tab w:val="left" w:pos="2623"/>
        </w:tabs>
        <w:rPr>
          <w:rFonts w:eastAsia="Helvetica Neue"/>
          <w:sz w:val="24"/>
          <w:szCs w:val="24"/>
        </w:rPr>
      </w:pPr>
    </w:p>
    <w:p w:rsidR="00745D00" w:rsidRPr="0006006B" w:rsidRDefault="00745D00" w:rsidP="001824B5">
      <w:pPr>
        <w:pStyle w:val="Heading1"/>
        <w:numPr>
          <w:ilvl w:val="0"/>
          <w:numId w:val="21"/>
        </w:numPr>
        <w:tabs>
          <w:tab w:val="left" w:pos="334"/>
        </w:tabs>
        <w:spacing w:before="208"/>
      </w:pPr>
      <w:r w:rsidRPr="0006006B">
        <w:t>COURSE GOALS AND</w:t>
      </w:r>
      <w:r w:rsidRPr="0006006B">
        <w:rPr>
          <w:spacing w:val="-14"/>
        </w:rPr>
        <w:t xml:space="preserve"> </w:t>
      </w:r>
      <w:r w:rsidRPr="0006006B">
        <w:t>OBJECTIVES</w:t>
      </w:r>
    </w:p>
    <w:p w:rsidR="00745D00" w:rsidRPr="0006006B" w:rsidRDefault="00745D00" w:rsidP="00745D00">
      <w:pPr>
        <w:pStyle w:val="BodyText"/>
        <w:spacing w:before="9"/>
        <w:rPr>
          <w:b/>
        </w:rPr>
      </w:pPr>
    </w:p>
    <w:p w:rsidR="00707B3D" w:rsidRPr="0006006B" w:rsidRDefault="00707B3D" w:rsidP="00707B3D">
      <w:pPr>
        <w:tabs>
          <w:tab w:val="left" w:pos="2623"/>
        </w:tabs>
        <w:rPr>
          <w:rFonts w:eastAsia="Helvetica Neue"/>
          <w:sz w:val="24"/>
          <w:szCs w:val="24"/>
        </w:rPr>
      </w:pPr>
      <w:r w:rsidRPr="0006006B">
        <w:rPr>
          <w:rFonts w:eastAsia="Helvetica Neue"/>
          <w:sz w:val="24"/>
          <w:szCs w:val="24"/>
        </w:rPr>
        <w:t>This course is conducted entirely in Spanish and it will provide context and opportunities to improve your overall writing, listening, speaking, and writing skills. Language skills can be transferred across languages; if a student reads and writes well in his mother tongue these skills will be shifted to his or her second language. Also, when heritage speakers develop their literacy skills in Spanish, these will enhance their English literacy development as well. This course will help students develop formal registers, academic and professional varieties of Spanish, without making them feel deficient in the process.</w:t>
      </w:r>
    </w:p>
    <w:p w:rsidR="00745D00" w:rsidRPr="0006006B" w:rsidRDefault="00745D00" w:rsidP="00707B3D">
      <w:pPr>
        <w:pStyle w:val="BodyText"/>
        <w:ind w:right="249"/>
      </w:pPr>
      <w:r w:rsidRPr="0006006B">
        <w:t>The goal of this course is to help you to become a capable speaker of Spanish in a Hispanic environment. Specifically, I hope that by the end of our course you will:</w:t>
      </w:r>
    </w:p>
    <w:p w:rsidR="00745D00" w:rsidRPr="0006006B" w:rsidRDefault="00745D00" w:rsidP="00745D00">
      <w:pPr>
        <w:pStyle w:val="BodyText"/>
        <w:spacing w:before="11"/>
      </w:pPr>
    </w:p>
    <w:p w:rsidR="001824B5" w:rsidRPr="0006006B" w:rsidRDefault="001824B5" w:rsidP="001824B5">
      <w:pPr>
        <w:pStyle w:val="ListParagraph"/>
        <w:widowControl/>
        <w:pBdr>
          <w:top w:val="nil"/>
          <w:left w:val="nil"/>
          <w:bottom w:val="nil"/>
          <w:right w:val="nil"/>
          <w:between w:val="nil"/>
        </w:pBdr>
        <w:tabs>
          <w:tab w:val="left" w:pos="720"/>
        </w:tabs>
        <w:autoSpaceDE/>
        <w:autoSpaceDN/>
        <w:spacing w:line="276" w:lineRule="auto"/>
        <w:ind w:left="333" w:firstLine="0"/>
        <w:contextualSpacing/>
        <w:rPr>
          <w:rFonts w:eastAsia="Helvetica Neue"/>
          <w:sz w:val="24"/>
          <w:szCs w:val="24"/>
        </w:rPr>
      </w:pPr>
      <w:r w:rsidRPr="0006006B">
        <w:rPr>
          <w:rFonts w:eastAsia="Helvetica Neue"/>
          <w:sz w:val="24"/>
          <w:szCs w:val="24"/>
        </w:rPr>
        <w:t>*Developed their heritage language further with novel academic and professional inventories</w:t>
      </w:r>
    </w:p>
    <w:p w:rsidR="001824B5" w:rsidRPr="0006006B" w:rsidRDefault="001824B5" w:rsidP="001824B5">
      <w:pPr>
        <w:pStyle w:val="ListParagraph"/>
        <w:widowControl/>
        <w:pBdr>
          <w:top w:val="nil"/>
          <w:left w:val="nil"/>
          <w:bottom w:val="nil"/>
          <w:right w:val="nil"/>
          <w:between w:val="nil"/>
        </w:pBdr>
        <w:tabs>
          <w:tab w:val="left" w:pos="720"/>
        </w:tabs>
        <w:autoSpaceDE/>
        <w:autoSpaceDN/>
        <w:spacing w:line="276" w:lineRule="auto"/>
        <w:ind w:left="333" w:firstLine="0"/>
        <w:contextualSpacing/>
        <w:rPr>
          <w:rFonts w:eastAsia="Helvetica Neue"/>
          <w:sz w:val="24"/>
          <w:szCs w:val="24"/>
        </w:rPr>
      </w:pPr>
      <w:r w:rsidRPr="0006006B">
        <w:rPr>
          <w:rFonts w:eastAsia="Helvetica Neue"/>
          <w:sz w:val="24"/>
          <w:szCs w:val="24"/>
        </w:rPr>
        <w:t>*Acquired literacy skills in Spanish: reading and writing the language proficiency</w:t>
      </w:r>
    </w:p>
    <w:p w:rsidR="001824B5" w:rsidRPr="0006006B" w:rsidRDefault="001824B5" w:rsidP="001824B5">
      <w:pPr>
        <w:pStyle w:val="ListParagraph"/>
        <w:widowControl/>
        <w:pBdr>
          <w:top w:val="nil"/>
          <w:left w:val="nil"/>
          <w:bottom w:val="nil"/>
          <w:right w:val="nil"/>
          <w:between w:val="nil"/>
        </w:pBdr>
        <w:tabs>
          <w:tab w:val="left" w:pos="720"/>
        </w:tabs>
        <w:autoSpaceDE/>
        <w:autoSpaceDN/>
        <w:spacing w:line="276" w:lineRule="auto"/>
        <w:ind w:left="333" w:firstLine="0"/>
        <w:contextualSpacing/>
        <w:rPr>
          <w:rFonts w:eastAsia="Helvetica Neue"/>
          <w:sz w:val="24"/>
          <w:szCs w:val="24"/>
        </w:rPr>
      </w:pPr>
      <w:r w:rsidRPr="0006006B">
        <w:rPr>
          <w:rFonts w:eastAsia="Helvetica Neue"/>
          <w:sz w:val="24"/>
          <w:szCs w:val="24"/>
        </w:rPr>
        <w:t>*Enhanced career opportunities as trained bilingual candidates</w:t>
      </w:r>
    </w:p>
    <w:p w:rsidR="001824B5" w:rsidRPr="0006006B" w:rsidRDefault="001824B5" w:rsidP="001824B5">
      <w:pPr>
        <w:pStyle w:val="ListParagraph"/>
        <w:widowControl/>
        <w:pBdr>
          <w:top w:val="nil"/>
          <w:left w:val="nil"/>
          <w:bottom w:val="nil"/>
          <w:right w:val="nil"/>
          <w:between w:val="nil"/>
        </w:pBdr>
        <w:tabs>
          <w:tab w:val="left" w:pos="720"/>
        </w:tabs>
        <w:autoSpaceDE/>
        <w:autoSpaceDN/>
        <w:spacing w:line="276" w:lineRule="auto"/>
        <w:ind w:left="333" w:firstLine="0"/>
        <w:contextualSpacing/>
        <w:rPr>
          <w:rFonts w:eastAsia="Helvetica Neue"/>
          <w:sz w:val="24"/>
          <w:szCs w:val="24"/>
        </w:rPr>
      </w:pPr>
      <w:r w:rsidRPr="0006006B">
        <w:rPr>
          <w:rFonts w:eastAsia="Helvetica Neue"/>
          <w:sz w:val="24"/>
          <w:szCs w:val="24"/>
        </w:rPr>
        <w:t>*Learned more about other varieties of Spanish</w:t>
      </w:r>
    </w:p>
    <w:p w:rsidR="001824B5" w:rsidRPr="0006006B" w:rsidRDefault="001824B5" w:rsidP="001824B5">
      <w:pPr>
        <w:pStyle w:val="ListParagraph"/>
        <w:widowControl/>
        <w:pBdr>
          <w:top w:val="nil"/>
          <w:left w:val="nil"/>
          <w:bottom w:val="nil"/>
          <w:right w:val="nil"/>
          <w:between w:val="nil"/>
        </w:pBdr>
        <w:tabs>
          <w:tab w:val="left" w:pos="720"/>
        </w:tabs>
        <w:autoSpaceDE/>
        <w:autoSpaceDN/>
        <w:spacing w:line="276" w:lineRule="auto"/>
        <w:ind w:left="333" w:firstLine="0"/>
        <w:contextualSpacing/>
        <w:rPr>
          <w:rFonts w:eastAsia="Helvetica Neue"/>
          <w:sz w:val="24"/>
          <w:szCs w:val="24"/>
        </w:rPr>
      </w:pPr>
      <w:r w:rsidRPr="0006006B">
        <w:rPr>
          <w:rFonts w:eastAsia="Helvetica Neue"/>
          <w:sz w:val="24"/>
          <w:szCs w:val="24"/>
        </w:rPr>
        <w:lastRenderedPageBreak/>
        <w:t xml:space="preserve">*Improved their overall writing and reading skills </w:t>
      </w:r>
    </w:p>
    <w:p w:rsidR="00745D00" w:rsidRPr="0006006B" w:rsidRDefault="00745D00" w:rsidP="00745D00">
      <w:pPr>
        <w:pStyle w:val="BodyText"/>
        <w:spacing w:before="2"/>
      </w:pPr>
    </w:p>
    <w:p w:rsidR="00745D00" w:rsidRPr="0006006B" w:rsidRDefault="00745D00" w:rsidP="001824B5">
      <w:pPr>
        <w:pStyle w:val="Heading1"/>
        <w:numPr>
          <w:ilvl w:val="0"/>
          <w:numId w:val="21"/>
        </w:numPr>
        <w:tabs>
          <w:tab w:val="left" w:pos="428"/>
        </w:tabs>
      </w:pPr>
      <w:r w:rsidRPr="0006006B">
        <w:t xml:space="preserve">MATERIALS, PREREQUISITES, AND </w:t>
      </w:r>
      <w:r w:rsidR="00160F19" w:rsidRPr="0006006B">
        <w:t>RESPONSABILITIES</w:t>
      </w:r>
    </w:p>
    <w:p w:rsidR="00745D00" w:rsidRPr="0006006B" w:rsidRDefault="00745D00" w:rsidP="00745D00">
      <w:pPr>
        <w:pStyle w:val="BodyText"/>
        <w:spacing w:before="8"/>
        <w:rPr>
          <w:b/>
        </w:rPr>
      </w:pPr>
    </w:p>
    <w:p w:rsidR="00160F19" w:rsidRPr="0006006B" w:rsidRDefault="00160F19" w:rsidP="00160F19">
      <w:pPr>
        <w:tabs>
          <w:tab w:val="left" w:pos="2623"/>
        </w:tabs>
        <w:outlineLvl w:val="0"/>
        <w:rPr>
          <w:rFonts w:eastAsia="Helvetica Neue"/>
          <w:b/>
          <w:sz w:val="24"/>
          <w:szCs w:val="24"/>
        </w:rPr>
      </w:pPr>
      <w:r w:rsidRPr="0006006B">
        <w:rPr>
          <w:rFonts w:eastAsia="Helvetica Neue"/>
          <w:b/>
          <w:sz w:val="24"/>
          <w:szCs w:val="24"/>
        </w:rPr>
        <w:t>TEXTBOOK AND MATERIALS</w:t>
      </w:r>
    </w:p>
    <w:p w:rsidR="00160F19" w:rsidRPr="0006006B" w:rsidRDefault="00160F19" w:rsidP="00160F19">
      <w:pPr>
        <w:tabs>
          <w:tab w:val="left" w:pos="2623"/>
        </w:tabs>
        <w:rPr>
          <w:rFonts w:eastAsia="Helvetica Neue"/>
          <w:sz w:val="24"/>
          <w:szCs w:val="24"/>
        </w:rPr>
      </w:pPr>
    </w:p>
    <w:p w:rsidR="00160F19" w:rsidRPr="0006006B" w:rsidRDefault="00160F19" w:rsidP="00160F19">
      <w:pPr>
        <w:pStyle w:val="ListParagraph"/>
        <w:widowControl/>
        <w:numPr>
          <w:ilvl w:val="0"/>
          <w:numId w:val="23"/>
        </w:numPr>
        <w:pBdr>
          <w:top w:val="nil"/>
          <w:left w:val="nil"/>
          <w:bottom w:val="nil"/>
          <w:right w:val="nil"/>
          <w:between w:val="nil"/>
        </w:pBdr>
        <w:tabs>
          <w:tab w:val="left" w:pos="2623"/>
        </w:tabs>
        <w:autoSpaceDE/>
        <w:autoSpaceDN/>
        <w:spacing w:line="276" w:lineRule="auto"/>
        <w:contextualSpacing/>
        <w:rPr>
          <w:rFonts w:eastAsia="Helvetica Neue"/>
          <w:sz w:val="24"/>
          <w:szCs w:val="24"/>
          <w:lang w:val="es-ES"/>
        </w:rPr>
      </w:pPr>
      <w:r w:rsidRPr="0006006B">
        <w:rPr>
          <w:rFonts w:eastAsia="Helvetica Neue"/>
          <w:sz w:val="24"/>
          <w:szCs w:val="24"/>
          <w:lang w:val="es-ES"/>
        </w:rPr>
        <w:t>Required: El Mundo 21 hispano Textbook by Samaniego, Rojas, de Alarcón, and Rodriguez</w:t>
      </w:r>
    </w:p>
    <w:p w:rsidR="00160F19" w:rsidRPr="0006006B" w:rsidRDefault="00160F19" w:rsidP="00160F19">
      <w:pPr>
        <w:pStyle w:val="ListParagraph"/>
        <w:widowControl/>
        <w:numPr>
          <w:ilvl w:val="0"/>
          <w:numId w:val="23"/>
        </w:numPr>
        <w:pBdr>
          <w:top w:val="nil"/>
          <w:left w:val="nil"/>
          <w:bottom w:val="nil"/>
          <w:right w:val="nil"/>
          <w:between w:val="nil"/>
        </w:pBdr>
        <w:tabs>
          <w:tab w:val="left" w:pos="2623"/>
        </w:tabs>
        <w:autoSpaceDE/>
        <w:autoSpaceDN/>
        <w:spacing w:line="276" w:lineRule="auto"/>
        <w:contextualSpacing/>
        <w:rPr>
          <w:rFonts w:eastAsia="Helvetica Neue"/>
          <w:sz w:val="24"/>
          <w:szCs w:val="24"/>
          <w:lang w:val="es-ES"/>
        </w:rPr>
      </w:pPr>
      <w:r w:rsidRPr="0006006B">
        <w:rPr>
          <w:rFonts w:eastAsia="Helvetica Neue"/>
          <w:sz w:val="24"/>
          <w:szCs w:val="24"/>
        </w:rPr>
        <w:t>A notebook</w:t>
      </w:r>
    </w:p>
    <w:p w:rsidR="00160F19" w:rsidRPr="0006006B" w:rsidRDefault="00160F19" w:rsidP="00160F19">
      <w:pPr>
        <w:pStyle w:val="ListParagraph"/>
        <w:widowControl/>
        <w:numPr>
          <w:ilvl w:val="0"/>
          <w:numId w:val="23"/>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A folder or binder for organizing drafts and completed work</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 </w:t>
      </w:r>
    </w:p>
    <w:p w:rsidR="00160F19" w:rsidRPr="0006006B" w:rsidRDefault="00160F19" w:rsidP="00160F19">
      <w:pPr>
        <w:tabs>
          <w:tab w:val="left" w:pos="2623"/>
        </w:tabs>
        <w:outlineLvl w:val="0"/>
        <w:rPr>
          <w:rFonts w:eastAsia="Helvetica Neue"/>
          <w:b/>
          <w:sz w:val="24"/>
          <w:szCs w:val="24"/>
        </w:rPr>
      </w:pPr>
      <w:r w:rsidRPr="0006006B">
        <w:rPr>
          <w:rFonts w:eastAsia="Helvetica Neue"/>
          <w:b/>
          <w:sz w:val="24"/>
          <w:szCs w:val="24"/>
        </w:rPr>
        <w:t>PREREQUISITES</w:t>
      </w:r>
    </w:p>
    <w:p w:rsidR="00160F19" w:rsidRPr="0006006B" w:rsidRDefault="00160F19" w:rsidP="00160F19">
      <w:pPr>
        <w:tabs>
          <w:tab w:val="left" w:pos="2623"/>
        </w:tabs>
        <w:outlineLvl w:val="0"/>
        <w:rPr>
          <w:rFonts w:eastAsia="Helvetica Neue"/>
          <w:sz w:val="24"/>
          <w:szCs w:val="24"/>
        </w:rPr>
      </w:pPr>
      <w:r w:rsidRPr="0006006B">
        <w:rPr>
          <w:rFonts w:eastAsia="Helvetica Neue"/>
          <w:sz w:val="24"/>
          <w:szCs w:val="24"/>
        </w:rPr>
        <w:t>Native or heritage speaker of Spanish.</w:t>
      </w:r>
    </w:p>
    <w:p w:rsidR="00160F19" w:rsidRPr="0006006B" w:rsidRDefault="00160F19" w:rsidP="00160F19">
      <w:pPr>
        <w:tabs>
          <w:tab w:val="left" w:pos="2623"/>
        </w:tabs>
        <w:rPr>
          <w:rFonts w:eastAsia="Helvetica Neue"/>
          <w:sz w:val="24"/>
          <w:szCs w:val="24"/>
        </w:rPr>
      </w:pPr>
    </w:p>
    <w:p w:rsidR="00160F19" w:rsidRPr="0006006B" w:rsidRDefault="00160F19" w:rsidP="00160F19">
      <w:pPr>
        <w:pStyle w:val="ListParagraph"/>
        <w:numPr>
          <w:ilvl w:val="0"/>
          <w:numId w:val="21"/>
        </w:numPr>
        <w:tabs>
          <w:tab w:val="left" w:pos="2623"/>
        </w:tabs>
        <w:outlineLvl w:val="0"/>
        <w:rPr>
          <w:rFonts w:eastAsia="Helvetica Neue"/>
          <w:b/>
          <w:sz w:val="24"/>
          <w:szCs w:val="24"/>
        </w:rPr>
      </w:pPr>
      <w:r w:rsidRPr="0006006B">
        <w:rPr>
          <w:rFonts w:eastAsia="Helvetica Neue"/>
          <w:b/>
          <w:sz w:val="24"/>
          <w:szCs w:val="24"/>
        </w:rPr>
        <w:t>STUDENTS RESPONSIBILITIES AND COURSE ACTIVITIES</w:t>
      </w:r>
    </w:p>
    <w:p w:rsidR="00160F19" w:rsidRPr="0006006B" w:rsidRDefault="00160F19" w:rsidP="00160F19">
      <w:pPr>
        <w:tabs>
          <w:tab w:val="left" w:pos="2623"/>
        </w:tabs>
        <w:rPr>
          <w:rFonts w:eastAsia="Helvetica Neue"/>
          <w:sz w:val="24"/>
          <w:szCs w:val="24"/>
        </w:rPr>
      </w:pPr>
    </w:p>
    <w:p w:rsidR="00160F19" w:rsidRPr="0006006B" w:rsidRDefault="00160F19" w:rsidP="00160F19">
      <w:pPr>
        <w:tabs>
          <w:tab w:val="left" w:pos="2623"/>
        </w:tabs>
        <w:rPr>
          <w:rFonts w:eastAsia="Helvetica Neue"/>
          <w:sz w:val="24"/>
          <w:szCs w:val="24"/>
        </w:rPr>
      </w:pPr>
      <w:r w:rsidRPr="0006006B">
        <w:rPr>
          <w:rFonts w:eastAsia="Helvetica Neue"/>
          <w:sz w:val="24"/>
          <w:szCs w:val="24"/>
        </w:rPr>
        <w:t xml:space="preserve">Most of each class meeting will consist of class discussion or writing activities. This means that you must listen attentively to what others say. You will work closely with your colleagues in preparing and revising compositions and other writing assignments. When working often in groups of two or more you will read aloud, revise and correct your classmates’ work, and offer constructive criticism on all the writing done for class. You are encouraged to express your opinions and ask questions during class sessions, since. You will be evaluated on these activities. </w:t>
      </w:r>
      <w:r w:rsidRPr="0006006B">
        <w:rPr>
          <w:rFonts w:eastAsia="Helvetica Neue"/>
          <w:b/>
          <w:sz w:val="24"/>
          <w:szCs w:val="24"/>
        </w:rPr>
        <w:t>Active participation is important in this course, for both your academic progress, and your cultural and linguistic development</w:t>
      </w:r>
      <w:r w:rsidRPr="0006006B">
        <w:rPr>
          <w:rFonts w:eastAsia="Helvetica Neue"/>
          <w:sz w:val="24"/>
          <w:szCs w:val="24"/>
        </w:rPr>
        <w:t xml:space="preserve">. </w:t>
      </w:r>
    </w:p>
    <w:p w:rsidR="00160F19" w:rsidRPr="0006006B" w:rsidRDefault="00160F19" w:rsidP="00160F19">
      <w:pPr>
        <w:tabs>
          <w:tab w:val="left" w:pos="2623"/>
        </w:tabs>
        <w:rPr>
          <w:rFonts w:eastAsia="Helvetica Neue"/>
          <w:sz w:val="24"/>
          <w:szCs w:val="24"/>
        </w:rPr>
      </w:pPr>
    </w:p>
    <w:p w:rsidR="00160F19" w:rsidRPr="0006006B" w:rsidRDefault="00160F19" w:rsidP="00160F19">
      <w:pPr>
        <w:tabs>
          <w:tab w:val="left" w:pos="2623"/>
        </w:tabs>
        <w:rPr>
          <w:rFonts w:eastAsia="Helvetica Neue"/>
          <w:sz w:val="24"/>
          <w:szCs w:val="24"/>
        </w:rPr>
      </w:pPr>
      <w:r w:rsidRPr="0006006B">
        <w:rPr>
          <w:rFonts w:eastAsia="Helvetica Neue"/>
          <w:sz w:val="24"/>
          <w:szCs w:val="24"/>
        </w:rPr>
        <w:t>For a more general summary of student responsibilities you should consult the section of the student handbook cited here:</w:t>
      </w:r>
    </w:p>
    <w:p w:rsidR="00160F19" w:rsidRPr="0006006B" w:rsidRDefault="00160F19" w:rsidP="00160F19">
      <w:pPr>
        <w:tabs>
          <w:tab w:val="left" w:pos="2623"/>
        </w:tabs>
        <w:rPr>
          <w:rFonts w:eastAsia="Helvetica Neue"/>
          <w:sz w:val="24"/>
          <w:szCs w:val="24"/>
        </w:rPr>
      </w:pPr>
      <w:r w:rsidRPr="0006006B">
        <w:rPr>
          <w:rFonts w:eastAsia="Helvetica Neue"/>
          <w:sz w:val="24"/>
          <w:szCs w:val="24"/>
        </w:rPr>
        <w:t>https://clas.uiowa.edu/students/handbook/student-rights-responsibilities#responsibilities</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outlineLvl w:val="0"/>
        <w:rPr>
          <w:rFonts w:eastAsia="Helvetica Neue"/>
          <w:b/>
          <w:sz w:val="24"/>
          <w:szCs w:val="24"/>
        </w:rPr>
      </w:pPr>
      <w:r w:rsidRPr="0006006B">
        <w:rPr>
          <w:rFonts w:eastAsia="Helvetica Neue"/>
          <w:b/>
          <w:sz w:val="24"/>
          <w:szCs w:val="24"/>
        </w:rPr>
        <w:t>GUIDELINES FOR WRITTEN WORK</w:t>
      </w:r>
    </w:p>
    <w:p w:rsidR="00160F19" w:rsidRPr="0006006B" w:rsidRDefault="00160F19" w:rsidP="00160F19">
      <w:pPr>
        <w:tabs>
          <w:tab w:val="left" w:pos="2623"/>
        </w:tabs>
        <w:rPr>
          <w:rFonts w:eastAsia="Helvetica Neue"/>
          <w:b/>
          <w:sz w:val="24"/>
          <w:szCs w:val="24"/>
        </w:rPr>
      </w:pPr>
    </w:p>
    <w:p w:rsidR="00160F19" w:rsidRPr="0006006B" w:rsidRDefault="00160F19" w:rsidP="00160F19">
      <w:pPr>
        <w:pStyle w:val="ListParagraph"/>
        <w:widowControl/>
        <w:numPr>
          <w:ilvl w:val="0"/>
          <w:numId w:val="24"/>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Compositions and other written assignments must be typed in 12-point font, double spaced, with 1-inch margins. Recommended fonts: Times new roman, </w:t>
      </w:r>
      <w:r w:rsidR="006F6D1C" w:rsidRPr="0006006B">
        <w:rPr>
          <w:rFonts w:eastAsia="Helvetica Neue"/>
          <w:sz w:val="24"/>
          <w:szCs w:val="24"/>
        </w:rPr>
        <w:t>A</w:t>
      </w:r>
      <w:r w:rsidRPr="0006006B">
        <w:rPr>
          <w:rFonts w:eastAsia="Helvetica Neue"/>
          <w:sz w:val="24"/>
          <w:szCs w:val="24"/>
        </w:rPr>
        <w:t>rial,</w:t>
      </w:r>
      <w:r w:rsidR="006F6D1C" w:rsidRPr="0006006B">
        <w:rPr>
          <w:rFonts w:eastAsia="Helvetica Neue"/>
          <w:sz w:val="24"/>
          <w:szCs w:val="24"/>
        </w:rPr>
        <w:t xml:space="preserve"> or</w:t>
      </w:r>
      <w:r w:rsidRPr="0006006B">
        <w:rPr>
          <w:rFonts w:eastAsia="Helvetica Neue"/>
          <w:sz w:val="24"/>
          <w:szCs w:val="24"/>
        </w:rPr>
        <w:t xml:space="preserve"> C</w:t>
      </w:r>
      <w:r w:rsidR="006F6D1C" w:rsidRPr="0006006B">
        <w:rPr>
          <w:rFonts w:eastAsia="Helvetica Neue"/>
          <w:sz w:val="24"/>
          <w:szCs w:val="24"/>
        </w:rPr>
        <w:t>a</w:t>
      </w:r>
      <w:r w:rsidRPr="0006006B">
        <w:rPr>
          <w:rFonts w:eastAsia="Helvetica Neue"/>
          <w:sz w:val="24"/>
          <w:szCs w:val="24"/>
        </w:rPr>
        <w:t>mbria.</w:t>
      </w:r>
    </w:p>
    <w:p w:rsidR="00160F19" w:rsidRPr="0006006B" w:rsidRDefault="00160F19" w:rsidP="00160F19">
      <w:pPr>
        <w:pStyle w:val="ListParagraph"/>
        <w:widowControl/>
        <w:numPr>
          <w:ilvl w:val="0"/>
          <w:numId w:val="24"/>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Assignments and/or compositions of more than two pages </w:t>
      </w:r>
      <w:r w:rsidRPr="0006006B">
        <w:rPr>
          <w:rFonts w:eastAsia="Helvetica Neue"/>
          <w:sz w:val="24"/>
          <w:szCs w:val="24"/>
          <w:u w:val="single"/>
        </w:rPr>
        <w:t xml:space="preserve">must be </w:t>
      </w:r>
      <w:r w:rsidRPr="0006006B">
        <w:rPr>
          <w:rFonts w:eastAsia="Helvetica Neue"/>
          <w:b/>
          <w:sz w:val="24"/>
          <w:szCs w:val="24"/>
          <w:u w:val="single"/>
        </w:rPr>
        <w:t>stapled</w:t>
      </w:r>
      <w:r w:rsidRPr="0006006B">
        <w:rPr>
          <w:rFonts w:eastAsia="Helvetica Neue"/>
          <w:sz w:val="24"/>
          <w:szCs w:val="24"/>
          <w:u w:val="single"/>
        </w:rPr>
        <w:t xml:space="preserve"> together.</w:t>
      </w:r>
    </w:p>
    <w:p w:rsidR="00160F19" w:rsidRPr="0006006B" w:rsidRDefault="00160F19" w:rsidP="00160F19">
      <w:pPr>
        <w:pStyle w:val="ListParagraph"/>
        <w:widowControl/>
        <w:numPr>
          <w:ilvl w:val="0"/>
          <w:numId w:val="24"/>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Assignments are to be turned in at the beginning of class on the day they are due (put them on my desk as you enter). </w:t>
      </w:r>
      <w:r w:rsidRPr="0006006B">
        <w:rPr>
          <w:rFonts w:eastAsia="Helvetica Neue"/>
          <w:b/>
          <w:sz w:val="24"/>
          <w:szCs w:val="24"/>
        </w:rPr>
        <w:t>Assignments will not be accepted late</w:t>
      </w:r>
      <w:r w:rsidRPr="0006006B">
        <w:rPr>
          <w:rFonts w:eastAsia="Helvetica Neue"/>
          <w:sz w:val="24"/>
          <w:szCs w:val="24"/>
        </w:rPr>
        <w:t xml:space="preserve"> except in extreme and unusual circumstances: e.g. documented and medically assisted illness, representing the university in a university-sponsored function, observance of a religious holiday in a faith you are an affirmed member. Please check with me before if you know you’ll be missing class on a day an assignment is due. Assignments which are not turned in are counted as zero. </w:t>
      </w:r>
      <w:r w:rsidRPr="0006006B">
        <w:rPr>
          <w:rFonts w:eastAsia="Helvetica Neue"/>
          <w:b/>
          <w:sz w:val="24"/>
          <w:szCs w:val="24"/>
        </w:rPr>
        <w:t>Plan ahead</w:t>
      </w:r>
      <w:r w:rsidRPr="0006006B">
        <w:rPr>
          <w:rFonts w:eastAsia="Helvetica Neue"/>
          <w:sz w:val="24"/>
          <w:szCs w:val="24"/>
        </w:rPr>
        <w:t>. Printer failure, unavailable printers, or other mechanical or metaphysical obstructions do not alter deadlines.</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rPr>
          <w:rFonts w:eastAsia="Helvetica Neue"/>
          <w:b/>
          <w:sz w:val="24"/>
          <w:szCs w:val="24"/>
        </w:rPr>
      </w:pPr>
      <w:r w:rsidRPr="0006006B">
        <w:rPr>
          <w:rFonts w:eastAsia="Helvetica Neue"/>
          <w:b/>
          <w:sz w:val="24"/>
          <w:szCs w:val="24"/>
        </w:rPr>
        <w:t>No credit will be given for written assignments that do not meet the criteria above.</w:t>
      </w:r>
    </w:p>
    <w:p w:rsidR="00160F19" w:rsidRPr="0006006B" w:rsidRDefault="00160F19" w:rsidP="00160F19">
      <w:pPr>
        <w:tabs>
          <w:tab w:val="left" w:pos="2623"/>
        </w:tabs>
        <w:spacing w:line="276" w:lineRule="auto"/>
        <w:rPr>
          <w:rFonts w:eastAsia="Helvetica Neue"/>
          <w:b/>
          <w:sz w:val="24"/>
          <w:szCs w:val="24"/>
        </w:rPr>
      </w:pPr>
    </w:p>
    <w:p w:rsidR="00160F19" w:rsidRPr="0006006B" w:rsidRDefault="00160F19" w:rsidP="00160F19">
      <w:pPr>
        <w:tabs>
          <w:tab w:val="left" w:pos="2623"/>
        </w:tabs>
        <w:spacing w:line="276" w:lineRule="auto"/>
        <w:rPr>
          <w:rFonts w:eastAsia="Helvetica Neue"/>
          <w:b/>
          <w:sz w:val="24"/>
          <w:szCs w:val="24"/>
        </w:rPr>
      </w:pPr>
    </w:p>
    <w:p w:rsidR="00160F19" w:rsidRPr="0006006B" w:rsidRDefault="00160F19" w:rsidP="006F6D1C">
      <w:pPr>
        <w:pStyle w:val="ListParagraph"/>
        <w:numPr>
          <w:ilvl w:val="0"/>
          <w:numId w:val="21"/>
        </w:numPr>
        <w:tabs>
          <w:tab w:val="left" w:pos="2623"/>
        </w:tabs>
        <w:spacing w:line="276" w:lineRule="auto"/>
        <w:outlineLvl w:val="0"/>
        <w:rPr>
          <w:rFonts w:eastAsia="Helvetica Neue"/>
          <w:b/>
          <w:sz w:val="24"/>
          <w:szCs w:val="24"/>
        </w:rPr>
      </w:pPr>
      <w:r w:rsidRPr="0006006B">
        <w:rPr>
          <w:rFonts w:eastAsia="Helvetica Neue"/>
          <w:b/>
          <w:sz w:val="24"/>
          <w:szCs w:val="24"/>
        </w:rPr>
        <w:t>ACADEMIC MISCONDUCT/ CODE OF ACADEMIC HONESTY</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Guidelines regarding academic honesty for this course follow those set by the University of Iowa, which students should consult at the following website:</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https://clas.uiowa.edu/students/handbook/academic-fraud-honor-code.</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lastRenderedPageBreak/>
        <w:t xml:space="preserve">According to the College of Liberal Arts and Sciences guidelines, plagiarism and cheating may result in your grade being lowered or in other penalties. You should refer to the “Code of Academic Honesty” in the Student Handbook (cited above). Please note that written work done outside of class, such as the </w:t>
      </w:r>
      <w:r w:rsidRPr="0006006B">
        <w:rPr>
          <w:rFonts w:eastAsia="Helvetica Neue"/>
          <w:i/>
          <w:sz w:val="24"/>
          <w:szCs w:val="24"/>
        </w:rPr>
        <w:t>Mini-presentaciones</w:t>
      </w:r>
      <w:r w:rsidRPr="0006006B">
        <w:rPr>
          <w:rFonts w:eastAsia="Helvetica Neue"/>
          <w:sz w:val="24"/>
          <w:szCs w:val="24"/>
        </w:rPr>
        <w:t xml:space="preserve"> and </w:t>
      </w:r>
      <w:r w:rsidRPr="0006006B">
        <w:rPr>
          <w:rFonts w:eastAsia="Helvetica Neue"/>
          <w:i/>
          <w:sz w:val="24"/>
          <w:szCs w:val="24"/>
        </w:rPr>
        <w:t>Composiciones</w:t>
      </w:r>
      <w:r w:rsidRPr="0006006B">
        <w:rPr>
          <w:rFonts w:eastAsia="Helvetica Neue"/>
          <w:sz w:val="24"/>
          <w:szCs w:val="24"/>
        </w:rPr>
        <w:t xml:space="preserve"> are expected to be your own work, without the help of others. This include tutors. Writing that appears to be primarily the work of someone else will not be accepted. To clarify what kind of help is permissible on written work and what kind is not, refer to the following lists. Share this list with a tutor if you have one, so that there are no misunderstandings about the policy. if you have questions, </w:t>
      </w:r>
      <w:r w:rsidRPr="0006006B">
        <w:rPr>
          <w:rFonts w:eastAsia="Helvetica Neue"/>
          <w:b/>
          <w:sz w:val="24"/>
          <w:szCs w:val="24"/>
        </w:rPr>
        <w:t>please ask me</w:t>
      </w:r>
      <w:r w:rsidRPr="0006006B">
        <w:rPr>
          <w:rFonts w:eastAsia="Helvetica Neue"/>
          <w:sz w:val="24"/>
          <w:szCs w:val="24"/>
        </w:rPr>
        <w:t>.</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outlineLvl w:val="0"/>
        <w:rPr>
          <w:rFonts w:eastAsia="Helvetica Neue"/>
          <w:sz w:val="24"/>
          <w:szCs w:val="24"/>
        </w:rPr>
      </w:pPr>
      <w:r w:rsidRPr="0006006B">
        <w:rPr>
          <w:rFonts w:eastAsia="Helvetica Neue"/>
          <w:sz w:val="24"/>
          <w:szCs w:val="24"/>
        </w:rPr>
        <w:t>YOU MAY:</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Consult with me during office hours.</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Write notes or questions on your drafts about particular doubts or problems with expressions you might have.</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Get help from a friend or tutor with the planning of your composition.</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Consult dictionaries and grammar reference sources.</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Consult with tutors in the Spanish Speaking and Writing Center (http://writingcenter.uiowa.edu).</w:t>
      </w:r>
    </w:p>
    <w:p w:rsidR="00160F19" w:rsidRPr="0006006B" w:rsidRDefault="00160F19" w:rsidP="00160F19">
      <w:pPr>
        <w:pStyle w:val="ListParagraph"/>
        <w:widowControl/>
        <w:numPr>
          <w:ilvl w:val="0"/>
          <w:numId w:val="25"/>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Use the Spanish spell-check feature in Microsoft Word.</w:t>
      </w:r>
    </w:p>
    <w:p w:rsidR="00160F19" w:rsidRPr="0006006B" w:rsidRDefault="00160F19" w:rsidP="00160F19">
      <w:pPr>
        <w:tabs>
          <w:tab w:val="left" w:pos="2623"/>
        </w:tabs>
        <w:spacing w:line="276" w:lineRule="auto"/>
        <w:outlineLvl w:val="0"/>
        <w:rPr>
          <w:rFonts w:eastAsia="Helvetica Neue"/>
          <w:sz w:val="24"/>
          <w:szCs w:val="24"/>
        </w:rPr>
      </w:pPr>
      <w:r w:rsidRPr="0006006B">
        <w:rPr>
          <w:rFonts w:eastAsia="Helvetica Neue"/>
          <w:sz w:val="24"/>
          <w:szCs w:val="24"/>
        </w:rPr>
        <w:t>YOU MAY NOT:</w:t>
      </w:r>
    </w:p>
    <w:p w:rsidR="00160F19" w:rsidRPr="0006006B" w:rsidRDefault="00160F19" w:rsidP="00160F19">
      <w:pPr>
        <w:pStyle w:val="ListParagraph"/>
        <w:widowControl/>
        <w:numPr>
          <w:ilvl w:val="0"/>
          <w:numId w:val="26"/>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Ask a friend or your tutor to read your composition and correct the errors.</w:t>
      </w:r>
    </w:p>
    <w:p w:rsidR="00160F19" w:rsidRPr="0006006B" w:rsidRDefault="00160F19" w:rsidP="00160F19">
      <w:pPr>
        <w:pStyle w:val="ListParagraph"/>
        <w:widowControl/>
        <w:numPr>
          <w:ilvl w:val="0"/>
          <w:numId w:val="26"/>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Turn in a composition that someone else has written or helped you write, in whole or in part.</w:t>
      </w:r>
    </w:p>
    <w:p w:rsidR="00160F19" w:rsidRPr="0006006B" w:rsidRDefault="00160F19" w:rsidP="00160F19">
      <w:pPr>
        <w:pStyle w:val="ListParagraph"/>
        <w:widowControl/>
        <w:numPr>
          <w:ilvl w:val="0"/>
          <w:numId w:val="26"/>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Use any software that translates your writing from English into Spanish.</w:t>
      </w:r>
    </w:p>
    <w:p w:rsidR="00160F19" w:rsidRPr="0006006B" w:rsidRDefault="00160F19" w:rsidP="00160F19">
      <w:pPr>
        <w:pStyle w:val="ListParagraph"/>
        <w:widowControl/>
        <w:numPr>
          <w:ilvl w:val="0"/>
          <w:numId w:val="26"/>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Submit as your work any work in part or in whole written by someone else.</w:t>
      </w:r>
    </w:p>
    <w:p w:rsidR="000F61B2" w:rsidRPr="0006006B" w:rsidRDefault="000F61B2" w:rsidP="000F61B2">
      <w:pPr>
        <w:widowControl/>
        <w:pBdr>
          <w:top w:val="nil"/>
          <w:left w:val="nil"/>
          <w:bottom w:val="nil"/>
          <w:right w:val="nil"/>
          <w:between w:val="nil"/>
        </w:pBdr>
        <w:tabs>
          <w:tab w:val="left" w:pos="2623"/>
        </w:tabs>
        <w:autoSpaceDE/>
        <w:autoSpaceDN/>
        <w:spacing w:line="276" w:lineRule="auto"/>
        <w:contextualSpacing/>
        <w:rPr>
          <w:rFonts w:eastAsia="Helvetica Neue"/>
          <w:sz w:val="24"/>
          <w:szCs w:val="24"/>
        </w:rPr>
      </w:pPr>
    </w:p>
    <w:p w:rsidR="000F61B2" w:rsidRPr="0006006B" w:rsidRDefault="000F61B2" w:rsidP="000F61B2">
      <w:pPr>
        <w:pStyle w:val="Heading1"/>
        <w:spacing w:before="79"/>
        <w:ind w:left="120" w:right="313"/>
      </w:pPr>
      <w:r w:rsidRPr="0006006B">
        <w:rPr>
          <w:rFonts w:eastAsia="Helvetica Neue"/>
        </w:rPr>
        <w:t>*</w:t>
      </w:r>
      <w:r w:rsidRPr="0006006B">
        <w:t>* IMPORTANT NOTE: ICON incorporates the Turnitin originality check that compares your assignments with previous semester assignments and the Web, so if you copy and paste from an external source, I will be able to tell right away.</w:t>
      </w:r>
    </w:p>
    <w:p w:rsidR="000F61B2" w:rsidRPr="0006006B" w:rsidRDefault="000F61B2" w:rsidP="000F61B2">
      <w:pPr>
        <w:pStyle w:val="BodyText"/>
        <w:rPr>
          <w:b/>
        </w:rPr>
      </w:pPr>
    </w:p>
    <w:p w:rsidR="00160F19" w:rsidRPr="0006006B" w:rsidRDefault="000F61B2" w:rsidP="00160F19">
      <w:pPr>
        <w:tabs>
          <w:tab w:val="left" w:pos="2623"/>
        </w:tabs>
        <w:spacing w:line="276" w:lineRule="auto"/>
        <w:outlineLvl w:val="0"/>
        <w:rPr>
          <w:rFonts w:eastAsia="Helvetica Neue"/>
          <w:b/>
          <w:sz w:val="24"/>
          <w:szCs w:val="24"/>
        </w:rPr>
      </w:pPr>
      <w:r w:rsidRPr="0006006B">
        <w:rPr>
          <w:rFonts w:eastAsia="Helvetica Neue"/>
          <w:sz w:val="24"/>
          <w:szCs w:val="24"/>
        </w:rPr>
        <w:t xml:space="preserve">6. </w:t>
      </w:r>
      <w:r w:rsidR="0006006B">
        <w:rPr>
          <w:rFonts w:eastAsia="Helvetica Neue"/>
          <w:sz w:val="24"/>
          <w:szCs w:val="24"/>
        </w:rPr>
        <w:t xml:space="preserve"> </w:t>
      </w:r>
      <w:r w:rsidR="00160F19" w:rsidRPr="0006006B">
        <w:rPr>
          <w:rFonts w:eastAsia="Helvetica Neue"/>
          <w:b/>
          <w:sz w:val="24"/>
          <w:szCs w:val="24"/>
        </w:rPr>
        <w:t>RESOURCES</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1.- </w:t>
      </w:r>
      <w:r w:rsidRPr="0006006B">
        <w:rPr>
          <w:rFonts w:eastAsia="Helvetica Neue"/>
          <w:sz w:val="24"/>
          <w:szCs w:val="24"/>
          <w:u w:val="single"/>
        </w:rPr>
        <w:t>Online</w:t>
      </w:r>
      <w:r w:rsidRPr="0006006B">
        <w:rPr>
          <w:rFonts w:eastAsia="Helvetica Neue"/>
          <w:sz w:val="24"/>
          <w:szCs w:val="24"/>
        </w:rPr>
        <w:t xml:space="preserve">:  </w:t>
      </w:r>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Diccionario oficial de clase: </w:t>
      </w:r>
      <w:hyperlink r:id="rId9" w:history="1">
        <w:r w:rsidRPr="0006006B">
          <w:rPr>
            <w:rStyle w:val="Hyperlink"/>
            <w:rFonts w:eastAsia="Helvetica Neue"/>
            <w:sz w:val="24"/>
            <w:szCs w:val="24"/>
            <w:lang w:val="es-CR"/>
          </w:rPr>
          <w:t>http://www.wordreference.com</w:t>
        </w:r>
      </w:hyperlink>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Diccionario de la Real Academia Española: </w:t>
      </w:r>
      <w:hyperlink r:id="rId10" w:history="1">
        <w:r w:rsidRPr="0006006B">
          <w:rPr>
            <w:rStyle w:val="Hyperlink"/>
            <w:rFonts w:eastAsia="Helvetica Neue"/>
            <w:sz w:val="24"/>
            <w:szCs w:val="24"/>
            <w:lang w:val="es-CR"/>
          </w:rPr>
          <w:t>www.rae.es</w:t>
        </w:r>
      </w:hyperlink>
    </w:p>
    <w:p w:rsidR="006F6D1C" w:rsidRPr="0006006B" w:rsidRDefault="006F6D1C" w:rsidP="00160F19">
      <w:pPr>
        <w:tabs>
          <w:tab w:val="left" w:pos="2623"/>
        </w:tabs>
        <w:spacing w:line="276" w:lineRule="auto"/>
        <w:rPr>
          <w:rFonts w:eastAsia="Helvetica Neue"/>
          <w:sz w:val="24"/>
          <w:szCs w:val="24"/>
        </w:rPr>
      </w:pPr>
      <w:r w:rsidRPr="0006006B">
        <w:rPr>
          <w:rFonts w:eastAsia="Helvetica Neue"/>
          <w:sz w:val="24"/>
          <w:szCs w:val="24"/>
        </w:rPr>
        <w:t xml:space="preserve">Merriam-Webster Dictionary Online: </w:t>
      </w:r>
      <w:hyperlink r:id="rId11" w:history="1">
        <w:r w:rsidRPr="0006006B">
          <w:rPr>
            <w:rStyle w:val="Hyperlink"/>
            <w:rFonts w:eastAsia="Helvetica Neue"/>
            <w:sz w:val="24"/>
            <w:szCs w:val="24"/>
          </w:rPr>
          <w:t>http://www.merriam-webster.com/</w:t>
        </w:r>
      </w:hyperlink>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Wikipedia en español: </w:t>
      </w:r>
      <w:hyperlink r:id="rId12" w:history="1">
        <w:r w:rsidRPr="0006006B">
          <w:rPr>
            <w:rStyle w:val="Hyperlink"/>
            <w:rFonts w:eastAsia="Helvetica Neue"/>
            <w:sz w:val="24"/>
            <w:szCs w:val="24"/>
            <w:lang w:val="es-CR"/>
          </w:rPr>
          <w:t>http://es.wikipedia.org/wiki/Wikipedia:Portada</w:t>
        </w:r>
      </w:hyperlink>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Gramática y Ortografia: </w:t>
      </w:r>
      <w:hyperlink r:id="rId13" w:history="1">
        <w:r w:rsidRPr="0006006B">
          <w:rPr>
            <w:rStyle w:val="Hyperlink"/>
            <w:rFonts w:eastAsia="Helvetica Neue"/>
            <w:sz w:val="24"/>
            <w:szCs w:val="24"/>
            <w:lang w:val="es-CR"/>
          </w:rPr>
          <w:t>http://www.indiana.edu/~call/</w:t>
        </w:r>
      </w:hyperlink>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Página de verbos: </w:t>
      </w:r>
      <w:hyperlink r:id="rId14" w:history="1">
        <w:r w:rsidRPr="0006006B">
          <w:rPr>
            <w:rStyle w:val="Hyperlink"/>
            <w:rFonts w:eastAsia="Helvetica Neue"/>
            <w:sz w:val="24"/>
            <w:szCs w:val="24"/>
            <w:lang w:val="es-CR"/>
          </w:rPr>
          <w:t>http://mld.ursinus.edu/~jarana/Ejercicios/self-check/verbs.html</w:t>
        </w:r>
      </w:hyperlink>
    </w:p>
    <w:p w:rsidR="006F6D1C" w:rsidRPr="0006006B" w:rsidRDefault="006F6D1C"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Conjugador de verbos: </w:t>
      </w:r>
      <w:hyperlink r:id="rId15" w:history="1">
        <w:r w:rsidR="00762379" w:rsidRPr="0006006B">
          <w:rPr>
            <w:rStyle w:val="Hyperlink"/>
            <w:rFonts w:eastAsia="Helvetica Neue"/>
            <w:sz w:val="24"/>
            <w:szCs w:val="24"/>
            <w:lang w:val="es-CR"/>
          </w:rPr>
          <w:t>http://www.prologo.net/spanconj.aspx</w:t>
        </w:r>
      </w:hyperlink>
    </w:p>
    <w:p w:rsidR="00762379" w:rsidRPr="0006006B" w:rsidRDefault="00762379"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Tutorial de gramática: </w:t>
      </w:r>
      <w:hyperlink r:id="rId16" w:history="1">
        <w:r w:rsidRPr="0006006B">
          <w:rPr>
            <w:rStyle w:val="Hyperlink"/>
            <w:rFonts w:eastAsia="Helvetica Neue"/>
            <w:sz w:val="24"/>
            <w:szCs w:val="24"/>
            <w:lang w:val="es-CR"/>
          </w:rPr>
          <w:t>http://www.studyspanish.com/tutorial.htm</w:t>
        </w:r>
      </w:hyperlink>
    </w:p>
    <w:p w:rsidR="00762379" w:rsidRPr="0006006B" w:rsidRDefault="00762379" w:rsidP="00160F19">
      <w:pPr>
        <w:tabs>
          <w:tab w:val="left" w:pos="2623"/>
        </w:tabs>
        <w:spacing w:line="276" w:lineRule="auto"/>
        <w:rPr>
          <w:rFonts w:eastAsia="Helvetica Neue"/>
          <w:sz w:val="24"/>
          <w:szCs w:val="24"/>
          <w:lang w:val="es-CR"/>
        </w:rPr>
      </w:pPr>
      <w:r w:rsidRPr="0006006B">
        <w:rPr>
          <w:rFonts w:eastAsia="Helvetica Neue"/>
          <w:sz w:val="24"/>
          <w:szCs w:val="24"/>
          <w:lang w:val="es-CR"/>
        </w:rPr>
        <w:t xml:space="preserve">Cómo citar documentos electrónicos: </w:t>
      </w:r>
      <w:hyperlink r:id="rId17" w:history="1">
        <w:r w:rsidRPr="0006006B">
          <w:rPr>
            <w:rStyle w:val="Hyperlink"/>
            <w:rFonts w:eastAsia="Helvetica Neue"/>
            <w:sz w:val="24"/>
            <w:szCs w:val="24"/>
            <w:lang w:val="es-CR"/>
          </w:rPr>
          <w:t>www.anmal.uma.es/anmal/numero8/docelectr.htm</w:t>
        </w:r>
      </w:hyperlink>
    </w:p>
    <w:p w:rsidR="00762379" w:rsidRPr="0006006B" w:rsidRDefault="00762379" w:rsidP="00160F19">
      <w:pPr>
        <w:tabs>
          <w:tab w:val="left" w:pos="2623"/>
        </w:tabs>
        <w:spacing w:line="276" w:lineRule="auto"/>
        <w:rPr>
          <w:rFonts w:eastAsia="Helvetica Neue"/>
          <w:sz w:val="24"/>
          <w:szCs w:val="24"/>
        </w:rPr>
      </w:pPr>
      <w:r w:rsidRPr="0006006B">
        <w:rPr>
          <w:rFonts w:eastAsia="Helvetica Neue"/>
          <w:sz w:val="24"/>
          <w:szCs w:val="24"/>
        </w:rPr>
        <w:t xml:space="preserve">UNI Spanish Website: </w:t>
      </w:r>
      <w:hyperlink r:id="rId18" w:history="1">
        <w:r w:rsidRPr="0006006B">
          <w:rPr>
            <w:rStyle w:val="Hyperlink"/>
            <w:rFonts w:eastAsia="Helvetica Neue"/>
            <w:sz w:val="24"/>
            <w:szCs w:val="24"/>
          </w:rPr>
          <w:t>http://www.uni.edu/becker/Spanish3.html</w:t>
        </w:r>
      </w:hyperlink>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2.- </w:t>
      </w:r>
      <w:r w:rsidRPr="0006006B">
        <w:rPr>
          <w:rFonts w:eastAsia="Helvetica Neue"/>
          <w:sz w:val="24"/>
          <w:szCs w:val="24"/>
          <w:u w:val="single"/>
        </w:rPr>
        <w:t>Spanish Speaking and Writing Center</w:t>
      </w:r>
      <w:r w:rsidRPr="0006006B">
        <w:rPr>
          <w:rFonts w:eastAsia="Helvetica Neue"/>
          <w:sz w:val="24"/>
          <w:szCs w:val="24"/>
        </w:rPr>
        <w:t xml:space="preserve"> (http://writingcenter.uiowa.edu): This Center, located in room 121 Phillips Hall, is staffed by instructors and teaching assistants in Spanish who are trained and familiar with materials and assignments from this course. Tutors in the SSWC will work with you to improve your writing, focusing on the issues of content organization and structure. Tutors will not fix your writing, rather they will work with you to find better ways of expressing your ideas. Use the website to sign up. Appointments are 30-minute long. You should take your note any drafts you have written (with your instructor’s comments if you have any), and a copy of the assignment. There is no charge for using the Center.</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3.- </w:t>
      </w:r>
      <w:r w:rsidRPr="0006006B">
        <w:rPr>
          <w:rFonts w:eastAsia="Helvetica Neue"/>
          <w:sz w:val="24"/>
          <w:szCs w:val="24"/>
          <w:u w:val="single"/>
        </w:rPr>
        <w:t>Office hours</w:t>
      </w:r>
      <w:r w:rsidRPr="0006006B">
        <w:rPr>
          <w:rFonts w:eastAsia="Helvetica Neue"/>
          <w:sz w:val="24"/>
          <w:szCs w:val="24"/>
        </w:rPr>
        <w:t>: I encourage you to take advantage of my office hours. If the published hours (see page 1 of these overview) are not convenient for you, please let me know before or after class and I will be happy to meet you by appointments at times convenient for you. You can always contact me by email too and I will respond within 24 hours.</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b/>
          <w:sz w:val="24"/>
          <w:szCs w:val="24"/>
        </w:rPr>
        <w:t>NOTE</w:t>
      </w:r>
      <w:r w:rsidRPr="0006006B">
        <w:rPr>
          <w:rFonts w:eastAsia="Helvetica Neue"/>
          <w:sz w:val="24"/>
          <w:szCs w:val="24"/>
        </w:rPr>
        <w:t>: University policy specifies that students are responsible for all official correspondence sent to their standard University of Iowa email address (@uiowa.edu). Faculty and students should use this account for correspondences. Students should check this account frequently (</w:t>
      </w:r>
      <w:hyperlink r:id="rId19" w:anchor="15.2" w:history="1">
        <w:r w:rsidRPr="0006006B">
          <w:rPr>
            <w:rStyle w:val="Hyperlink"/>
            <w:rFonts w:eastAsia="Helvetica Neue"/>
            <w:sz w:val="24"/>
            <w:szCs w:val="24"/>
          </w:rPr>
          <w:t>Operations Manual, III.15.2</w:t>
        </w:r>
      </w:hyperlink>
      <w:r w:rsidRPr="0006006B">
        <w:rPr>
          <w:rFonts w:eastAsia="Helvetica Neue"/>
          <w:sz w:val="24"/>
          <w:szCs w:val="24"/>
        </w:rPr>
        <w:t>). I may occasionally send a communication to everyone (a change in an assignment, extra reference material), and those will go to your Iowa address. You will be held responsible for that information.</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University policy specifies that students are responsible for all official correspondences sent to their University of Iowa e-mail address (@uiowa.edu). </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0F61B2">
      <w:pPr>
        <w:pStyle w:val="ListParagraph"/>
        <w:numPr>
          <w:ilvl w:val="0"/>
          <w:numId w:val="31"/>
        </w:numPr>
        <w:tabs>
          <w:tab w:val="left" w:pos="2623"/>
        </w:tabs>
        <w:spacing w:line="276" w:lineRule="auto"/>
        <w:outlineLvl w:val="0"/>
        <w:rPr>
          <w:rFonts w:eastAsia="Helvetica Neue"/>
          <w:b/>
          <w:sz w:val="24"/>
          <w:szCs w:val="24"/>
        </w:rPr>
      </w:pPr>
      <w:r w:rsidRPr="0006006B">
        <w:rPr>
          <w:rFonts w:eastAsia="Helvetica Neue"/>
          <w:b/>
          <w:sz w:val="24"/>
          <w:szCs w:val="24"/>
        </w:rPr>
        <w:t>PARTICIPATION, PREPARATION, AND GROUP ACTIVITIES</w:t>
      </w:r>
    </w:p>
    <w:p w:rsidR="00160F19" w:rsidRPr="0006006B" w:rsidRDefault="00160F19" w:rsidP="00160F19">
      <w:pPr>
        <w:tabs>
          <w:tab w:val="left" w:pos="2623"/>
        </w:tabs>
        <w:spacing w:line="276" w:lineRule="auto"/>
        <w:rPr>
          <w:rFonts w:eastAsia="Helvetica Neue"/>
          <w:b/>
          <w:sz w:val="24"/>
          <w:szCs w:val="24"/>
        </w:rPr>
      </w:pPr>
    </w:p>
    <w:p w:rsidR="00160F19" w:rsidRPr="0006006B" w:rsidRDefault="00160F19" w:rsidP="00160F19">
      <w:pPr>
        <w:tabs>
          <w:tab w:val="left" w:pos="2623"/>
        </w:tabs>
        <w:spacing w:line="276" w:lineRule="auto"/>
        <w:rPr>
          <w:rFonts w:eastAsia="Helvetica Neue"/>
          <w:sz w:val="24"/>
          <w:szCs w:val="24"/>
        </w:rPr>
      </w:pPr>
      <w:r w:rsidRPr="0006006B">
        <w:rPr>
          <w:rFonts w:eastAsia="Helvetica Neue"/>
          <w:b/>
          <w:sz w:val="24"/>
          <w:szCs w:val="24"/>
        </w:rPr>
        <w:t xml:space="preserve">Since class will mainly function as a grammar and language workshop, you </w:t>
      </w:r>
      <w:r w:rsidRPr="0006006B">
        <w:rPr>
          <w:rFonts w:eastAsia="Helvetica Neue"/>
          <w:b/>
          <w:i/>
          <w:sz w:val="24"/>
          <w:szCs w:val="24"/>
        </w:rPr>
        <w:t>must</w:t>
      </w:r>
      <w:r w:rsidRPr="0006006B">
        <w:rPr>
          <w:rFonts w:eastAsia="Helvetica Neue"/>
          <w:b/>
          <w:sz w:val="24"/>
          <w:szCs w:val="24"/>
        </w:rPr>
        <w:t xml:space="preserve"> come to class fully prepared. This means that you must read and complete the assign homework/tarea on the course’s agenda for the stated day and be ready to use this material in classroom activities</w:t>
      </w:r>
      <w:r w:rsidRPr="0006006B">
        <w:rPr>
          <w:rFonts w:eastAsia="Helvetica Neue"/>
          <w:sz w:val="24"/>
          <w:szCs w:val="24"/>
        </w:rPr>
        <w:t xml:space="preserve">. Reading and responding to another’s work is a serious valuable task, and the final grade on the course will depend on your preparation and how you work collectively. Lack of preparation, carelessness, apathy, or any other behavior that interferes with the objectives of the course </w:t>
      </w:r>
      <w:r w:rsidRPr="0006006B">
        <w:rPr>
          <w:rFonts w:eastAsia="Helvetica Neue"/>
          <w:b/>
          <w:sz w:val="24"/>
          <w:szCs w:val="24"/>
        </w:rPr>
        <w:t>cannot be tolerated</w:t>
      </w:r>
      <w:r w:rsidRPr="0006006B">
        <w:rPr>
          <w:rFonts w:eastAsia="Helvetica Neue"/>
          <w:sz w:val="24"/>
          <w:szCs w:val="24"/>
        </w:rPr>
        <w:t xml:space="preserve">, and it is an injustice not only to yourself but to your classmates. </w:t>
      </w:r>
      <w:r w:rsidRPr="0006006B">
        <w:rPr>
          <w:rFonts w:eastAsia="Helvetica Neue"/>
          <w:sz w:val="24"/>
          <w:szCs w:val="24"/>
          <w:u w:val="single"/>
        </w:rPr>
        <w:t>You should expect to spend two hours per week per credit hour in out-of-class preparation; in other words, in a three-credit-hour course standard outside class preparation is SIX hours per week.</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outlineLvl w:val="0"/>
        <w:rPr>
          <w:rFonts w:eastAsia="Helvetica Neue"/>
          <w:sz w:val="24"/>
          <w:szCs w:val="24"/>
        </w:rPr>
      </w:pPr>
      <w:r w:rsidRPr="0006006B">
        <w:rPr>
          <w:rFonts w:eastAsia="Helvetica Neue"/>
          <w:b/>
          <w:sz w:val="24"/>
          <w:szCs w:val="24"/>
        </w:rPr>
        <w:t>Participation criteria</w:t>
      </w:r>
      <w:r w:rsidRPr="0006006B">
        <w:rPr>
          <w:rFonts w:eastAsia="Helvetica Neue"/>
          <w:sz w:val="24"/>
          <w:szCs w:val="24"/>
        </w:rPr>
        <w:t>:</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1. Being present for every class meeting</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2. Coming to class fully prepared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3. Listening attentively to what is being said by all participants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4. Making comments, asking questions, showing enthusiasm in activities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5. Asking for help from other students, professor, tutor, or Spanish Speaking and Writing Center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6. Applying strict critical attention when evaluating or commenting on someone else’s work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7. Speaking Spanish at old times.</w:t>
      </w:r>
    </w:p>
    <w:p w:rsidR="00160F19" w:rsidRPr="0006006B" w:rsidRDefault="00160F19" w:rsidP="00160F19">
      <w:pPr>
        <w:tabs>
          <w:tab w:val="left" w:pos="2623"/>
        </w:tabs>
        <w:spacing w:line="276" w:lineRule="auto"/>
        <w:rPr>
          <w:rFonts w:eastAsia="Helvetica Neue"/>
          <w:sz w:val="24"/>
          <w:szCs w:val="24"/>
        </w:rPr>
      </w:pPr>
    </w:p>
    <w:p w:rsidR="000F61B2" w:rsidRPr="0006006B" w:rsidRDefault="000F61B2" w:rsidP="00160F19">
      <w:pPr>
        <w:tabs>
          <w:tab w:val="left" w:pos="2623"/>
        </w:tabs>
        <w:spacing w:line="276" w:lineRule="auto"/>
        <w:outlineLvl w:val="0"/>
        <w:rPr>
          <w:rFonts w:eastAsia="Helvetica Neue"/>
          <w:sz w:val="24"/>
          <w:szCs w:val="24"/>
        </w:rPr>
      </w:pPr>
    </w:p>
    <w:p w:rsidR="00160F19" w:rsidRPr="0006006B" w:rsidRDefault="00160F19" w:rsidP="00160F19">
      <w:pPr>
        <w:tabs>
          <w:tab w:val="left" w:pos="2623"/>
        </w:tabs>
        <w:spacing w:line="276" w:lineRule="auto"/>
        <w:outlineLvl w:val="0"/>
        <w:rPr>
          <w:rFonts w:eastAsia="Helvetica Neue"/>
          <w:sz w:val="24"/>
          <w:szCs w:val="24"/>
        </w:rPr>
      </w:pPr>
      <w:r w:rsidRPr="0006006B">
        <w:rPr>
          <w:rFonts w:eastAsia="Helvetica Neue"/>
          <w:sz w:val="24"/>
          <w:szCs w:val="24"/>
        </w:rPr>
        <w:t>Participation assessment</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 xml:space="preserve">Each class your instructor will evaluate your class participation and record score. Participation is an important component of your final grade and an asset to your learning. if you miss class, no participation points can be awarded for that day, therefore you will receive a zero. You cannot make up class participation. Daily participation is a score in the following manner: </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2 points:</w:t>
      </w:r>
    </w:p>
    <w:p w:rsidR="00160F19" w:rsidRPr="0006006B" w:rsidRDefault="00160F19" w:rsidP="00160F19">
      <w:pPr>
        <w:pStyle w:val="ListParagraph"/>
        <w:widowControl/>
        <w:numPr>
          <w:ilvl w:val="0"/>
          <w:numId w:val="27"/>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Student arrived on time, attended the entire class period without disruption </w:t>
      </w:r>
    </w:p>
    <w:p w:rsidR="00160F19" w:rsidRPr="0006006B" w:rsidRDefault="00160F19" w:rsidP="00160F19">
      <w:pPr>
        <w:pStyle w:val="ListParagraph"/>
        <w:widowControl/>
        <w:numPr>
          <w:ilvl w:val="0"/>
          <w:numId w:val="27"/>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Student was prepared for class, participated in activities and completed textbook or classwork</w:t>
      </w:r>
    </w:p>
    <w:p w:rsidR="00160F19" w:rsidRPr="0006006B" w:rsidRDefault="00160F19" w:rsidP="00160F19">
      <w:pPr>
        <w:pStyle w:val="ListParagraph"/>
        <w:widowControl/>
        <w:numPr>
          <w:ilvl w:val="0"/>
          <w:numId w:val="27"/>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Student brought his or her required books and materials</w:t>
      </w:r>
    </w:p>
    <w:p w:rsidR="00160F19" w:rsidRPr="0006006B" w:rsidRDefault="00160F19" w:rsidP="00160F19">
      <w:pPr>
        <w:tabs>
          <w:tab w:val="left" w:pos="2623"/>
        </w:tabs>
        <w:spacing w:line="276" w:lineRule="auto"/>
        <w:rPr>
          <w:rFonts w:eastAsia="Helvetica Neue"/>
          <w:sz w:val="24"/>
          <w:szCs w:val="24"/>
        </w:rPr>
      </w:pPr>
      <w:r w:rsidRPr="0006006B">
        <w:rPr>
          <w:rFonts w:eastAsia="Helvetica Neue"/>
          <w:sz w:val="24"/>
          <w:szCs w:val="24"/>
        </w:rPr>
        <w:t>1 point:</w:t>
      </w:r>
    </w:p>
    <w:p w:rsidR="00160F19" w:rsidRPr="0006006B" w:rsidRDefault="00160F19" w:rsidP="00160F19">
      <w:pPr>
        <w:pStyle w:val="ListParagraph"/>
        <w:widowControl/>
        <w:numPr>
          <w:ilvl w:val="0"/>
          <w:numId w:val="28"/>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Student was not prepared for class, did not participate in activities or complete textbook or classwork</w:t>
      </w:r>
    </w:p>
    <w:p w:rsidR="00160F19" w:rsidRPr="0006006B" w:rsidRDefault="00160F19" w:rsidP="00160F19">
      <w:pPr>
        <w:pStyle w:val="ListParagraph"/>
        <w:widowControl/>
        <w:numPr>
          <w:ilvl w:val="0"/>
          <w:numId w:val="28"/>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Student arrived late or left class early</w:t>
      </w:r>
    </w:p>
    <w:p w:rsidR="00160F19" w:rsidRPr="0006006B" w:rsidRDefault="00160F19" w:rsidP="00160F19">
      <w:pPr>
        <w:tabs>
          <w:tab w:val="left" w:pos="2623"/>
        </w:tabs>
        <w:spacing w:line="276" w:lineRule="auto"/>
        <w:outlineLvl w:val="0"/>
        <w:rPr>
          <w:rFonts w:eastAsia="Helvetica Neue"/>
          <w:sz w:val="24"/>
          <w:szCs w:val="24"/>
        </w:rPr>
      </w:pPr>
      <w:r w:rsidRPr="0006006B">
        <w:rPr>
          <w:rFonts w:eastAsia="Helvetica Neue"/>
          <w:sz w:val="24"/>
          <w:szCs w:val="24"/>
        </w:rPr>
        <w:t>0 points</w:t>
      </w:r>
    </w:p>
    <w:p w:rsidR="00160F19" w:rsidRPr="0006006B" w:rsidRDefault="00160F19" w:rsidP="00160F19">
      <w:pPr>
        <w:pStyle w:val="ListParagraph"/>
        <w:widowControl/>
        <w:numPr>
          <w:ilvl w:val="0"/>
          <w:numId w:val="28"/>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Student was absent or disruptive (talk to others while the instructor was teaching, did homework for other classes, kept texting or checking messages/ cyber-social networks, slept or did not follow university or classroom policies)</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rPr>
          <w:rFonts w:eastAsia="Helvetica Neue"/>
          <w:sz w:val="24"/>
          <w:szCs w:val="24"/>
        </w:rPr>
      </w:pPr>
      <w:r w:rsidRPr="0006006B">
        <w:rPr>
          <w:rFonts w:eastAsia="Helvetica Neue"/>
          <w:b/>
          <w:sz w:val="24"/>
          <w:szCs w:val="24"/>
        </w:rPr>
        <w:t>Absenses</w:t>
      </w:r>
      <w:r w:rsidRPr="0006006B">
        <w:rPr>
          <w:rFonts w:eastAsia="Helvetica Neue"/>
          <w:sz w:val="24"/>
          <w:szCs w:val="24"/>
        </w:rPr>
        <w:t xml:space="preserve">: You are allowed </w:t>
      </w:r>
      <w:r w:rsidRPr="0006006B">
        <w:rPr>
          <w:rFonts w:eastAsia="Helvetica Neue"/>
          <w:b/>
          <w:sz w:val="24"/>
          <w:szCs w:val="24"/>
        </w:rPr>
        <w:t>three</w:t>
      </w:r>
      <w:r w:rsidRPr="0006006B">
        <w:rPr>
          <w:rFonts w:eastAsia="Helvetica Neue"/>
          <w:sz w:val="24"/>
          <w:szCs w:val="24"/>
        </w:rPr>
        <w:t xml:space="preserve"> unexcused absences. Every unexcused absence thereafter will result in your course grade being lowered 10 points. </w:t>
      </w:r>
      <w:r w:rsidRPr="0006006B">
        <w:rPr>
          <w:rFonts w:eastAsia="Helvetica Neue"/>
          <w:b/>
          <w:sz w:val="24"/>
          <w:szCs w:val="24"/>
        </w:rPr>
        <w:t>Three late arrivals</w:t>
      </w:r>
      <w:r w:rsidRPr="0006006B">
        <w:rPr>
          <w:rFonts w:eastAsia="Helvetica Neue"/>
          <w:sz w:val="24"/>
          <w:szCs w:val="24"/>
        </w:rPr>
        <w:t xml:space="preserve"> add up to one absence.</w:t>
      </w:r>
    </w:p>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pStyle w:val="ListParagraph"/>
        <w:widowControl/>
        <w:numPr>
          <w:ilvl w:val="0"/>
          <w:numId w:val="29"/>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Excuse absences are those documented absences due to illness, attendance of family weddings or funerals, or official representation of the university. The student must provide documentation (doctor’s note, funeral program, coach’s letter) </w:t>
      </w:r>
      <w:r w:rsidRPr="0006006B">
        <w:rPr>
          <w:rFonts w:eastAsia="Helvetica Neue"/>
          <w:b/>
          <w:sz w:val="24"/>
          <w:szCs w:val="24"/>
        </w:rPr>
        <w:t>in the next class meeting</w:t>
      </w:r>
      <w:r w:rsidRPr="0006006B">
        <w:rPr>
          <w:rFonts w:eastAsia="Helvetica Neue"/>
          <w:sz w:val="24"/>
          <w:szCs w:val="24"/>
        </w:rPr>
        <w:t>, if not, it will be considered an unexcused absence. This will not affect your grade significantly but you will lose the cost of the participation points for each date you were absent.</w:t>
      </w:r>
    </w:p>
    <w:p w:rsidR="00160F19" w:rsidRPr="0006006B" w:rsidRDefault="00160F19" w:rsidP="00160F19">
      <w:pPr>
        <w:pStyle w:val="ListParagraph"/>
        <w:widowControl/>
        <w:numPr>
          <w:ilvl w:val="0"/>
          <w:numId w:val="29"/>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Unexcused absences are due to reasons other than those listed above. If you have a minor illness and miss class, but do not seek medical expertise and cannot provide a medical note, the absence is considered unexcused. Vacation travel, absences due to student organizations, jobs, house/vehicle maintenance are not excused. Similarly, if the ringing of the phone disrupts the class, if you text message or use any of your other electronics devices during class you will have an unexcused absent for that day.</w:t>
      </w:r>
    </w:p>
    <w:p w:rsidR="00160F19" w:rsidRPr="0006006B" w:rsidRDefault="00160F19" w:rsidP="00160F19">
      <w:pPr>
        <w:pStyle w:val="ListParagraph"/>
        <w:widowControl/>
        <w:numPr>
          <w:ilvl w:val="0"/>
          <w:numId w:val="29"/>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Partial attendance is considered each time you arrive more than 15 minutes late or leave the class early. This will be counted as an unexcused absence. </w:t>
      </w:r>
    </w:p>
    <w:p w:rsidR="00160F19" w:rsidRPr="0006006B" w:rsidRDefault="00160F19" w:rsidP="00160F19">
      <w:pPr>
        <w:pStyle w:val="ListParagraph"/>
        <w:widowControl/>
        <w:numPr>
          <w:ilvl w:val="0"/>
          <w:numId w:val="29"/>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 xml:space="preserve">Late arrivals--- every </w:t>
      </w:r>
      <w:r w:rsidRPr="0006006B">
        <w:rPr>
          <w:rFonts w:eastAsia="Helvetica Neue"/>
          <w:b/>
          <w:sz w:val="24"/>
          <w:szCs w:val="24"/>
        </w:rPr>
        <w:t>three late arrivals</w:t>
      </w:r>
      <w:r w:rsidRPr="0006006B">
        <w:rPr>
          <w:rFonts w:eastAsia="Helvetica Neue"/>
          <w:sz w:val="24"/>
          <w:szCs w:val="24"/>
        </w:rPr>
        <w:t xml:space="preserve"> will be counted as one unexcused absence. </w:t>
      </w:r>
    </w:p>
    <w:p w:rsidR="000F61B2" w:rsidRPr="0006006B" w:rsidRDefault="00160F19" w:rsidP="00160F19">
      <w:pPr>
        <w:pStyle w:val="ListParagraph"/>
        <w:widowControl/>
        <w:numPr>
          <w:ilvl w:val="0"/>
          <w:numId w:val="29"/>
        </w:numPr>
        <w:pBdr>
          <w:top w:val="nil"/>
          <w:left w:val="nil"/>
          <w:bottom w:val="nil"/>
          <w:right w:val="nil"/>
          <w:between w:val="nil"/>
        </w:pBdr>
        <w:tabs>
          <w:tab w:val="left" w:pos="2623"/>
        </w:tabs>
        <w:autoSpaceDE/>
        <w:autoSpaceDN/>
        <w:spacing w:line="276" w:lineRule="auto"/>
        <w:contextualSpacing/>
        <w:rPr>
          <w:rFonts w:eastAsia="Helvetica Neue"/>
          <w:sz w:val="24"/>
          <w:szCs w:val="24"/>
        </w:rPr>
      </w:pPr>
      <w:r w:rsidRPr="0006006B">
        <w:rPr>
          <w:rFonts w:eastAsia="Helvetica Neue"/>
          <w:sz w:val="24"/>
          <w:szCs w:val="24"/>
        </w:rPr>
        <w:t>University policy requires that students would be permitted to make of examinations missed because of illness, mandatory religious obligations, or other unavoidable circumstances, or University activities. In this course, “examinations” refer to quizzes, compositions, and presentations. ICON discussions, participation, and in-class essays are excluded from this policy.</w:t>
      </w:r>
    </w:p>
    <w:p w:rsidR="000F61B2" w:rsidRPr="0006006B" w:rsidRDefault="000F61B2" w:rsidP="00160F19">
      <w:pPr>
        <w:tabs>
          <w:tab w:val="left" w:pos="2623"/>
        </w:tabs>
        <w:spacing w:line="276" w:lineRule="auto"/>
        <w:rPr>
          <w:rFonts w:eastAsia="Helvetica Neu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1968"/>
        <w:gridCol w:w="5977"/>
      </w:tblGrid>
      <w:tr w:rsidR="00160F19" w:rsidRPr="0006006B" w:rsidTr="00402133">
        <w:tc>
          <w:tcPr>
            <w:tcW w:w="2855" w:type="dxa"/>
            <w:vAlign w:val="center"/>
          </w:tcPr>
          <w:p w:rsidR="00160F19" w:rsidRPr="0006006B" w:rsidRDefault="00160F19" w:rsidP="000F61B2">
            <w:pPr>
              <w:tabs>
                <w:tab w:val="left" w:pos="2623"/>
              </w:tabs>
              <w:contextualSpacing/>
              <w:rPr>
                <w:rFonts w:eastAsia="Helvetica Neue"/>
                <w:b/>
              </w:rPr>
            </w:pPr>
            <w:r w:rsidRPr="0006006B">
              <w:rPr>
                <w:rFonts w:eastAsia="Helvetica Neue"/>
                <w:b/>
              </w:rPr>
              <w:t>GRADING</w:t>
            </w:r>
          </w:p>
        </w:tc>
        <w:tc>
          <w:tcPr>
            <w:tcW w:w="1968" w:type="dxa"/>
            <w:vAlign w:val="center"/>
          </w:tcPr>
          <w:p w:rsidR="00160F19" w:rsidRPr="0006006B" w:rsidRDefault="00160F19" w:rsidP="000F61B2">
            <w:pPr>
              <w:tabs>
                <w:tab w:val="left" w:pos="2623"/>
              </w:tabs>
              <w:contextualSpacing/>
              <w:rPr>
                <w:rFonts w:eastAsia="Helvetica Neue"/>
              </w:rPr>
            </w:pPr>
            <w:r w:rsidRPr="0006006B">
              <w:rPr>
                <w:rFonts w:eastAsia="Helvetica Neue"/>
              </w:rPr>
              <w:t>PERCENTAGE</w:t>
            </w:r>
          </w:p>
        </w:tc>
        <w:tc>
          <w:tcPr>
            <w:tcW w:w="5977" w:type="dxa"/>
            <w:vAlign w:val="center"/>
          </w:tcPr>
          <w:p w:rsidR="00160F19" w:rsidRPr="0006006B" w:rsidRDefault="00160F19" w:rsidP="000F61B2">
            <w:pPr>
              <w:tabs>
                <w:tab w:val="left" w:pos="2623"/>
              </w:tabs>
              <w:contextualSpacing/>
              <w:rPr>
                <w:rFonts w:eastAsia="Helvetica Neue"/>
              </w:rPr>
            </w:pPr>
            <w:r w:rsidRPr="0006006B">
              <w:rPr>
                <w:rFonts w:eastAsia="Helvetica Neue"/>
              </w:rPr>
              <w:t>QUANTITY</w:t>
            </w:r>
          </w:p>
        </w:tc>
      </w:tr>
      <w:tr w:rsidR="00160F19" w:rsidRPr="0006006B" w:rsidTr="00402133">
        <w:tc>
          <w:tcPr>
            <w:tcW w:w="2855" w:type="dxa"/>
            <w:vAlign w:val="center"/>
          </w:tcPr>
          <w:p w:rsidR="00160F19" w:rsidRPr="0006006B" w:rsidRDefault="00160F19" w:rsidP="000F61B2">
            <w:pPr>
              <w:tabs>
                <w:tab w:val="left" w:pos="2623"/>
              </w:tabs>
              <w:contextualSpacing/>
              <w:rPr>
                <w:rFonts w:eastAsia="Helvetica Neue"/>
              </w:rPr>
            </w:pPr>
            <w:r w:rsidRPr="0006006B">
              <w:rPr>
                <w:rFonts w:eastAsia="Helvetica Neue"/>
              </w:rPr>
              <w:t>Participation</w:t>
            </w:r>
          </w:p>
        </w:tc>
        <w:tc>
          <w:tcPr>
            <w:tcW w:w="1968" w:type="dxa"/>
            <w:vAlign w:val="center"/>
          </w:tcPr>
          <w:p w:rsidR="00160F19" w:rsidRPr="0006006B" w:rsidRDefault="00402133" w:rsidP="000F61B2">
            <w:pPr>
              <w:tabs>
                <w:tab w:val="left" w:pos="2623"/>
              </w:tabs>
              <w:contextualSpacing/>
              <w:rPr>
                <w:rFonts w:eastAsia="Helvetica Neue"/>
              </w:rPr>
            </w:pPr>
            <w:r w:rsidRPr="0006006B">
              <w:rPr>
                <w:rFonts w:eastAsia="Helvetica Neue"/>
              </w:rPr>
              <w:t>10</w:t>
            </w:r>
            <w:r w:rsidR="00160F19" w:rsidRPr="0006006B">
              <w:rPr>
                <w:rFonts w:eastAsia="Helvetica Neue"/>
              </w:rPr>
              <w:t>%</w:t>
            </w:r>
          </w:p>
        </w:tc>
        <w:tc>
          <w:tcPr>
            <w:tcW w:w="5977" w:type="dxa"/>
            <w:vAlign w:val="center"/>
          </w:tcPr>
          <w:p w:rsidR="00160F19" w:rsidRPr="0006006B" w:rsidRDefault="00160F19" w:rsidP="000F61B2">
            <w:pPr>
              <w:tabs>
                <w:tab w:val="left" w:pos="2623"/>
              </w:tabs>
              <w:contextualSpacing/>
              <w:rPr>
                <w:rFonts w:eastAsia="Helvetica Neue"/>
              </w:rPr>
            </w:pPr>
            <w:r w:rsidRPr="0006006B">
              <w:rPr>
                <w:rFonts w:eastAsia="Helvetica Neue"/>
              </w:rPr>
              <w:t>Approx. 42 days of classes</w:t>
            </w:r>
          </w:p>
        </w:tc>
      </w:tr>
      <w:tr w:rsidR="00402133" w:rsidRPr="0006006B" w:rsidTr="00402133">
        <w:tc>
          <w:tcPr>
            <w:tcW w:w="2855" w:type="dxa"/>
            <w:vAlign w:val="center"/>
          </w:tcPr>
          <w:p w:rsidR="000F61B2" w:rsidRPr="0006006B" w:rsidRDefault="000F61B2" w:rsidP="000F61B2">
            <w:pPr>
              <w:tabs>
                <w:tab w:val="left" w:pos="2623"/>
              </w:tabs>
              <w:contextualSpacing/>
              <w:rPr>
                <w:rFonts w:eastAsia="Helvetica Neue"/>
              </w:rPr>
            </w:pPr>
          </w:p>
          <w:p w:rsidR="00402133" w:rsidRPr="0006006B" w:rsidRDefault="00402133" w:rsidP="000F61B2">
            <w:pPr>
              <w:tabs>
                <w:tab w:val="left" w:pos="2623"/>
              </w:tabs>
              <w:contextualSpacing/>
              <w:rPr>
                <w:rFonts w:eastAsia="Helvetica Neue"/>
              </w:rPr>
            </w:pPr>
            <w:r w:rsidRPr="0006006B">
              <w:rPr>
                <w:rFonts w:eastAsia="Helvetica Neue"/>
              </w:rPr>
              <w:t>Pruebas</w:t>
            </w:r>
          </w:p>
        </w:tc>
        <w:tc>
          <w:tcPr>
            <w:tcW w:w="1968" w:type="dxa"/>
            <w:vAlign w:val="center"/>
          </w:tcPr>
          <w:p w:rsidR="00402133" w:rsidRPr="0006006B" w:rsidRDefault="00402133" w:rsidP="000F61B2">
            <w:pPr>
              <w:tabs>
                <w:tab w:val="left" w:pos="2623"/>
              </w:tabs>
              <w:contextualSpacing/>
              <w:rPr>
                <w:rFonts w:eastAsia="Helvetica Neue"/>
              </w:rPr>
            </w:pPr>
            <w:r w:rsidRPr="0006006B">
              <w:rPr>
                <w:rFonts w:eastAsia="Helvetica Neue"/>
              </w:rPr>
              <w:t>30%</w:t>
            </w:r>
          </w:p>
        </w:tc>
        <w:tc>
          <w:tcPr>
            <w:tcW w:w="5977" w:type="dxa"/>
            <w:vAlign w:val="center"/>
          </w:tcPr>
          <w:p w:rsidR="00402133" w:rsidRPr="0006006B" w:rsidRDefault="00402133" w:rsidP="000F61B2">
            <w:pPr>
              <w:tabs>
                <w:tab w:val="left" w:pos="2623"/>
              </w:tabs>
              <w:contextualSpacing/>
              <w:rPr>
                <w:rFonts w:eastAsia="Helvetica Neue"/>
              </w:rPr>
            </w:pPr>
            <w:r w:rsidRPr="0006006B">
              <w:rPr>
                <w:rFonts w:eastAsia="Helvetica Neue"/>
              </w:rPr>
              <w:t>Quizzes (at the end of each lesson)</w:t>
            </w:r>
          </w:p>
        </w:tc>
      </w:tr>
      <w:tr w:rsidR="00402133" w:rsidRPr="0006006B" w:rsidTr="00402133">
        <w:tc>
          <w:tcPr>
            <w:tcW w:w="2855" w:type="dxa"/>
            <w:vAlign w:val="center"/>
          </w:tcPr>
          <w:p w:rsidR="00402133" w:rsidRPr="0006006B" w:rsidRDefault="00402133" w:rsidP="000F61B2">
            <w:pPr>
              <w:tabs>
                <w:tab w:val="left" w:pos="2623"/>
              </w:tabs>
              <w:contextualSpacing/>
              <w:rPr>
                <w:rFonts w:eastAsia="Helvetica Neue"/>
              </w:rPr>
            </w:pPr>
            <w:r w:rsidRPr="0006006B">
              <w:rPr>
                <w:rFonts w:eastAsia="Helvetica Neue"/>
              </w:rPr>
              <w:t>Mini-presentations</w:t>
            </w:r>
          </w:p>
        </w:tc>
        <w:tc>
          <w:tcPr>
            <w:tcW w:w="1968" w:type="dxa"/>
            <w:vAlign w:val="center"/>
          </w:tcPr>
          <w:p w:rsidR="00402133" w:rsidRPr="0006006B" w:rsidRDefault="00402133" w:rsidP="000F61B2">
            <w:pPr>
              <w:tabs>
                <w:tab w:val="left" w:pos="2623"/>
              </w:tabs>
              <w:contextualSpacing/>
              <w:rPr>
                <w:rFonts w:eastAsia="Helvetica Neue"/>
              </w:rPr>
            </w:pPr>
            <w:r w:rsidRPr="0006006B">
              <w:rPr>
                <w:rFonts w:eastAsia="Helvetica Neue"/>
              </w:rPr>
              <w:t>10%</w:t>
            </w:r>
          </w:p>
        </w:tc>
        <w:tc>
          <w:tcPr>
            <w:tcW w:w="5977" w:type="dxa"/>
            <w:vAlign w:val="center"/>
          </w:tcPr>
          <w:p w:rsidR="00402133" w:rsidRPr="0006006B" w:rsidRDefault="00402133" w:rsidP="000F61B2">
            <w:pPr>
              <w:tabs>
                <w:tab w:val="left" w:pos="2623"/>
              </w:tabs>
              <w:contextualSpacing/>
              <w:rPr>
                <w:rFonts w:eastAsia="Helvetica Neue"/>
              </w:rPr>
            </w:pPr>
          </w:p>
          <w:p w:rsidR="00402133" w:rsidRPr="0006006B" w:rsidRDefault="00402133" w:rsidP="000F61B2">
            <w:pPr>
              <w:tabs>
                <w:tab w:val="left" w:pos="2623"/>
              </w:tabs>
              <w:contextualSpacing/>
              <w:rPr>
                <w:rFonts w:eastAsia="Helvetica Neue"/>
              </w:rPr>
            </w:pPr>
            <w:r w:rsidRPr="0006006B">
              <w:rPr>
                <w:rFonts w:eastAsia="Helvetica Neue"/>
              </w:rPr>
              <w:t xml:space="preserve">5 brief presentations of 2 minutes duration, 500-word summary </w:t>
            </w:r>
          </w:p>
        </w:tc>
      </w:tr>
      <w:tr w:rsidR="00402133" w:rsidRPr="0006006B" w:rsidTr="00402133">
        <w:tc>
          <w:tcPr>
            <w:tcW w:w="2855" w:type="dxa"/>
            <w:vAlign w:val="center"/>
          </w:tcPr>
          <w:p w:rsidR="00402133" w:rsidRPr="0006006B" w:rsidRDefault="00402133" w:rsidP="000F61B2">
            <w:pPr>
              <w:tabs>
                <w:tab w:val="left" w:pos="2623"/>
              </w:tabs>
              <w:contextualSpacing/>
              <w:rPr>
                <w:rFonts w:eastAsia="Helvetica Neue"/>
              </w:rPr>
            </w:pPr>
            <w:r w:rsidRPr="0006006B">
              <w:rPr>
                <w:rFonts w:eastAsia="Helvetica Neue"/>
              </w:rPr>
              <w:t xml:space="preserve">Final Project </w:t>
            </w:r>
          </w:p>
        </w:tc>
        <w:tc>
          <w:tcPr>
            <w:tcW w:w="1968" w:type="dxa"/>
            <w:vAlign w:val="center"/>
          </w:tcPr>
          <w:p w:rsidR="00402133" w:rsidRPr="0006006B" w:rsidRDefault="00402133" w:rsidP="000F61B2">
            <w:pPr>
              <w:tabs>
                <w:tab w:val="left" w:pos="2623"/>
              </w:tabs>
              <w:contextualSpacing/>
              <w:rPr>
                <w:rFonts w:eastAsia="Helvetica Neue"/>
              </w:rPr>
            </w:pPr>
            <w:r w:rsidRPr="0006006B">
              <w:rPr>
                <w:rFonts w:eastAsia="Helvetica Neue"/>
              </w:rPr>
              <w:t>10%</w:t>
            </w:r>
          </w:p>
        </w:tc>
        <w:tc>
          <w:tcPr>
            <w:tcW w:w="5977" w:type="dxa"/>
            <w:vAlign w:val="center"/>
          </w:tcPr>
          <w:p w:rsidR="00402133" w:rsidRPr="0006006B" w:rsidRDefault="00402133" w:rsidP="000F61B2">
            <w:pPr>
              <w:tabs>
                <w:tab w:val="left" w:pos="2623"/>
              </w:tabs>
              <w:contextualSpacing/>
              <w:rPr>
                <w:rFonts w:eastAsia="Helvetica Neue"/>
              </w:rPr>
            </w:pPr>
            <w:r w:rsidRPr="0006006B">
              <w:rPr>
                <w:rFonts w:eastAsia="Helvetica Neue"/>
              </w:rPr>
              <w:t>Power Point Presentation and essay of 1000-1500 words</w:t>
            </w:r>
          </w:p>
        </w:tc>
      </w:tr>
      <w:tr w:rsidR="00402133" w:rsidRPr="0006006B" w:rsidTr="00402133">
        <w:tc>
          <w:tcPr>
            <w:tcW w:w="2855" w:type="dxa"/>
            <w:vAlign w:val="center"/>
          </w:tcPr>
          <w:p w:rsidR="00402133" w:rsidRPr="0006006B" w:rsidRDefault="00402133" w:rsidP="000F61B2">
            <w:pPr>
              <w:tabs>
                <w:tab w:val="left" w:pos="2623"/>
              </w:tabs>
              <w:contextualSpacing/>
              <w:rPr>
                <w:rFonts w:eastAsia="Helvetica Neue"/>
              </w:rPr>
            </w:pPr>
          </w:p>
        </w:tc>
        <w:tc>
          <w:tcPr>
            <w:tcW w:w="1968" w:type="dxa"/>
            <w:vAlign w:val="center"/>
          </w:tcPr>
          <w:p w:rsidR="00402133" w:rsidRPr="0006006B" w:rsidRDefault="00402133" w:rsidP="000F61B2">
            <w:pPr>
              <w:tabs>
                <w:tab w:val="left" w:pos="2623"/>
              </w:tabs>
              <w:contextualSpacing/>
              <w:rPr>
                <w:rFonts w:eastAsia="Helvetica Neue"/>
              </w:rPr>
            </w:pPr>
          </w:p>
        </w:tc>
        <w:tc>
          <w:tcPr>
            <w:tcW w:w="5977" w:type="dxa"/>
            <w:vAlign w:val="center"/>
          </w:tcPr>
          <w:p w:rsidR="00402133" w:rsidRPr="0006006B" w:rsidRDefault="00402133" w:rsidP="000F61B2">
            <w:pPr>
              <w:tabs>
                <w:tab w:val="left" w:pos="2623"/>
              </w:tabs>
              <w:contextualSpacing/>
              <w:rPr>
                <w:rFonts w:eastAsia="Helvetica Neue"/>
              </w:rPr>
            </w:pPr>
          </w:p>
        </w:tc>
      </w:tr>
      <w:tr w:rsidR="00402133" w:rsidRPr="0006006B" w:rsidTr="00402133">
        <w:tc>
          <w:tcPr>
            <w:tcW w:w="2855" w:type="dxa"/>
            <w:vAlign w:val="center"/>
          </w:tcPr>
          <w:p w:rsidR="00402133" w:rsidRPr="0006006B" w:rsidRDefault="00402133" w:rsidP="000F61B2">
            <w:pPr>
              <w:tabs>
                <w:tab w:val="left" w:pos="2623"/>
              </w:tabs>
              <w:contextualSpacing/>
              <w:rPr>
                <w:rFonts w:eastAsia="Helvetica Neue"/>
              </w:rPr>
            </w:pPr>
            <w:r w:rsidRPr="0006006B">
              <w:rPr>
                <w:rFonts w:eastAsia="Helvetica Neue"/>
              </w:rPr>
              <w:t>Compositions</w:t>
            </w:r>
          </w:p>
        </w:tc>
        <w:tc>
          <w:tcPr>
            <w:tcW w:w="1968" w:type="dxa"/>
            <w:vAlign w:val="center"/>
          </w:tcPr>
          <w:p w:rsidR="00402133" w:rsidRPr="0006006B" w:rsidRDefault="00402133" w:rsidP="000F61B2">
            <w:pPr>
              <w:tabs>
                <w:tab w:val="left" w:pos="2623"/>
              </w:tabs>
              <w:contextualSpacing/>
              <w:rPr>
                <w:rFonts w:eastAsia="Helvetica Neue"/>
              </w:rPr>
            </w:pPr>
            <w:r w:rsidRPr="0006006B">
              <w:rPr>
                <w:rFonts w:eastAsia="Helvetica Neue"/>
              </w:rPr>
              <w:t>40%</w:t>
            </w:r>
          </w:p>
        </w:tc>
        <w:tc>
          <w:tcPr>
            <w:tcW w:w="5977" w:type="dxa"/>
            <w:vAlign w:val="center"/>
          </w:tcPr>
          <w:p w:rsidR="00402133" w:rsidRPr="0006006B" w:rsidRDefault="00402133" w:rsidP="000F61B2">
            <w:pPr>
              <w:tabs>
                <w:tab w:val="left" w:pos="2623"/>
              </w:tabs>
              <w:contextualSpacing/>
              <w:rPr>
                <w:rFonts w:eastAsia="Helvetica Neue"/>
              </w:rPr>
            </w:pPr>
            <w:r w:rsidRPr="0006006B">
              <w:rPr>
                <w:rFonts w:eastAsia="Helvetica Neue"/>
              </w:rPr>
              <w:t>5 main essays of 2 pages each</w:t>
            </w:r>
          </w:p>
        </w:tc>
      </w:tr>
    </w:tbl>
    <w:p w:rsidR="00160F19" w:rsidRPr="0006006B" w:rsidRDefault="00160F19" w:rsidP="00160F19">
      <w:pPr>
        <w:tabs>
          <w:tab w:val="left" w:pos="2623"/>
        </w:tabs>
        <w:spacing w:line="276" w:lineRule="auto"/>
        <w:rPr>
          <w:rFonts w:eastAsia="Helvetica Neue"/>
          <w:sz w:val="24"/>
          <w:szCs w:val="24"/>
        </w:rPr>
      </w:pPr>
    </w:p>
    <w:p w:rsidR="00160F19" w:rsidRPr="0006006B" w:rsidRDefault="00160F19" w:rsidP="00160F19">
      <w:pPr>
        <w:tabs>
          <w:tab w:val="left" w:pos="2623"/>
        </w:tabs>
        <w:spacing w:line="276" w:lineRule="auto"/>
        <w:outlineLvl w:val="0"/>
        <w:rPr>
          <w:rFonts w:eastAsia="Helvetica Neue"/>
          <w:b/>
          <w:sz w:val="24"/>
          <w:szCs w:val="24"/>
        </w:rPr>
      </w:pPr>
      <w:r w:rsidRPr="0006006B">
        <w:rPr>
          <w:rFonts w:eastAsia="Helvetica Neue"/>
          <w:b/>
          <w:sz w:val="24"/>
          <w:szCs w:val="24"/>
        </w:rPr>
        <w:t>Grading scale</w:t>
      </w:r>
    </w:p>
    <w:p w:rsidR="00160F19" w:rsidRPr="0006006B" w:rsidRDefault="00160F19" w:rsidP="00160F19">
      <w:pPr>
        <w:tabs>
          <w:tab w:val="left" w:pos="2623"/>
        </w:tabs>
        <w:spacing w:line="276" w:lineRule="auto"/>
        <w:rPr>
          <w:rFonts w:eastAsia="Helvetica Neue"/>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156"/>
        <w:gridCol w:w="2156"/>
        <w:gridCol w:w="2156"/>
        <w:gridCol w:w="2175"/>
      </w:tblGrid>
      <w:tr w:rsidR="00160F19" w:rsidRPr="0006006B" w:rsidTr="006F6D1C">
        <w:tc>
          <w:tcPr>
            <w:tcW w:w="2203" w:type="dxa"/>
            <w:vAlign w:val="center"/>
          </w:tcPr>
          <w:p w:rsidR="00160F19" w:rsidRPr="0006006B" w:rsidRDefault="00160F19" w:rsidP="006F6D1C">
            <w:pPr>
              <w:tabs>
                <w:tab w:val="left" w:pos="2623"/>
              </w:tabs>
              <w:spacing w:line="276" w:lineRule="auto"/>
              <w:rPr>
                <w:rFonts w:eastAsia="Helvetica Neue"/>
              </w:rPr>
            </w:pPr>
            <w:r w:rsidRPr="0006006B">
              <w:rPr>
                <w:rFonts w:eastAsia="Helvetica Neue"/>
              </w:rPr>
              <w:t>100 – 97% A+</w:t>
            </w:r>
          </w:p>
        </w:tc>
        <w:tc>
          <w:tcPr>
            <w:tcW w:w="2203" w:type="dxa"/>
            <w:vAlign w:val="center"/>
          </w:tcPr>
          <w:p w:rsidR="00160F19" w:rsidRPr="0006006B" w:rsidRDefault="00160F19" w:rsidP="006F6D1C">
            <w:pPr>
              <w:tabs>
                <w:tab w:val="left" w:pos="2623"/>
              </w:tabs>
              <w:spacing w:line="276" w:lineRule="auto"/>
              <w:rPr>
                <w:rFonts w:eastAsia="Helvetica Neue"/>
              </w:rPr>
            </w:pPr>
            <w:r w:rsidRPr="0006006B">
              <w:rPr>
                <w:rFonts w:eastAsia="Helvetica Neue"/>
              </w:rPr>
              <w:t>89 – 87% B+</w:t>
            </w:r>
          </w:p>
        </w:tc>
        <w:tc>
          <w:tcPr>
            <w:tcW w:w="2203" w:type="dxa"/>
            <w:vAlign w:val="center"/>
          </w:tcPr>
          <w:p w:rsidR="00160F19" w:rsidRPr="0006006B" w:rsidRDefault="00160F19" w:rsidP="006F6D1C">
            <w:pPr>
              <w:tabs>
                <w:tab w:val="left" w:pos="2623"/>
              </w:tabs>
              <w:spacing w:line="276" w:lineRule="auto"/>
              <w:rPr>
                <w:rFonts w:eastAsia="Helvetica Neue"/>
              </w:rPr>
            </w:pPr>
            <w:r w:rsidRPr="0006006B">
              <w:rPr>
                <w:rFonts w:eastAsia="Helvetica Neue"/>
              </w:rPr>
              <w:t>79 – 77% C+</w:t>
            </w:r>
          </w:p>
        </w:tc>
        <w:tc>
          <w:tcPr>
            <w:tcW w:w="2203" w:type="dxa"/>
            <w:vAlign w:val="center"/>
          </w:tcPr>
          <w:p w:rsidR="00160F19" w:rsidRPr="0006006B" w:rsidRDefault="00160F19" w:rsidP="006F6D1C">
            <w:pPr>
              <w:tabs>
                <w:tab w:val="left" w:pos="2623"/>
              </w:tabs>
              <w:spacing w:line="276" w:lineRule="auto"/>
              <w:rPr>
                <w:rFonts w:eastAsia="Helvetica Neue"/>
              </w:rPr>
            </w:pPr>
            <w:r w:rsidRPr="0006006B">
              <w:rPr>
                <w:rFonts w:eastAsia="Helvetica Neue"/>
              </w:rPr>
              <w:t>69 – 67% D+</w:t>
            </w:r>
          </w:p>
        </w:tc>
        <w:tc>
          <w:tcPr>
            <w:tcW w:w="2204" w:type="dxa"/>
            <w:vAlign w:val="center"/>
          </w:tcPr>
          <w:p w:rsidR="00160F19" w:rsidRPr="0006006B" w:rsidRDefault="00160F19" w:rsidP="007F3D43">
            <w:pPr>
              <w:pStyle w:val="ListParagraph"/>
              <w:numPr>
                <w:ilvl w:val="0"/>
                <w:numId w:val="40"/>
              </w:numPr>
              <w:tabs>
                <w:tab w:val="left" w:pos="2623"/>
              </w:tabs>
              <w:spacing w:line="276" w:lineRule="auto"/>
              <w:rPr>
                <w:rFonts w:eastAsia="Helvetica Neue"/>
              </w:rPr>
            </w:pPr>
            <w:r w:rsidRPr="0006006B">
              <w:rPr>
                <w:rFonts w:eastAsia="Helvetica Neue"/>
              </w:rPr>
              <w:t>– 0% F</w:t>
            </w:r>
          </w:p>
        </w:tc>
      </w:tr>
      <w:tr w:rsidR="00160F19" w:rsidRPr="0006006B" w:rsidTr="006F6D1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96</w:t>
            </w:r>
            <w:r w:rsidR="00160F19" w:rsidRPr="0006006B">
              <w:rPr>
                <w:rFonts w:eastAsia="Helvetica Neue"/>
              </w:rPr>
              <w:t>– 93% A</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86-</w:t>
            </w:r>
            <w:r w:rsidR="00160F19" w:rsidRPr="0006006B">
              <w:rPr>
                <w:rFonts w:eastAsia="Helvetica Neue"/>
              </w:rPr>
              <w:t xml:space="preserve"> 83% B</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76</w:t>
            </w:r>
            <w:r w:rsidR="00160F19" w:rsidRPr="0006006B">
              <w:rPr>
                <w:rFonts w:eastAsia="Helvetica Neue"/>
              </w:rPr>
              <w:t>– 73% C</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66</w:t>
            </w:r>
            <w:r w:rsidR="00160F19" w:rsidRPr="0006006B">
              <w:rPr>
                <w:rFonts w:eastAsia="Helvetica Neue"/>
              </w:rPr>
              <w:t>– 63% D</w:t>
            </w:r>
          </w:p>
        </w:tc>
        <w:tc>
          <w:tcPr>
            <w:tcW w:w="2204" w:type="dxa"/>
            <w:vAlign w:val="center"/>
          </w:tcPr>
          <w:p w:rsidR="00160F19" w:rsidRPr="0006006B" w:rsidRDefault="00160F19" w:rsidP="006F6D1C">
            <w:pPr>
              <w:tabs>
                <w:tab w:val="left" w:pos="2623"/>
              </w:tabs>
              <w:spacing w:line="276" w:lineRule="auto"/>
              <w:rPr>
                <w:rFonts w:eastAsia="Helvetica Neue"/>
              </w:rPr>
            </w:pPr>
          </w:p>
        </w:tc>
      </w:tr>
      <w:tr w:rsidR="00160F19" w:rsidRPr="0006006B" w:rsidTr="006F6D1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92</w:t>
            </w:r>
            <w:r w:rsidR="00160F19" w:rsidRPr="0006006B">
              <w:rPr>
                <w:rFonts w:eastAsia="Helvetica Neue"/>
              </w:rPr>
              <w:t>– 90% A-</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82</w:t>
            </w:r>
            <w:r w:rsidR="00160F19" w:rsidRPr="0006006B">
              <w:rPr>
                <w:rFonts w:eastAsia="Helvetica Neue"/>
              </w:rPr>
              <w:t>– 80% B-</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72</w:t>
            </w:r>
            <w:r w:rsidR="00160F19" w:rsidRPr="0006006B">
              <w:rPr>
                <w:rFonts w:eastAsia="Helvetica Neue"/>
              </w:rPr>
              <w:t>– 70% C-</w:t>
            </w:r>
          </w:p>
        </w:tc>
        <w:tc>
          <w:tcPr>
            <w:tcW w:w="2203" w:type="dxa"/>
            <w:vAlign w:val="center"/>
          </w:tcPr>
          <w:p w:rsidR="00160F19" w:rsidRPr="0006006B" w:rsidRDefault="007F3D43" w:rsidP="007F3D43">
            <w:pPr>
              <w:tabs>
                <w:tab w:val="left" w:pos="2623"/>
              </w:tabs>
              <w:spacing w:line="276" w:lineRule="auto"/>
              <w:rPr>
                <w:rFonts w:eastAsia="Helvetica Neue"/>
              </w:rPr>
            </w:pPr>
            <w:r w:rsidRPr="0006006B">
              <w:rPr>
                <w:rFonts w:eastAsia="Helvetica Neue"/>
              </w:rPr>
              <w:t>62</w:t>
            </w:r>
            <w:r w:rsidR="00160F19" w:rsidRPr="0006006B">
              <w:rPr>
                <w:rFonts w:eastAsia="Helvetica Neue"/>
              </w:rPr>
              <w:t>– 60 % D-</w:t>
            </w:r>
          </w:p>
        </w:tc>
        <w:tc>
          <w:tcPr>
            <w:tcW w:w="2204" w:type="dxa"/>
            <w:vAlign w:val="center"/>
          </w:tcPr>
          <w:p w:rsidR="00160F19" w:rsidRPr="0006006B" w:rsidRDefault="00160F19" w:rsidP="006F6D1C">
            <w:pPr>
              <w:tabs>
                <w:tab w:val="left" w:pos="2623"/>
              </w:tabs>
              <w:spacing w:line="276" w:lineRule="auto"/>
              <w:rPr>
                <w:rFonts w:eastAsia="Helvetica Neue"/>
              </w:rPr>
            </w:pPr>
          </w:p>
        </w:tc>
      </w:tr>
    </w:tbl>
    <w:p w:rsidR="00160F19" w:rsidRPr="0006006B" w:rsidRDefault="00160F19" w:rsidP="00160F19">
      <w:pPr>
        <w:tabs>
          <w:tab w:val="left" w:pos="2623"/>
        </w:tabs>
        <w:spacing w:line="276" w:lineRule="auto"/>
        <w:rPr>
          <w:rFonts w:eastAsia="Helvetica Neue"/>
          <w:sz w:val="24"/>
          <w:szCs w:val="24"/>
        </w:rPr>
      </w:pPr>
    </w:p>
    <w:p w:rsidR="000F61B2" w:rsidRPr="0006006B" w:rsidRDefault="000F61B2" w:rsidP="000F61B2">
      <w:pPr>
        <w:pStyle w:val="Heading1"/>
        <w:numPr>
          <w:ilvl w:val="0"/>
          <w:numId w:val="31"/>
        </w:numPr>
        <w:tabs>
          <w:tab w:val="left" w:pos="413"/>
        </w:tabs>
        <w:ind w:right="1569"/>
      </w:pPr>
      <w:r w:rsidRPr="0006006B">
        <w:t>THE COLLEGE OF LIBERAL ARTS AND SCIENCES POLICIES AND PROCEDURES</w:t>
      </w:r>
    </w:p>
    <w:p w:rsidR="000F61B2" w:rsidRPr="0006006B" w:rsidRDefault="000F61B2" w:rsidP="000F61B2">
      <w:pPr>
        <w:pStyle w:val="BodyText"/>
        <w:spacing w:before="8"/>
        <w:rPr>
          <w:b/>
        </w:rPr>
      </w:pP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Administrative Home</w:t>
      </w:r>
      <w:r w:rsidRPr="0006006B">
        <w:rPr>
          <w:color w:val="313131"/>
          <w:sz w:val="24"/>
          <w:szCs w:val="24"/>
          <w:lang w:val="en"/>
        </w:rPr>
        <w:br/>
        <w:t>The College of Liberal Arts and Sciences (CLAS) is the administrative home of this course and governs its add/drop deadlines, the second-grade-only option, and other policies. These policies vary by college (</w:t>
      </w:r>
      <w:hyperlink r:id="rId20" w:history="1">
        <w:r w:rsidRPr="0006006B">
          <w:rPr>
            <w:color w:val="026FA5"/>
            <w:sz w:val="24"/>
            <w:szCs w:val="24"/>
            <w:lang w:val="en"/>
          </w:rPr>
          <w:t>https://clas.uiowa.edu/students/handbook</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Electronic Communication</w:t>
      </w:r>
      <w:r w:rsidRPr="0006006B">
        <w:rPr>
          <w:color w:val="313131"/>
          <w:sz w:val="24"/>
          <w:szCs w:val="24"/>
          <w:lang w:val="en"/>
        </w:rPr>
        <w:br/>
        <w:t>Students are responsible for official correspondences sent to their UI email address (uiowa.edu) and must use this address for all communication within UI (</w:t>
      </w:r>
      <w:hyperlink r:id="rId21" w:anchor="15.2" w:history="1">
        <w:r w:rsidRPr="0006006B">
          <w:rPr>
            <w:color w:val="026FA5"/>
            <w:sz w:val="24"/>
            <w:szCs w:val="24"/>
            <w:lang w:val="en"/>
          </w:rPr>
          <w:t>Operations Manual, III.15.2</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Accommodations for Disabilities</w:t>
      </w:r>
      <w:r w:rsidRPr="0006006B">
        <w:rPr>
          <w:color w:val="313131"/>
          <w:sz w:val="24"/>
          <w:szCs w:val="24"/>
          <w:lang w:val="en"/>
        </w:rPr>
        <w:br/>
        <w:t>UI is committed to an educational experience that is accessible to all students. A student may request academic accommodations for a disability (such as mental health, attention, learning, vision, and physical or health-related condition) by registering with Student Disability Services (SDS). The student should then discuss accommodations with the course instructor (</w:t>
      </w:r>
      <w:hyperlink r:id="rId22" w:history="1">
        <w:r w:rsidRPr="0006006B">
          <w:rPr>
            <w:color w:val="026FA5"/>
            <w:sz w:val="24"/>
            <w:szCs w:val="24"/>
            <w:lang w:val="en"/>
          </w:rPr>
          <w:t>https://sds.studentlife.uiowa.edu/</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Nondiscrimination in the Classroom</w:t>
      </w:r>
      <w:r w:rsidRPr="0006006B">
        <w:rPr>
          <w:color w:val="313131"/>
          <w:sz w:val="24"/>
          <w:szCs w:val="24"/>
          <w:lang w:val="en"/>
        </w:rPr>
        <w:br/>
        <w:t xml:space="preserve">UI is committed to making the classroom a respectful and inclusive space for all people irrespective of their gender, sexual, racial, religious or other identities. Toward this goal, students are invited to optionally share their preferred names and pronouns with their instructors and classmates. The University of Iowa prohibits discrimination and harassment against individuals on the basis of race, class, gender, sexual orientation, national origin, and other identity categories set forth in the University’s Human Rights policy. For more information, contact the Office of Equal Opportunity and Diversity at </w:t>
      </w:r>
      <w:hyperlink r:id="rId23" w:history="1">
        <w:r w:rsidRPr="0006006B">
          <w:rPr>
            <w:color w:val="026FA5"/>
            <w:sz w:val="24"/>
            <w:szCs w:val="24"/>
            <w:lang w:val="en"/>
          </w:rPr>
          <w:t>diversity@uiowa.edu</w:t>
        </w:r>
      </w:hyperlink>
      <w:r w:rsidRPr="0006006B">
        <w:rPr>
          <w:color w:val="313131"/>
          <w:sz w:val="24"/>
          <w:szCs w:val="24"/>
          <w:lang w:val="en"/>
        </w:rPr>
        <w:t xml:space="preserve"> or </w:t>
      </w:r>
      <w:hyperlink r:id="rId24" w:history="1">
        <w:r w:rsidRPr="0006006B">
          <w:rPr>
            <w:color w:val="026FA5"/>
            <w:sz w:val="24"/>
            <w:szCs w:val="24"/>
            <w:lang w:val="en"/>
          </w:rPr>
          <w:t>diversity.uiowa.edu</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 xml:space="preserve">Academic Integrity </w:t>
      </w:r>
      <w:r w:rsidRPr="0006006B">
        <w:rPr>
          <w:color w:val="313131"/>
          <w:sz w:val="24"/>
          <w:szCs w:val="24"/>
          <w:lang w:val="en"/>
        </w:rPr>
        <w:br/>
        <w:t xml:space="preserve">All undergraduates enrolled in courses offered by CLAS have, in essence, agreed to the College's </w:t>
      </w:r>
      <w:hyperlink r:id="rId25" w:history="1">
        <w:r w:rsidRPr="0006006B">
          <w:rPr>
            <w:color w:val="026FA5"/>
            <w:sz w:val="24"/>
            <w:szCs w:val="24"/>
            <w:lang w:val="en"/>
          </w:rPr>
          <w:t>Code of Academic Honesty</w:t>
        </w:r>
      </w:hyperlink>
      <w:r w:rsidRPr="0006006B">
        <w:rPr>
          <w:color w:val="313131"/>
          <w:sz w:val="24"/>
          <w:szCs w:val="24"/>
          <w:lang w:val="en"/>
        </w:rPr>
        <w:t>. Misconduct is reported to the College, resulting in suspension or other sanctions, with sanctions communicated with the student through the UI email address.</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CLAS Final Examination Policies</w:t>
      </w:r>
      <w:r w:rsidRPr="0006006B">
        <w:rPr>
          <w:color w:val="313131"/>
          <w:sz w:val="24"/>
          <w:szCs w:val="24"/>
          <w:lang w:val="en"/>
        </w:rPr>
        <w:br/>
        <w:t>The final exam schedule for each semester is announced around the fifth week of classes; students are responsible for knowing the date, time, and place of a final exam. Students should not make travel plans until knowing this final exam information. No exams of any kind are allowed the week before finals. (</w:t>
      </w:r>
      <w:hyperlink r:id="rId26" w:history="1">
        <w:r w:rsidRPr="0006006B">
          <w:rPr>
            <w:color w:val="026FA5"/>
            <w:sz w:val="24"/>
            <w:szCs w:val="24"/>
            <w:lang w:val="en"/>
          </w:rPr>
          <w:t>https://clas.uiowa.edu/faculty/teaching-policies-resources-examination-policies</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Making a Complaint</w:t>
      </w:r>
      <w:r w:rsidRPr="0006006B">
        <w:rPr>
          <w:color w:val="313131"/>
          <w:sz w:val="24"/>
          <w:szCs w:val="24"/>
          <w:lang w:val="en"/>
        </w:rPr>
        <w:br/>
        <w:t>Students with a complaint should first visit with the instructor or course supervisor and then with the departmental executive officer (DEO), also known as the Chair. Students may then bring the concern to CLAS (</w:t>
      </w:r>
      <w:hyperlink r:id="rId27" w:history="1">
        <w:r w:rsidRPr="0006006B">
          <w:rPr>
            <w:color w:val="026FA5"/>
            <w:sz w:val="24"/>
            <w:szCs w:val="24"/>
            <w:lang w:val="en"/>
          </w:rPr>
          <w:t>https://clas.uiowa.edu/students/handbook/student-rights-responsibilities</w:t>
        </w:r>
      </w:hyperlink>
      <w:r w:rsidRPr="0006006B">
        <w:rPr>
          <w:color w:val="313131"/>
          <w:sz w:val="24"/>
          <w:szCs w:val="24"/>
          <w:lang w:val="en"/>
        </w:rPr>
        <w:t>).</w:t>
      </w:r>
    </w:p>
    <w:p w:rsidR="000F61B2" w:rsidRPr="0006006B" w:rsidRDefault="000F61B2" w:rsidP="000F61B2">
      <w:pPr>
        <w:widowControl/>
        <w:autoSpaceDE/>
        <w:autoSpaceDN/>
        <w:spacing w:after="360" w:line="352" w:lineRule="atLeast"/>
        <w:rPr>
          <w:color w:val="313131"/>
          <w:sz w:val="24"/>
          <w:szCs w:val="24"/>
          <w:lang w:val="en"/>
        </w:rPr>
      </w:pPr>
      <w:r w:rsidRPr="0006006B">
        <w:rPr>
          <w:b/>
          <w:bCs/>
          <w:color w:val="313131"/>
          <w:sz w:val="24"/>
          <w:szCs w:val="24"/>
          <w:lang w:val="en"/>
        </w:rPr>
        <w:t>Understanding Sexual Harassment</w:t>
      </w:r>
      <w:r w:rsidRPr="0006006B">
        <w:rPr>
          <w:color w:val="313131"/>
          <w:sz w:val="24"/>
          <w:szCs w:val="24"/>
          <w:lang w:val="en"/>
        </w:rPr>
        <w:br/>
        <w:t xml:space="preserve">Sexual harassment subverts the mission of the University and threatens the well-being of students, faculty, and staff. All members of the UI community must uphold the UI mission and contribute to a safe environment that enhances learning. Incidents of sexual harassment must be reported immediately. For assistance, definitions, and the full University policy, see </w:t>
      </w:r>
      <w:hyperlink r:id="rId28" w:history="1">
        <w:r w:rsidRPr="0006006B">
          <w:rPr>
            <w:color w:val="026FA5"/>
            <w:sz w:val="24"/>
            <w:szCs w:val="24"/>
            <w:lang w:val="en"/>
          </w:rPr>
          <w:t>https://osmrc.uiowa.edu/</w:t>
        </w:r>
      </w:hyperlink>
      <w:r w:rsidRPr="0006006B">
        <w:rPr>
          <w:color w:val="313131"/>
          <w:sz w:val="24"/>
          <w:szCs w:val="24"/>
          <w:lang w:val="en"/>
        </w:rPr>
        <w:t>.</w:t>
      </w:r>
    </w:p>
    <w:p w:rsidR="000F61B2" w:rsidRPr="0006006B" w:rsidRDefault="000F61B2" w:rsidP="000F61B2">
      <w:pPr>
        <w:pStyle w:val="BodyText"/>
        <w:ind w:left="120" w:right="269"/>
        <w:rPr>
          <w:b/>
          <w:lang w:val="en"/>
        </w:rPr>
      </w:pPr>
    </w:p>
    <w:p w:rsidR="000F61B2" w:rsidRPr="0006006B" w:rsidRDefault="000F61B2" w:rsidP="000F61B2">
      <w:pPr>
        <w:pStyle w:val="BodyText"/>
        <w:spacing w:before="199"/>
        <w:ind w:left="100" w:right="190"/>
        <w:jc w:val="both"/>
      </w:pPr>
      <w:r w:rsidRPr="0006006B">
        <w:rPr>
          <w:b/>
        </w:rPr>
        <w:t xml:space="preserve">Reacting Safely to Severe Weather: </w:t>
      </w:r>
      <w:r w:rsidRPr="0006006B">
        <w:t>In severe weather, class members should seek appropriate shelter immediately, leaving the classroom if necessary. The class will continue if possible when the event is over. For more information on Hawk Alert and the siren warning system, visit</w:t>
      </w:r>
    </w:p>
    <w:p w:rsidR="000F61B2" w:rsidRPr="0006006B" w:rsidRDefault="000F61B2" w:rsidP="000F61B2">
      <w:pPr>
        <w:tabs>
          <w:tab w:val="left" w:pos="2623"/>
        </w:tabs>
        <w:spacing w:line="276" w:lineRule="auto"/>
        <w:outlineLvl w:val="0"/>
        <w:rPr>
          <w:rFonts w:eastAsia="Helvetica Neue"/>
          <w:b/>
          <w:sz w:val="24"/>
          <w:szCs w:val="24"/>
        </w:rPr>
      </w:pPr>
      <w:r w:rsidRPr="0006006B">
        <w:rPr>
          <w:sz w:val="24"/>
          <w:szCs w:val="24"/>
        </w:rPr>
        <w:t xml:space="preserve">the </w:t>
      </w:r>
      <w:hyperlink r:id="rId29">
        <w:r w:rsidRPr="0006006B">
          <w:rPr>
            <w:color w:val="0000FF"/>
            <w:sz w:val="24"/>
            <w:szCs w:val="24"/>
            <w:u w:val="single" w:color="0000FF"/>
          </w:rPr>
          <w:t>Department of Public Safety website</w:t>
        </w:r>
      </w:hyperlink>
    </w:p>
    <w:p w:rsidR="000F61B2" w:rsidRPr="0006006B" w:rsidRDefault="000F61B2" w:rsidP="00160F19">
      <w:pPr>
        <w:tabs>
          <w:tab w:val="left" w:pos="2623"/>
        </w:tabs>
        <w:spacing w:line="276" w:lineRule="auto"/>
        <w:outlineLvl w:val="0"/>
        <w:rPr>
          <w:rFonts w:eastAsia="Helvetica Neue"/>
          <w:b/>
          <w:sz w:val="24"/>
          <w:szCs w:val="24"/>
        </w:rPr>
      </w:pPr>
    </w:p>
    <w:p w:rsidR="000F61B2" w:rsidRPr="0006006B" w:rsidRDefault="000F61B2" w:rsidP="00160F19">
      <w:pPr>
        <w:tabs>
          <w:tab w:val="left" w:pos="2623"/>
        </w:tabs>
        <w:spacing w:line="276" w:lineRule="auto"/>
        <w:outlineLvl w:val="0"/>
        <w:rPr>
          <w:rFonts w:eastAsia="Helvetica Neue"/>
          <w:b/>
          <w:sz w:val="24"/>
          <w:szCs w:val="24"/>
        </w:rPr>
      </w:pPr>
    </w:p>
    <w:p w:rsidR="000F61B2" w:rsidRPr="0006006B" w:rsidRDefault="000F61B2" w:rsidP="00160F19">
      <w:pPr>
        <w:tabs>
          <w:tab w:val="left" w:pos="2623"/>
        </w:tabs>
        <w:spacing w:line="276" w:lineRule="auto"/>
        <w:outlineLvl w:val="0"/>
        <w:rPr>
          <w:rFonts w:eastAsia="Helvetica Neue"/>
          <w:b/>
          <w:sz w:val="24"/>
          <w:szCs w:val="24"/>
        </w:rPr>
      </w:pPr>
    </w:p>
    <w:p w:rsidR="000F61B2" w:rsidRPr="0006006B" w:rsidRDefault="000F61B2" w:rsidP="00160F19">
      <w:pPr>
        <w:tabs>
          <w:tab w:val="left" w:pos="2623"/>
        </w:tabs>
        <w:spacing w:line="276" w:lineRule="auto"/>
        <w:outlineLvl w:val="0"/>
        <w:rPr>
          <w:rFonts w:eastAsia="Helvetica Neue"/>
          <w:b/>
          <w:sz w:val="24"/>
          <w:szCs w:val="24"/>
        </w:rPr>
      </w:pPr>
    </w:p>
    <w:p w:rsidR="000F61B2" w:rsidRPr="0006006B" w:rsidRDefault="000F61B2" w:rsidP="00160F19">
      <w:pPr>
        <w:tabs>
          <w:tab w:val="left" w:pos="2623"/>
        </w:tabs>
        <w:spacing w:line="276" w:lineRule="auto"/>
        <w:outlineLvl w:val="0"/>
        <w:rPr>
          <w:rFonts w:eastAsia="Helvetica Neue"/>
          <w:b/>
          <w:sz w:val="24"/>
          <w:szCs w:val="24"/>
        </w:rPr>
      </w:pPr>
    </w:p>
    <w:bookmarkEnd w:id="0"/>
    <w:p w:rsidR="000F61B2" w:rsidRPr="0006006B" w:rsidRDefault="000F61B2" w:rsidP="00160F19">
      <w:pPr>
        <w:tabs>
          <w:tab w:val="left" w:pos="2623"/>
        </w:tabs>
        <w:spacing w:line="276" w:lineRule="auto"/>
        <w:outlineLvl w:val="0"/>
        <w:rPr>
          <w:rFonts w:eastAsia="Helvetica Neue"/>
          <w:b/>
          <w:sz w:val="24"/>
          <w:szCs w:val="24"/>
        </w:rPr>
      </w:pPr>
    </w:p>
    <w:sectPr w:rsidR="000F61B2" w:rsidRPr="0006006B" w:rsidSect="002A414C">
      <w:pgSz w:w="12240" w:h="15840"/>
      <w:pgMar w:top="720" w:right="720" w:bottom="720" w:left="72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E62" w:rsidRDefault="00DB2E62">
      <w:r>
        <w:separator/>
      </w:r>
    </w:p>
  </w:endnote>
  <w:endnote w:type="continuationSeparator" w:id="0">
    <w:p w:rsidR="00DB2E62" w:rsidRDefault="00DB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swiss"/>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E62" w:rsidRDefault="00DB2E62">
      <w:r>
        <w:separator/>
      </w:r>
    </w:p>
  </w:footnote>
  <w:footnote w:type="continuationSeparator" w:id="0">
    <w:p w:rsidR="00DB2E62" w:rsidRDefault="00DB2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54"/>
    <w:multiLevelType w:val="hybridMultilevel"/>
    <w:tmpl w:val="965E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027"/>
    <w:multiLevelType w:val="hybridMultilevel"/>
    <w:tmpl w:val="2B12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16F47"/>
    <w:multiLevelType w:val="hybridMultilevel"/>
    <w:tmpl w:val="8E722B14"/>
    <w:lvl w:ilvl="0" w:tplc="02F0EE70">
      <w:start w:val="1"/>
      <w:numFmt w:val="decimal"/>
      <w:lvlText w:val="%1."/>
      <w:lvlJc w:val="left"/>
      <w:pPr>
        <w:ind w:left="360" w:hanging="240"/>
        <w:jc w:val="left"/>
      </w:pPr>
      <w:rPr>
        <w:rFonts w:ascii="Times New Roman" w:eastAsia="Times New Roman" w:hAnsi="Times New Roman" w:cs="Times New Roman" w:hint="default"/>
        <w:spacing w:val="-1"/>
        <w:w w:val="100"/>
        <w:sz w:val="24"/>
        <w:szCs w:val="24"/>
      </w:rPr>
    </w:lvl>
    <w:lvl w:ilvl="1" w:tplc="08003278">
      <w:numFmt w:val="bullet"/>
      <w:lvlText w:val="•"/>
      <w:lvlJc w:val="left"/>
      <w:pPr>
        <w:ind w:left="1284" w:hanging="240"/>
      </w:pPr>
      <w:rPr>
        <w:rFonts w:hint="default"/>
      </w:rPr>
    </w:lvl>
    <w:lvl w:ilvl="2" w:tplc="B388D584">
      <w:numFmt w:val="bullet"/>
      <w:lvlText w:val="•"/>
      <w:lvlJc w:val="left"/>
      <w:pPr>
        <w:ind w:left="2208" w:hanging="240"/>
      </w:pPr>
      <w:rPr>
        <w:rFonts w:hint="default"/>
      </w:rPr>
    </w:lvl>
    <w:lvl w:ilvl="3" w:tplc="C94E375C">
      <w:numFmt w:val="bullet"/>
      <w:lvlText w:val="•"/>
      <w:lvlJc w:val="left"/>
      <w:pPr>
        <w:ind w:left="3132" w:hanging="240"/>
      </w:pPr>
      <w:rPr>
        <w:rFonts w:hint="default"/>
      </w:rPr>
    </w:lvl>
    <w:lvl w:ilvl="4" w:tplc="20640EEC">
      <w:numFmt w:val="bullet"/>
      <w:lvlText w:val="•"/>
      <w:lvlJc w:val="left"/>
      <w:pPr>
        <w:ind w:left="4056" w:hanging="240"/>
      </w:pPr>
      <w:rPr>
        <w:rFonts w:hint="default"/>
      </w:rPr>
    </w:lvl>
    <w:lvl w:ilvl="5" w:tplc="BB4E15BC">
      <w:numFmt w:val="bullet"/>
      <w:lvlText w:val="•"/>
      <w:lvlJc w:val="left"/>
      <w:pPr>
        <w:ind w:left="4980" w:hanging="240"/>
      </w:pPr>
      <w:rPr>
        <w:rFonts w:hint="default"/>
      </w:rPr>
    </w:lvl>
    <w:lvl w:ilvl="6" w:tplc="2724F588">
      <w:numFmt w:val="bullet"/>
      <w:lvlText w:val="•"/>
      <w:lvlJc w:val="left"/>
      <w:pPr>
        <w:ind w:left="5904" w:hanging="240"/>
      </w:pPr>
      <w:rPr>
        <w:rFonts w:hint="default"/>
      </w:rPr>
    </w:lvl>
    <w:lvl w:ilvl="7" w:tplc="0B2015F8">
      <w:numFmt w:val="bullet"/>
      <w:lvlText w:val="•"/>
      <w:lvlJc w:val="left"/>
      <w:pPr>
        <w:ind w:left="6828" w:hanging="240"/>
      </w:pPr>
      <w:rPr>
        <w:rFonts w:hint="default"/>
      </w:rPr>
    </w:lvl>
    <w:lvl w:ilvl="8" w:tplc="0F42A542">
      <w:numFmt w:val="bullet"/>
      <w:lvlText w:val="•"/>
      <w:lvlJc w:val="left"/>
      <w:pPr>
        <w:ind w:left="7752" w:hanging="240"/>
      </w:pPr>
      <w:rPr>
        <w:rFonts w:hint="default"/>
      </w:rPr>
    </w:lvl>
  </w:abstractNum>
  <w:abstractNum w:abstractNumId="3" w15:restartNumberingAfterBreak="0">
    <w:nsid w:val="136005F9"/>
    <w:multiLevelType w:val="hybridMultilevel"/>
    <w:tmpl w:val="72C0A218"/>
    <w:lvl w:ilvl="0" w:tplc="64D80976">
      <w:start w:val="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6CF6"/>
    <w:multiLevelType w:val="hybridMultilevel"/>
    <w:tmpl w:val="1BBC530E"/>
    <w:lvl w:ilvl="0" w:tplc="8FF404D8">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171DB"/>
    <w:multiLevelType w:val="hybridMultilevel"/>
    <w:tmpl w:val="4F828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37438"/>
    <w:multiLevelType w:val="hybridMultilevel"/>
    <w:tmpl w:val="BFBE607E"/>
    <w:lvl w:ilvl="0" w:tplc="570E24B2">
      <w:numFmt w:val="bullet"/>
      <w:lvlText w:val="-"/>
      <w:lvlJc w:val="left"/>
      <w:pPr>
        <w:ind w:left="216" w:hanging="118"/>
      </w:pPr>
      <w:rPr>
        <w:rFonts w:ascii="Times New Roman" w:eastAsia="Times New Roman" w:hAnsi="Times New Roman" w:cs="Times New Roman" w:hint="default"/>
        <w:w w:val="100"/>
        <w:sz w:val="20"/>
        <w:szCs w:val="20"/>
      </w:rPr>
    </w:lvl>
    <w:lvl w:ilvl="1" w:tplc="3990AFD6">
      <w:numFmt w:val="bullet"/>
      <w:lvlText w:val="•"/>
      <w:lvlJc w:val="left"/>
      <w:pPr>
        <w:ind w:left="527" w:hanging="118"/>
      </w:pPr>
      <w:rPr>
        <w:rFonts w:hint="default"/>
      </w:rPr>
    </w:lvl>
    <w:lvl w:ilvl="2" w:tplc="455E9698">
      <w:numFmt w:val="bullet"/>
      <w:lvlText w:val="•"/>
      <w:lvlJc w:val="left"/>
      <w:pPr>
        <w:ind w:left="835" w:hanging="118"/>
      </w:pPr>
      <w:rPr>
        <w:rFonts w:hint="default"/>
      </w:rPr>
    </w:lvl>
    <w:lvl w:ilvl="3" w:tplc="DB5626B6">
      <w:numFmt w:val="bullet"/>
      <w:lvlText w:val="•"/>
      <w:lvlJc w:val="left"/>
      <w:pPr>
        <w:ind w:left="1143" w:hanging="118"/>
      </w:pPr>
      <w:rPr>
        <w:rFonts w:hint="default"/>
      </w:rPr>
    </w:lvl>
    <w:lvl w:ilvl="4" w:tplc="903CC254">
      <w:numFmt w:val="bullet"/>
      <w:lvlText w:val="•"/>
      <w:lvlJc w:val="left"/>
      <w:pPr>
        <w:ind w:left="1451" w:hanging="118"/>
      </w:pPr>
      <w:rPr>
        <w:rFonts w:hint="default"/>
      </w:rPr>
    </w:lvl>
    <w:lvl w:ilvl="5" w:tplc="9A1CB4E0">
      <w:numFmt w:val="bullet"/>
      <w:lvlText w:val="•"/>
      <w:lvlJc w:val="left"/>
      <w:pPr>
        <w:ind w:left="1758" w:hanging="118"/>
      </w:pPr>
      <w:rPr>
        <w:rFonts w:hint="default"/>
      </w:rPr>
    </w:lvl>
    <w:lvl w:ilvl="6" w:tplc="6DA8661A">
      <w:numFmt w:val="bullet"/>
      <w:lvlText w:val="•"/>
      <w:lvlJc w:val="left"/>
      <w:pPr>
        <w:ind w:left="2066" w:hanging="118"/>
      </w:pPr>
      <w:rPr>
        <w:rFonts w:hint="default"/>
      </w:rPr>
    </w:lvl>
    <w:lvl w:ilvl="7" w:tplc="7BD62F52">
      <w:numFmt w:val="bullet"/>
      <w:lvlText w:val="•"/>
      <w:lvlJc w:val="left"/>
      <w:pPr>
        <w:ind w:left="2374" w:hanging="118"/>
      </w:pPr>
      <w:rPr>
        <w:rFonts w:hint="default"/>
      </w:rPr>
    </w:lvl>
    <w:lvl w:ilvl="8" w:tplc="DA847596">
      <w:numFmt w:val="bullet"/>
      <w:lvlText w:val="•"/>
      <w:lvlJc w:val="left"/>
      <w:pPr>
        <w:ind w:left="2682" w:hanging="118"/>
      </w:pPr>
      <w:rPr>
        <w:rFonts w:hint="default"/>
      </w:rPr>
    </w:lvl>
  </w:abstractNum>
  <w:abstractNum w:abstractNumId="7" w15:restartNumberingAfterBreak="0">
    <w:nsid w:val="179A1FE6"/>
    <w:multiLevelType w:val="hybridMultilevel"/>
    <w:tmpl w:val="481A6F0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51D1D"/>
    <w:multiLevelType w:val="hybridMultilevel"/>
    <w:tmpl w:val="4E0A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71778"/>
    <w:multiLevelType w:val="hybridMultilevel"/>
    <w:tmpl w:val="38E4FA32"/>
    <w:lvl w:ilvl="0" w:tplc="DF8ECE80">
      <w:numFmt w:val="bullet"/>
      <w:lvlText w:val="-"/>
      <w:lvlJc w:val="left"/>
      <w:pPr>
        <w:ind w:left="216" w:hanging="118"/>
      </w:pPr>
      <w:rPr>
        <w:rFonts w:ascii="Times New Roman" w:eastAsia="Times New Roman" w:hAnsi="Times New Roman" w:cs="Times New Roman" w:hint="default"/>
        <w:w w:val="100"/>
        <w:sz w:val="20"/>
        <w:szCs w:val="20"/>
      </w:rPr>
    </w:lvl>
    <w:lvl w:ilvl="1" w:tplc="846A5C56">
      <w:numFmt w:val="bullet"/>
      <w:lvlText w:val="•"/>
      <w:lvlJc w:val="left"/>
      <w:pPr>
        <w:ind w:left="527" w:hanging="118"/>
      </w:pPr>
      <w:rPr>
        <w:rFonts w:hint="default"/>
      </w:rPr>
    </w:lvl>
    <w:lvl w:ilvl="2" w:tplc="DAEC14E4">
      <w:numFmt w:val="bullet"/>
      <w:lvlText w:val="•"/>
      <w:lvlJc w:val="left"/>
      <w:pPr>
        <w:ind w:left="835" w:hanging="118"/>
      </w:pPr>
      <w:rPr>
        <w:rFonts w:hint="default"/>
      </w:rPr>
    </w:lvl>
    <w:lvl w:ilvl="3" w:tplc="CDB89FD0">
      <w:numFmt w:val="bullet"/>
      <w:lvlText w:val="•"/>
      <w:lvlJc w:val="left"/>
      <w:pPr>
        <w:ind w:left="1143" w:hanging="118"/>
      </w:pPr>
      <w:rPr>
        <w:rFonts w:hint="default"/>
      </w:rPr>
    </w:lvl>
    <w:lvl w:ilvl="4" w:tplc="777E7C5C">
      <w:numFmt w:val="bullet"/>
      <w:lvlText w:val="•"/>
      <w:lvlJc w:val="left"/>
      <w:pPr>
        <w:ind w:left="1451" w:hanging="118"/>
      </w:pPr>
      <w:rPr>
        <w:rFonts w:hint="default"/>
      </w:rPr>
    </w:lvl>
    <w:lvl w:ilvl="5" w:tplc="7904EA1C">
      <w:numFmt w:val="bullet"/>
      <w:lvlText w:val="•"/>
      <w:lvlJc w:val="left"/>
      <w:pPr>
        <w:ind w:left="1758" w:hanging="118"/>
      </w:pPr>
      <w:rPr>
        <w:rFonts w:hint="default"/>
      </w:rPr>
    </w:lvl>
    <w:lvl w:ilvl="6" w:tplc="D9040EF8">
      <w:numFmt w:val="bullet"/>
      <w:lvlText w:val="•"/>
      <w:lvlJc w:val="left"/>
      <w:pPr>
        <w:ind w:left="2066" w:hanging="118"/>
      </w:pPr>
      <w:rPr>
        <w:rFonts w:hint="default"/>
      </w:rPr>
    </w:lvl>
    <w:lvl w:ilvl="7" w:tplc="9B74203A">
      <w:numFmt w:val="bullet"/>
      <w:lvlText w:val="•"/>
      <w:lvlJc w:val="left"/>
      <w:pPr>
        <w:ind w:left="2374" w:hanging="118"/>
      </w:pPr>
      <w:rPr>
        <w:rFonts w:hint="default"/>
      </w:rPr>
    </w:lvl>
    <w:lvl w:ilvl="8" w:tplc="9EE43D68">
      <w:numFmt w:val="bullet"/>
      <w:lvlText w:val="•"/>
      <w:lvlJc w:val="left"/>
      <w:pPr>
        <w:ind w:left="2682" w:hanging="118"/>
      </w:pPr>
      <w:rPr>
        <w:rFonts w:hint="default"/>
      </w:rPr>
    </w:lvl>
  </w:abstractNum>
  <w:abstractNum w:abstractNumId="10" w15:restartNumberingAfterBreak="0">
    <w:nsid w:val="18B06067"/>
    <w:multiLevelType w:val="hybridMultilevel"/>
    <w:tmpl w:val="3D5C4C5E"/>
    <w:lvl w:ilvl="0" w:tplc="2D881BAE">
      <w:numFmt w:val="bullet"/>
      <w:lvlText w:val="-"/>
      <w:lvlJc w:val="left"/>
      <w:pPr>
        <w:ind w:left="216" w:hanging="118"/>
      </w:pPr>
      <w:rPr>
        <w:rFonts w:ascii="Times New Roman" w:eastAsia="Times New Roman" w:hAnsi="Times New Roman" w:cs="Times New Roman" w:hint="default"/>
        <w:w w:val="100"/>
        <w:sz w:val="20"/>
        <w:szCs w:val="20"/>
      </w:rPr>
    </w:lvl>
    <w:lvl w:ilvl="1" w:tplc="6630CCAC">
      <w:numFmt w:val="bullet"/>
      <w:lvlText w:val="•"/>
      <w:lvlJc w:val="left"/>
      <w:pPr>
        <w:ind w:left="527" w:hanging="118"/>
      </w:pPr>
      <w:rPr>
        <w:rFonts w:hint="default"/>
      </w:rPr>
    </w:lvl>
    <w:lvl w:ilvl="2" w:tplc="733681EA">
      <w:numFmt w:val="bullet"/>
      <w:lvlText w:val="•"/>
      <w:lvlJc w:val="left"/>
      <w:pPr>
        <w:ind w:left="835" w:hanging="118"/>
      </w:pPr>
      <w:rPr>
        <w:rFonts w:hint="default"/>
      </w:rPr>
    </w:lvl>
    <w:lvl w:ilvl="3" w:tplc="52F62624">
      <w:numFmt w:val="bullet"/>
      <w:lvlText w:val="•"/>
      <w:lvlJc w:val="left"/>
      <w:pPr>
        <w:ind w:left="1143" w:hanging="118"/>
      </w:pPr>
      <w:rPr>
        <w:rFonts w:hint="default"/>
      </w:rPr>
    </w:lvl>
    <w:lvl w:ilvl="4" w:tplc="B0D69166">
      <w:numFmt w:val="bullet"/>
      <w:lvlText w:val="•"/>
      <w:lvlJc w:val="left"/>
      <w:pPr>
        <w:ind w:left="1451" w:hanging="118"/>
      </w:pPr>
      <w:rPr>
        <w:rFonts w:hint="default"/>
      </w:rPr>
    </w:lvl>
    <w:lvl w:ilvl="5" w:tplc="8D84A750">
      <w:numFmt w:val="bullet"/>
      <w:lvlText w:val="•"/>
      <w:lvlJc w:val="left"/>
      <w:pPr>
        <w:ind w:left="1758" w:hanging="118"/>
      </w:pPr>
      <w:rPr>
        <w:rFonts w:hint="default"/>
      </w:rPr>
    </w:lvl>
    <w:lvl w:ilvl="6" w:tplc="29A4F892">
      <w:numFmt w:val="bullet"/>
      <w:lvlText w:val="•"/>
      <w:lvlJc w:val="left"/>
      <w:pPr>
        <w:ind w:left="2066" w:hanging="118"/>
      </w:pPr>
      <w:rPr>
        <w:rFonts w:hint="default"/>
      </w:rPr>
    </w:lvl>
    <w:lvl w:ilvl="7" w:tplc="84483624">
      <w:numFmt w:val="bullet"/>
      <w:lvlText w:val="•"/>
      <w:lvlJc w:val="left"/>
      <w:pPr>
        <w:ind w:left="2374" w:hanging="118"/>
      </w:pPr>
      <w:rPr>
        <w:rFonts w:hint="default"/>
      </w:rPr>
    </w:lvl>
    <w:lvl w:ilvl="8" w:tplc="84AC317E">
      <w:numFmt w:val="bullet"/>
      <w:lvlText w:val="•"/>
      <w:lvlJc w:val="left"/>
      <w:pPr>
        <w:ind w:left="2682" w:hanging="118"/>
      </w:pPr>
      <w:rPr>
        <w:rFonts w:hint="default"/>
      </w:rPr>
    </w:lvl>
  </w:abstractNum>
  <w:abstractNum w:abstractNumId="11" w15:restartNumberingAfterBreak="0">
    <w:nsid w:val="1E34760B"/>
    <w:multiLevelType w:val="hybridMultilevel"/>
    <w:tmpl w:val="C422DE20"/>
    <w:lvl w:ilvl="0" w:tplc="FFE24156">
      <w:numFmt w:val="bullet"/>
      <w:lvlText w:val="-"/>
      <w:lvlJc w:val="left"/>
      <w:pPr>
        <w:ind w:left="216" w:hanging="118"/>
      </w:pPr>
      <w:rPr>
        <w:rFonts w:ascii="Times New Roman" w:eastAsia="Times New Roman" w:hAnsi="Times New Roman" w:cs="Times New Roman" w:hint="default"/>
        <w:w w:val="100"/>
        <w:sz w:val="20"/>
        <w:szCs w:val="20"/>
      </w:rPr>
    </w:lvl>
    <w:lvl w:ilvl="1" w:tplc="030E6B1E">
      <w:numFmt w:val="bullet"/>
      <w:lvlText w:val="•"/>
      <w:lvlJc w:val="left"/>
      <w:pPr>
        <w:ind w:left="527" w:hanging="118"/>
      </w:pPr>
      <w:rPr>
        <w:rFonts w:hint="default"/>
      </w:rPr>
    </w:lvl>
    <w:lvl w:ilvl="2" w:tplc="DD2C894A">
      <w:numFmt w:val="bullet"/>
      <w:lvlText w:val="•"/>
      <w:lvlJc w:val="left"/>
      <w:pPr>
        <w:ind w:left="835" w:hanging="118"/>
      </w:pPr>
      <w:rPr>
        <w:rFonts w:hint="default"/>
      </w:rPr>
    </w:lvl>
    <w:lvl w:ilvl="3" w:tplc="6B7623EC">
      <w:numFmt w:val="bullet"/>
      <w:lvlText w:val="•"/>
      <w:lvlJc w:val="left"/>
      <w:pPr>
        <w:ind w:left="1143" w:hanging="118"/>
      </w:pPr>
      <w:rPr>
        <w:rFonts w:hint="default"/>
      </w:rPr>
    </w:lvl>
    <w:lvl w:ilvl="4" w:tplc="67FC9718">
      <w:numFmt w:val="bullet"/>
      <w:lvlText w:val="•"/>
      <w:lvlJc w:val="left"/>
      <w:pPr>
        <w:ind w:left="1451" w:hanging="118"/>
      </w:pPr>
      <w:rPr>
        <w:rFonts w:hint="default"/>
      </w:rPr>
    </w:lvl>
    <w:lvl w:ilvl="5" w:tplc="0CBE457C">
      <w:numFmt w:val="bullet"/>
      <w:lvlText w:val="•"/>
      <w:lvlJc w:val="left"/>
      <w:pPr>
        <w:ind w:left="1758" w:hanging="118"/>
      </w:pPr>
      <w:rPr>
        <w:rFonts w:hint="default"/>
      </w:rPr>
    </w:lvl>
    <w:lvl w:ilvl="6" w:tplc="28A817C2">
      <w:numFmt w:val="bullet"/>
      <w:lvlText w:val="•"/>
      <w:lvlJc w:val="left"/>
      <w:pPr>
        <w:ind w:left="2066" w:hanging="118"/>
      </w:pPr>
      <w:rPr>
        <w:rFonts w:hint="default"/>
      </w:rPr>
    </w:lvl>
    <w:lvl w:ilvl="7" w:tplc="EB70E2F6">
      <w:numFmt w:val="bullet"/>
      <w:lvlText w:val="•"/>
      <w:lvlJc w:val="left"/>
      <w:pPr>
        <w:ind w:left="2374" w:hanging="118"/>
      </w:pPr>
      <w:rPr>
        <w:rFonts w:hint="default"/>
      </w:rPr>
    </w:lvl>
    <w:lvl w:ilvl="8" w:tplc="ACFA668C">
      <w:numFmt w:val="bullet"/>
      <w:lvlText w:val="•"/>
      <w:lvlJc w:val="left"/>
      <w:pPr>
        <w:ind w:left="2682" w:hanging="118"/>
      </w:pPr>
      <w:rPr>
        <w:rFonts w:hint="default"/>
      </w:rPr>
    </w:lvl>
  </w:abstractNum>
  <w:abstractNum w:abstractNumId="12" w15:restartNumberingAfterBreak="0">
    <w:nsid w:val="205A4E6D"/>
    <w:multiLevelType w:val="hybridMultilevel"/>
    <w:tmpl w:val="87B6BE94"/>
    <w:lvl w:ilvl="0" w:tplc="4F12DE88">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E00FB"/>
    <w:multiLevelType w:val="hybridMultilevel"/>
    <w:tmpl w:val="81FE7B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E10C2"/>
    <w:multiLevelType w:val="hybridMultilevel"/>
    <w:tmpl w:val="0FA8E5EC"/>
    <w:lvl w:ilvl="0" w:tplc="292E1288">
      <w:numFmt w:val="bullet"/>
      <w:lvlText w:val="-"/>
      <w:lvlJc w:val="left"/>
      <w:pPr>
        <w:ind w:left="216" w:hanging="118"/>
      </w:pPr>
      <w:rPr>
        <w:rFonts w:ascii="Times New Roman" w:eastAsia="Times New Roman" w:hAnsi="Times New Roman" w:cs="Times New Roman" w:hint="default"/>
        <w:w w:val="100"/>
        <w:sz w:val="20"/>
        <w:szCs w:val="20"/>
      </w:rPr>
    </w:lvl>
    <w:lvl w:ilvl="1" w:tplc="5BAC3748">
      <w:numFmt w:val="bullet"/>
      <w:lvlText w:val="•"/>
      <w:lvlJc w:val="left"/>
      <w:pPr>
        <w:ind w:left="527" w:hanging="118"/>
      </w:pPr>
      <w:rPr>
        <w:rFonts w:hint="default"/>
      </w:rPr>
    </w:lvl>
    <w:lvl w:ilvl="2" w:tplc="45A67018">
      <w:numFmt w:val="bullet"/>
      <w:lvlText w:val="•"/>
      <w:lvlJc w:val="left"/>
      <w:pPr>
        <w:ind w:left="835" w:hanging="118"/>
      </w:pPr>
      <w:rPr>
        <w:rFonts w:hint="default"/>
      </w:rPr>
    </w:lvl>
    <w:lvl w:ilvl="3" w:tplc="D8FA7F00">
      <w:numFmt w:val="bullet"/>
      <w:lvlText w:val="•"/>
      <w:lvlJc w:val="left"/>
      <w:pPr>
        <w:ind w:left="1143" w:hanging="118"/>
      </w:pPr>
      <w:rPr>
        <w:rFonts w:hint="default"/>
      </w:rPr>
    </w:lvl>
    <w:lvl w:ilvl="4" w:tplc="CA4A15DA">
      <w:numFmt w:val="bullet"/>
      <w:lvlText w:val="•"/>
      <w:lvlJc w:val="left"/>
      <w:pPr>
        <w:ind w:left="1451" w:hanging="118"/>
      </w:pPr>
      <w:rPr>
        <w:rFonts w:hint="default"/>
      </w:rPr>
    </w:lvl>
    <w:lvl w:ilvl="5" w:tplc="AEAEF6E8">
      <w:numFmt w:val="bullet"/>
      <w:lvlText w:val="•"/>
      <w:lvlJc w:val="left"/>
      <w:pPr>
        <w:ind w:left="1758" w:hanging="118"/>
      </w:pPr>
      <w:rPr>
        <w:rFonts w:hint="default"/>
      </w:rPr>
    </w:lvl>
    <w:lvl w:ilvl="6" w:tplc="E1EE2C0C">
      <w:numFmt w:val="bullet"/>
      <w:lvlText w:val="•"/>
      <w:lvlJc w:val="left"/>
      <w:pPr>
        <w:ind w:left="2066" w:hanging="118"/>
      </w:pPr>
      <w:rPr>
        <w:rFonts w:hint="default"/>
      </w:rPr>
    </w:lvl>
    <w:lvl w:ilvl="7" w:tplc="2774E8B4">
      <w:numFmt w:val="bullet"/>
      <w:lvlText w:val="•"/>
      <w:lvlJc w:val="left"/>
      <w:pPr>
        <w:ind w:left="2374" w:hanging="118"/>
      </w:pPr>
      <w:rPr>
        <w:rFonts w:hint="default"/>
      </w:rPr>
    </w:lvl>
    <w:lvl w:ilvl="8" w:tplc="E876A3CC">
      <w:numFmt w:val="bullet"/>
      <w:lvlText w:val="•"/>
      <w:lvlJc w:val="left"/>
      <w:pPr>
        <w:ind w:left="2682" w:hanging="118"/>
      </w:pPr>
      <w:rPr>
        <w:rFonts w:hint="default"/>
      </w:rPr>
    </w:lvl>
  </w:abstractNum>
  <w:abstractNum w:abstractNumId="15" w15:restartNumberingAfterBreak="0">
    <w:nsid w:val="28267577"/>
    <w:multiLevelType w:val="hybridMultilevel"/>
    <w:tmpl w:val="3ECA226A"/>
    <w:lvl w:ilvl="0" w:tplc="A2647D06">
      <w:numFmt w:val="bullet"/>
      <w:lvlText w:val=""/>
      <w:lvlJc w:val="left"/>
      <w:pPr>
        <w:ind w:left="640" w:hanging="360"/>
      </w:pPr>
      <w:rPr>
        <w:rFonts w:ascii="Symbol" w:eastAsia="Symbol" w:hAnsi="Symbol" w:cs="Symbol" w:hint="default"/>
        <w:w w:val="100"/>
        <w:sz w:val="24"/>
        <w:szCs w:val="24"/>
      </w:rPr>
    </w:lvl>
    <w:lvl w:ilvl="1" w:tplc="ACFCE2FA">
      <w:numFmt w:val="bullet"/>
      <w:lvlText w:val="•"/>
      <w:lvlJc w:val="left"/>
      <w:pPr>
        <w:ind w:left="1534" w:hanging="360"/>
      </w:pPr>
      <w:rPr>
        <w:rFonts w:hint="default"/>
      </w:rPr>
    </w:lvl>
    <w:lvl w:ilvl="2" w:tplc="153043E6">
      <w:numFmt w:val="bullet"/>
      <w:lvlText w:val="•"/>
      <w:lvlJc w:val="left"/>
      <w:pPr>
        <w:ind w:left="2428" w:hanging="360"/>
      </w:pPr>
      <w:rPr>
        <w:rFonts w:hint="default"/>
      </w:rPr>
    </w:lvl>
    <w:lvl w:ilvl="3" w:tplc="21F65100">
      <w:numFmt w:val="bullet"/>
      <w:lvlText w:val="•"/>
      <w:lvlJc w:val="left"/>
      <w:pPr>
        <w:ind w:left="3322" w:hanging="360"/>
      </w:pPr>
      <w:rPr>
        <w:rFonts w:hint="default"/>
      </w:rPr>
    </w:lvl>
    <w:lvl w:ilvl="4" w:tplc="CF6AC9C6">
      <w:numFmt w:val="bullet"/>
      <w:lvlText w:val="•"/>
      <w:lvlJc w:val="left"/>
      <w:pPr>
        <w:ind w:left="4216" w:hanging="360"/>
      </w:pPr>
      <w:rPr>
        <w:rFonts w:hint="default"/>
      </w:rPr>
    </w:lvl>
    <w:lvl w:ilvl="5" w:tplc="4B16FBAC">
      <w:numFmt w:val="bullet"/>
      <w:lvlText w:val="•"/>
      <w:lvlJc w:val="left"/>
      <w:pPr>
        <w:ind w:left="5110" w:hanging="360"/>
      </w:pPr>
      <w:rPr>
        <w:rFonts w:hint="default"/>
      </w:rPr>
    </w:lvl>
    <w:lvl w:ilvl="6" w:tplc="A62C963C">
      <w:numFmt w:val="bullet"/>
      <w:lvlText w:val="•"/>
      <w:lvlJc w:val="left"/>
      <w:pPr>
        <w:ind w:left="6004" w:hanging="360"/>
      </w:pPr>
      <w:rPr>
        <w:rFonts w:hint="default"/>
      </w:rPr>
    </w:lvl>
    <w:lvl w:ilvl="7" w:tplc="09EE5AF0">
      <w:numFmt w:val="bullet"/>
      <w:lvlText w:val="•"/>
      <w:lvlJc w:val="left"/>
      <w:pPr>
        <w:ind w:left="6898" w:hanging="360"/>
      </w:pPr>
      <w:rPr>
        <w:rFonts w:hint="default"/>
      </w:rPr>
    </w:lvl>
    <w:lvl w:ilvl="8" w:tplc="07547B10">
      <w:numFmt w:val="bullet"/>
      <w:lvlText w:val="•"/>
      <w:lvlJc w:val="left"/>
      <w:pPr>
        <w:ind w:left="7792" w:hanging="360"/>
      </w:pPr>
      <w:rPr>
        <w:rFonts w:hint="default"/>
      </w:rPr>
    </w:lvl>
  </w:abstractNum>
  <w:abstractNum w:abstractNumId="16" w15:restartNumberingAfterBreak="0">
    <w:nsid w:val="29640D09"/>
    <w:multiLevelType w:val="hybridMultilevel"/>
    <w:tmpl w:val="678AA9A6"/>
    <w:lvl w:ilvl="0" w:tplc="CEB0BC3E">
      <w:numFmt w:val="bullet"/>
      <w:lvlText w:val="-"/>
      <w:lvlJc w:val="left"/>
      <w:pPr>
        <w:ind w:left="160" w:hanging="141"/>
      </w:pPr>
      <w:rPr>
        <w:rFonts w:ascii="Times New Roman" w:eastAsia="Times New Roman" w:hAnsi="Times New Roman" w:cs="Times New Roman" w:hint="default"/>
        <w:spacing w:val="-2"/>
        <w:w w:val="100"/>
        <w:sz w:val="24"/>
        <w:szCs w:val="24"/>
      </w:rPr>
    </w:lvl>
    <w:lvl w:ilvl="1" w:tplc="455669FA">
      <w:numFmt w:val="bullet"/>
      <w:lvlText w:val="•"/>
      <w:lvlJc w:val="left"/>
      <w:pPr>
        <w:ind w:left="1108" w:hanging="141"/>
      </w:pPr>
      <w:rPr>
        <w:rFonts w:hint="default"/>
      </w:rPr>
    </w:lvl>
    <w:lvl w:ilvl="2" w:tplc="F4A621F4">
      <w:numFmt w:val="bullet"/>
      <w:lvlText w:val="•"/>
      <w:lvlJc w:val="left"/>
      <w:pPr>
        <w:ind w:left="2056" w:hanging="141"/>
      </w:pPr>
      <w:rPr>
        <w:rFonts w:hint="default"/>
      </w:rPr>
    </w:lvl>
    <w:lvl w:ilvl="3" w:tplc="F27AEC5A">
      <w:numFmt w:val="bullet"/>
      <w:lvlText w:val="•"/>
      <w:lvlJc w:val="left"/>
      <w:pPr>
        <w:ind w:left="3004" w:hanging="141"/>
      </w:pPr>
      <w:rPr>
        <w:rFonts w:hint="default"/>
      </w:rPr>
    </w:lvl>
    <w:lvl w:ilvl="4" w:tplc="F45ABE72">
      <w:numFmt w:val="bullet"/>
      <w:lvlText w:val="•"/>
      <w:lvlJc w:val="left"/>
      <w:pPr>
        <w:ind w:left="3952" w:hanging="141"/>
      </w:pPr>
      <w:rPr>
        <w:rFonts w:hint="default"/>
      </w:rPr>
    </w:lvl>
    <w:lvl w:ilvl="5" w:tplc="95E87EB6">
      <w:numFmt w:val="bullet"/>
      <w:lvlText w:val="•"/>
      <w:lvlJc w:val="left"/>
      <w:pPr>
        <w:ind w:left="4900" w:hanging="141"/>
      </w:pPr>
      <w:rPr>
        <w:rFonts w:hint="default"/>
      </w:rPr>
    </w:lvl>
    <w:lvl w:ilvl="6" w:tplc="69C2974E">
      <w:numFmt w:val="bullet"/>
      <w:lvlText w:val="•"/>
      <w:lvlJc w:val="left"/>
      <w:pPr>
        <w:ind w:left="5848" w:hanging="141"/>
      </w:pPr>
      <w:rPr>
        <w:rFonts w:hint="default"/>
      </w:rPr>
    </w:lvl>
    <w:lvl w:ilvl="7" w:tplc="F4342F72">
      <w:numFmt w:val="bullet"/>
      <w:lvlText w:val="•"/>
      <w:lvlJc w:val="left"/>
      <w:pPr>
        <w:ind w:left="6796" w:hanging="141"/>
      </w:pPr>
      <w:rPr>
        <w:rFonts w:hint="default"/>
      </w:rPr>
    </w:lvl>
    <w:lvl w:ilvl="8" w:tplc="A9BE83E8">
      <w:numFmt w:val="bullet"/>
      <w:lvlText w:val="•"/>
      <w:lvlJc w:val="left"/>
      <w:pPr>
        <w:ind w:left="7744" w:hanging="141"/>
      </w:pPr>
      <w:rPr>
        <w:rFonts w:hint="default"/>
      </w:rPr>
    </w:lvl>
  </w:abstractNum>
  <w:abstractNum w:abstractNumId="17" w15:restartNumberingAfterBreak="0">
    <w:nsid w:val="38DF7D4A"/>
    <w:multiLevelType w:val="hybridMultilevel"/>
    <w:tmpl w:val="1A48B68A"/>
    <w:lvl w:ilvl="0" w:tplc="6C4E68F6">
      <w:start w:val="3"/>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8" w15:restartNumberingAfterBreak="0">
    <w:nsid w:val="3C873B37"/>
    <w:multiLevelType w:val="hybridMultilevel"/>
    <w:tmpl w:val="BE94D860"/>
    <w:lvl w:ilvl="0" w:tplc="57FE45FC">
      <w:numFmt w:val="bullet"/>
      <w:lvlText w:val="-"/>
      <w:lvlJc w:val="left"/>
      <w:pPr>
        <w:ind w:left="216" w:hanging="118"/>
      </w:pPr>
      <w:rPr>
        <w:rFonts w:ascii="Times New Roman" w:eastAsia="Times New Roman" w:hAnsi="Times New Roman" w:cs="Times New Roman" w:hint="default"/>
        <w:w w:val="100"/>
        <w:sz w:val="20"/>
        <w:szCs w:val="20"/>
      </w:rPr>
    </w:lvl>
    <w:lvl w:ilvl="1" w:tplc="64FEF768">
      <w:numFmt w:val="bullet"/>
      <w:lvlText w:val="•"/>
      <w:lvlJc w:val="left"/>
      <w:pPr>
        <w:ind w:left="527" w:hanging="118"/>
      </w:pPr>
      <w:rPr>
        <w:rFonts w:hint="default"/>
      </w:rPr>
    </w:lvl>
    <w:lvl w:ilvl="2" w:tplc="0C00A2AC">
      <w:numFmt w:val="bullet"/>
      <w:lvlText w:val="•"/>
      <w:lvlJc w:val="left"/>
      <w:pPr>
        <w:ind w:left="835" w:hanging="118"/>
      </w:pPr>
      <w:rPr>
        <w:rFonts w:hint="default"/>
      </w:rPr>
    </w:lvl>
    <w:lvl w:ilvl="3" w:tplc="4084829E">
      <w:numFmt w:val="bullet"/>
      <w:lvlText w:val="•"/>
      <w:lvlJc w:val="left"/>
      <w:pPr>
        <w:ind w:left="1143" w:hanging="118"/>
      </w:pPr>
      <w:rPr>
        <w:rFonts w:hint="default"/>
      </w:rPr>
    </w:lvl>
    <w:lvl w:ilvl="4" w:tplc="8AD0D5A8">
      <w:numFmt w:val="bullet"/>
      <w:lvlText w:val="•"/>
      <w:lvlJc w:val="left"/>
      <w:pPr>
        <w:ind w:left="1451" w:hanging="118"/>
      </w:pPr>
      <w:rPr>
        <w:rFonts w:hint="default"/>
      </w:rPr>
    </w:lvl>
    <w:lvl w:ilvl="5" w:tplc="3880F052">
      <w:numFmt w:val="bullet"/>
      <w:lvlText w:val="•"/>
      <w:lvlJc w:val="left"/>
      <w:pPr>
        <w:ind w:left="1758" w:hanging="118"/>
      </w:pPr>
      <w:rPr>
        <w:rFonts w:hint="default"/>
      </w:rPr>
    </w:lvl>
    <w:lvl w:ilvl="6" w:tplc="195AF9C4">
      <w:numFmt w:val="bullet"/>
      <w:lvlText w:val="•"/>
      <w:lvlJc w:val="left"/>
      <w:pPr>
        <w:ind w:left="2066" w:hanging="118"/>
      </w:pPr>
      <w:rPr>
        <w:rFonts w:hint="default"/>
      </w:rPr>
    </w:lvl>
    <w:lvl w:ilvl="7" w:tplc="75FA6582">
      <w:numFmt w:val="bullet"/>
      <w:lvlText w:val="•"/>
      <w:lvlJc w:val="left"/>
      <w:pPr>
        <w:ind w:left="2374" w:hanging="118"/>
      </w:pPr>
      <w:rPr>
        <w:rFonts w:hint="default"/>
      </w:rPr>
    </w:lvl>
    <w:lvl w:ilvl="8" w:tplc="C7A0E4E4">
      <w:numFmt w:val="bullet"/>
      <w:lvlText w:val="•"/>
      <w:lvlJc w:val="left"/>
      <w:pPr>
        <w:ind w:left="2682" w:hanging="118"/>
      </w:pPr>
      <w:rPr>
        <w:rFonts w:hint="default"/>
      </w:rPr>
    </w:lvl>
  </w:abstractNum>
  <w:abstractNum w:abstractNumId="19" w15:restartNumberingAfterBreak="0">
    <w:nsid w:val="42FC0090"/>
    <w:multiLevelType w:val="hybridMultilevel"/>
    <w:tmpl w:val="C928AEF8"/>
    <w:lvl w:ilvl="0" w:tplc="1AB4F2D0">
      <w:start w:val="6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F5B5D"/>
    <w:multiLevelType w:val="hybridMultilevel"/>
    <w:tmpl w:val="AD38AE66"/>
    <w:lvl w:ilvl="0" w:tplc="F864BCB4">
      <w:numFmt w:val="bullet"/>
      <w:lvlText w:val="-"/>
      <w:lvlJc w:val="left"/>
      <w:pPr>
        <w:ind w:left="216" w:hanging="118"/>
      </w:pPr>
      <w:rPr>
        <w:rFonts w:ascii="Times New Roman" w:eastAsia="Times New Roman" w:hAnsi="Times New Roman" w:cs="Times New Roman" w:hint="default"/>
        <w:w w:val="100"/>
        <w:sz w:val="20"/>
        <w:szCs w:val="20"/>
      </w:rPr>
    </w:lvl>
    <w:lvl w:ilvl="1" w:tplc="EEACDD1C">
      <w:numFmt w:val="bullet"/>
      <w:lvlText w:val="•"/>
      <w:lvlJc w:val="left"/>
      <w:pPr>
        <w:ind w:left="527" w:hanging="118"/>
      </w:pPr>
      <w:rPr>
        <w:rFonts w:hint="default"/>
      </w:rPr>
    </w:lvl>
    <w:lvl w:ilvl="2" w:tplc="F3D27F1C">
      <w:numFmt w:val="bullet"/>
      <w:lvlText w:val="•"/>
      <w:lvlJc w:val="left"/>
      <w:pPr>
        <w:ind w:left="835" w:hanging="118"/>
      </w:pPr>
      <w:rPr>
        <w:rFonts w:hint="default"/>
      </w:rPr>
    </w:lvl>
    <w:lvl w:ilvl="3" w:tplc="D6FC0950">
      <w:numFmt w:val="bullet"/>
      <w:lvlText w:val="•"/>
      <w:lvlJc w:val="left"/>
      <w:pPr>
        <w:ind w:left="1143" w:hanging="118"/>
      </w:pPr>
      <w:rPr>
        <w:rFonts w:hint="default"/>
      </w:rPr>
    </w:lvl>
    <w:lvl w:ilvl="4" w:tplc="AA6C6314">
      <w:numFmt w:val="bullet"/>
      <w:lvlText w:val="•"/>
      <w:lvlJc w:val="left"/>
      <w:pPr>
        <w:ind w:left="1451" w:hanging="118"/>
      </w:pPr>
      <w:rPr>
        <w:rFonts w:hint="default"/>
      </w:rPr>
    </w:lvl>
    <w:lvl w:ilvl="5" w:tplc="748EE8DA">
      <w:numFmt w:val="bullet"/>
      <w:lvlText w:val="•"/>
      <w:lvlJc w:val="left"/>
      <w:pPr>
        <w:ind w:left="1758" w:hanging="118"/>
      </w:pPr>
      <w:rPr>
        <w:rFonts w:hint="default"/>
      </w:rPr>
    </w:lvl>
    <w:lvl w:ilvl="6" w:tplc="A15E24F6">
      <w:numFmt w:val="bullet"/>
      <w:lvlText w:val="•"/>
      <w:lvlJc w:val="left"/>
      <w:pPr>
        <w:ind w:left="2066" w:hanging="118"/>
      </w:pPr>
      <w:rPr>
        <w:rFonts w:hint="default"/>
      </w:rPr>
    </w:lvl>
    <w:lvl w:ilvl="7" w:tplc="38F6A5CA">
      <w:numFmt w:val="bullet"/>
      <w:lvlText w:val="•"/>
      <w:lvlJc w:val="left"/>
      <w:pPr>
        <w:ind w:left="2374" w:hanging="118"/>
      </w:pPr>
      <w:rPr>
        <w:rFonts w:hint="default"/>
      </w:rPr>
    </w:lvl>
    <w:lvl w:ilvl="8" w:tplc="D9983A24">
      <w:numFmt w:val="bullet"/>
      <w:lvlText w:val="•"/>
      <w:lvlJc w:val="left"/>
      <w:pPr>
        <w:ind w:left="2682" w:hanging="118"/>
      </w:pPr>
      <w:rPr>
        <w:rFonts w:hint="default"/>
      </w:rPr>
    </w:lvl>
  </w:abstractNum>
  <w:abstractNum w:abstractNumId="21" w15:restartNumberingAfterBreak="0">
    <w:nsid w:val="4CC270AF"/>
    <w:multiLevelType w:val="hybridMultilevel"/>
    <w:tmpl w:val="67B04D96"/>
    <w:lvl w:ilvl="0" w:tplc="E34A1A4E">
      <w:start w:val="5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C4636"/>
    <w:multiLevelType w:val="hybridMultilevel"/>
    <w:tmpl w:val="940AEF6E"/>
    <w:lvl w:ilvl="0" w:tplc="EAFEC13A">
      <w:numFmt w:val="bullet"/>
      <w:lvlText w:val="-"/>
      <w:lvlJc w:val="left"/>
      <w:pPr>
        <w:ind w:left="216" w:hanging="118"/>
      </w:pPr>
      <w:rPr>
        <w:rFonts w:ascii="Times New Roman" w:eastAsia="Times New Roman" w:hAnsi="Times New Roman" w:cs="Times New Roman" w:hint="default"/>
        <w:w w:val="100"/>
        <w:sz w:val="20"/>
        <w:szCs w:val="20"/>
      </w:rPr>
    </w:lvl>
    <w:lvl w:ilvl="1" w:tplc="6A7A44B6">
      <w:numFmt w:val="bullet"/>
      <w:lvlText w:val="•"/>
      <w:lvlJc w:val="left"/>
      <w:pPr>
        <w:ind w:left="527" w:hanging="118"/>
      </w:pPr>
      <w:rPr>
        <w:rFonts w:hint="default"/>
      </w:rPr>
    </w:lvl>
    <w:lvl w:ilvl="2" w:tplc="63760E9A">
      <w:numFmt w:val="bullet"/>
      <w:lvlText w:val="•"/>
      <w:lvlJc w:val="left"/>
      <w:pPr>
        <w:ind w:left="835" w:hanging="118"/>
      </w:pPr>
      <w:rPr>
        <w:rFonts w:hint="default"/>
      </w:rPr>
    </w:lvl>
    <w:lvl w:ilvl="3" w:tplc="A6AA355E">
      <w:numFmt w:val="bullet"/>
      <w:lvlText w:val="•"/>
      <w:lvlJc w:val="left"/>
      <w:pPr>
        <w:ind w:left="1143" w:hanging="118"/>
      </w:pPr>
      <w:rPr>
        <w:rFonts w:hint="default"/>
      </w:rPr>
    </w:lvl>
    <w:lvl w:ilvl="4" w:tplc="E10E64DC">
      <w:numFmt w:val="bullet"/>
      <w:lvlText w:val="•"/>
      <w:lvlJc w:val="left"/>
      <w:pPr>
        <w:ind w:left="1451" w:hanging="118"/>
      </w:pPr>
      <w:rPr>
        <w:rFonts w:hint="default"/>
      </w:rPr>
    </w:lvl>
    <w:lvl w:ilvl="5" w:tplc="B14E76BE">
      <w:numFmt w:val="bullet"/>
      <w:lvlText w:val="•"/>
      <w:lvlJc w:val="left"/>
      <w:pPr>
        <w:ind w:left="1758" w:hanging="118"/>
      </w:pPr>
      <w:rPr>
        <w:rFonts w:hint="default"/>
      </w:rPr>
    </w:lvl>
    <w:lvl w:ilvl="6" w:tplc="D040E5C2">
      <w:numFmt w:val="bullet"/>
      <w:lvlText w:val="•"/>
      <w:lvlJc w:val="left"/>
      <w:pPr>
        <w:ind w:left="2066" w:hanging="118"/>
      </w:pPr>
      <w:rPr>
        <w:rFonts w:hint="default"/>
      </w:rPr>
    </w:lvl>
    <w:lvl w:ilvl="7" w:tplc="C98EC0DC">
      <w:numFmt w:val="bullet"/>
      <w:lvlText w:val="•"/>
      <w:lvlJc w:val="left"/>
      <w:pPr>
        <w:ind w:left="2374" w:hanging="118"/>
      </w:pPr>
      <w:rPr>
        <w:rFonts w:hint="default"/>
      </w:rPr>
    </w:lvl>
    <w:lvl w:ilvl="8" w:tplc="4A1EC2C0">
      <w:numFmt w:val="bullet"/>
      <w:lvlText w:val="•"/>
      <w:lvlJc w:val="left"/>
      <w:pPr>
        <w:ind w:left="2682" w:hanging="118"/>
      </w:pPr>
      <w:rPr>
        <w:rFonts w:hint="default"/>
      </w:rPr>
    </w:lvl>
  </w:abstractNum>
  <w:abstractNum w:abstractNumId="23" w15:restartNumberingAfterBreak="0">
    <w:nsid w:val="4D8F36A9"/>
    <w:multiLevelType w:val="hybridMultilevel"/>
    <w:tmpl w:val="5838EC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D93377"/>
    <w:multiLevelType w:val="hybridMultilevel"/>
    <w:tmpl w:val="1E4A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82D6A"/>
    <w:multiLevelType w:val="hybridMultilevel"/>
    <w:tmpl w:val="090EA7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77934"/>
    <w:multiLevelType w:val="hybridMultilevel"/>
    <w:tmpl w:val="1486AD56"/>
    <w:lvl w:ilvl="0" w:tplc="83864366">
      <w:start w:val="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27B85"/>
    <w:multiLevelType w:val="hybridMultilevel"/>
    <w:tmpl w:val="1B3C2C28"/>
    <w:lvl w:ilvl="0" w:tplc="D636711E">
      <w:start w:val="7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372AF"/>
    <w:multiLevelType w:val="hybridMultilevel"/>
    <w:tmpl w:val="2F0654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1211C"/>
    <w:multiLevelType w:val="hybridMultilevel"/>
    <w:tmpl w:val="C5861B62"/>
    <w:lvl w:ilvl="0" w:tplc="CFE4144C">
      <w:start w:val="5"/>
      <w:numFmt w:val="upperRoman"/>
      <w:lvlText w:val="%1."/>
      <w:lvlJc w:val="left"/>
      <w:pPr>
        <w:ind w:left="100" w:hanging="293"/>
        <w:jc w:val="left"/>
      </w:pPr>
      <w:rPr>
        <w:rFonts w:ascii="Times New Roman" w:eastAsia="Times New Roman" w:hAnsi="Times New Roman" w:cs="Times New Roman" w:hint="default"/>
        <w:b/>
        <w:bCs/>
        <w:spacing w:val="-1"/>
        <w:w w:val="100"/>
        <w:sz w:val="24"/>
        <w:szCs w:val="24"/>
      </w:rPr>
    </w:lvl>
    <w:lvl w:ilvl="1" w:tplc="21B6C63E">
      <w:start w:val="1"/>
      <w:numFmt w:val="decimal"/>
      <w:lvlText w:val="%2."/>
      <w:lvlJc w:val="left"/>
      <w:pPr>
        <w:ind w:left="390" w:hanging="240"/>
        <w:jc w:val="left"/>
      </w:pPr>
      <w:rPr>
        <w:rFonts w:ascii="Times New Roman" w:eastAsia="Times New Roman" w:hAnsi="Times New Roman" w:cs="Times New Roman" w:hint="default"/>
        <w:spacing w:val="-2"/>
        <w:w w:val="100"/>
        <w:sz w:val="24"/>
        <w:szCs w:val="24"/>
      </w:rPr>
    </w:lvl>
    <w:lvl w:ilvl="2" w:tplc="CA0E21D2">
      <w:numFmt w:val="bullet"/>
      <w:lvlText w:val="•"/>
      <w:lvlJc w:val="left"/>
      <w:pPr>
        <w:ind w:left="1422" w:hanging="240"/>
      </w:pPr>
      <w:rPr>
        <w:rFonts w:hint="default"/>
      </w:rPr>
    </w:lvl>
    <w:lvl w:ilvl="3" w:tplc="EEF60974">
      <w:numFmt w:val="bullet"/>
      <w:lvlText w:val="•"/>
      <w:lvlJc w:val="left"/>
      <w:pPr>
        <w:ind w:left="2444" w:hanging="240"/>
      </w:pPr>
      <w:rPr>
        <w:rFonts w:hint="default"/>
      </w:rPr>
    </w:lvl>
    <w:lvl w:ilvl="4" w:tplc="01B4B5BC">
      <w:numFmt w:val="bullet"/>
      <w:lvlText w:val="•"/>
      <w:lvlJc w:val="left"/>
      <w:pPr>
        <w:ind w:left="3466" w:hanging="240"/>
      </w:pPr>
      <w:rPr>
        <w:rFonts w:hint="default"/>
      </w:rPr>
    </w:lvl>
    <w:lvl w:ilvl="5" w:tplc="6D6C2806">
      <w:numFmt w:val="bullet"/>
      <w:lvlText w:val="•"/>
      <w:lvlJc w:val="left"/>
      <w:pPr>
        <w:ind w:left="4488" w:hanging="240"/>
      </w:pPr>
      <w:rPr>
        <w:rFonts w:hint="default"/>
      </w:rPr>
    </w:lvl>
    <w:lvl w:ilvl="6" w:tplc="B0E0111E">
      <w:numFmt w:val="bullet"/>
      <w:lvlText w:val="•"/>
      <w:lvlJc w:val="left"/>
      <w:pPr>
        <w:ind w:left="5511" w:hanging="240"/>
      </w:pPr>
      <w:rPr>
        <w:rFonts w:hint="default"/>
      </w:rPr>
    </w:lvl>
    <w:lvl w:ilvl="7" w:tplc="15281A0C">
      <w:numFmt w:val="bullet"/>
      <w:lvlText w:val="•"/>
      <w:lvlJc w:val="left"/>
      <w:pPr>
        <w:ind w:left="6533" w:hanging="240"/>
      </w:pPr>
      <w:rPr>
        <w:rFonts w:hint="default"/>
      </w:rPr>
    </w:lvl>
    <w:lvl w:ilvl="8" w:tplc="91BAF590">
      <w:numFmt w:val="bullet"/>
      <w:lvlText w:val="•"/>
      <w:lvlJc w:val="left"/>
      <w:pPr>
        <w:ind w:left="7555" w:hanging="240"/>
      </w:pPr>
      <w:rPr>
        <w:rFonts w:hint="default"/>
      </w:rPr>
    </w:lvl>
  </w:abstractNum>
  <w:abstractNum w:abstractNumId="30" w15:restartNumberingAfterBreak="0">
    <w:nsid w:val="65FF42AC"/>
    <w:multiLevelType w:val="hybridMultilevel"/>
    <w:tmpl w:val="232005BC"/>
    <w:lvl w:ilvl="0" w:tplc="5142E19E">
      <w:numFmt w:val="bullet"/>
      <w:lvlText w:val="-"/>
      <w:lvlJc w:val="left"/>
      <w:pPr>
        <w:ind w:left="216" w:hanging="118"/>
      </w:pPr>
      <w:rPr>
        <w:rFonts w:ascii="Times New Roman" w:eastAsia="Times New Roman" w:hAnsi="Times New Roman" w:cs="Times New Roman" w:hint="default"/>
        <w:w w:val="100"/>
        <w:sz w:val="20"/>
        <w:szCs w:val="20"/>
      </w:rPr>
    </w:lvl>
    <w:lvl w:ilvl="1" w:tplc="05EA63CC">
      <w:numFmt w:val="bullet"/>
      <w:lvlText w:val="•"/>
      <w:lvlJc w:val="left"/>
      <w:pPr>
        <w:ind w:left="527" w:hanging="118"/>
      </w:pPr>
      <w:rPr>
        <w:rFonts w:hint="default"/>
      </w:rPr>
    </w:lvl>
    <w:lvl w:ilvl="2" w:tplc="F04E6832">
      <w:numFmt w:val="bullet"/>
      <w:lvlText w:val="•"/>
      <w:lvlJc w:val="left"/>
      <w:pPr>
        <w:ind w:left="835" w:hanging="118"/>
      </w:pPr>
      <w:rPr>
        <w:rFonts w:hint="default"/>
      </w:rPr>
    </w:lvl>
    <w:lvl w:ilvl="3" w:tplc="E2986F26">
      <w:numFmt w:val="bullet"/>
      <w:lvlText w:val="•"/>
      <w:lvlJc w:val="left"/>
      <w:pPr>
        <w:ind w:left="1143" w:hanging="118"/>
      </w:pPr>
      <w:rPr>
        <w:rFonts w:hint="default"/>
      </w:rPr>
    </w:lvl>
    <w:lvl w:ilvl="4" w:tplc="8B7CACD4">
      <w:numFmt w:val="bullet"/>
      <w:lvlText w:val="•"/>
      <w:lvlJc w:val="left"/>
      <w:pPr>
        <w:ind w:left="1451" w:hanging="118"/>
      </w:pPr>
      <w:rPr>
        <w:rFonts w:hint="default"/>
      </w:rPr>
    </w:lvl>
    <w:lvl w:ilvl="5" w:tplc="E870C4BC">
      <w:numFmt w:val="bullet"/>
      <w:lvlText w:val="•"/>
      <w:lvlJc w:val="left"/>
      <w:pPr>
        <w:ind w:left="1758" w:hanging="118"/>
      </w:pPr>
      <w:rPr>
        <w:rFonts w:hint="default"/>
      </w:rPr>
    </w:lvl>
    <w:lvl w:ilvl="6" w:tplc="E09EBA3A">
      <w:numFmt w:val="bullet"/>
      <w:lvlText w:val="•"/>
      <w:lvlJc w:val="left"/>
      <w:pPr>
        <w:ind w:left="2066" w:hanging="118"/>
      </w:pPr>
      <w:rPr>
        <w:rFonts w:hint="default"/>
      </w:rPr>
    </w:lvl>
    <w:lvl w:ilvl="7" w:tplc="EB34BDC4">
      <w:numFmt w:val="bullet"/>
      <w:lvlText w:val="•"/>
      <w:lvlJc w:val="left"/>
      <w:pPr>
        <w:ind w:left="2374" w:hanging="118"/>
      </w:pPr>
      <w:rPr>
        <w:rFonts w:hint="default"/>
      </w:rPr>
    </w:lvl>
    <w:lvl w:ilvl="8" w:tplc="817CD696">
      <w:numFmt w:val="bullet"/>
      <w:lvlText w:val="•"/>
      <w:lvlJc w:val="left"/>
      <w:pPr>
        <w:ind w:left="2682" w:hanging="118"/>
      </w:pPr>
      <w:rPr>
        <w:rFonts w:hint="default"/>
      </w:rPr>
    </w:lvl>
  </w:abstractNum>
  <w:abstractNum w:abstractNumId="31" w15:restartNumberingAfterBreak="0">
    <w:nsid w:val="662D26AA"/>
    <w:multiLevelType w:val="hybridMultilevel"/>
    <w:tmpl w:val="87368E90"/>
    <w:lvl w:ilvl="0" w:tplc="6960275E">
      <w:start w:val="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A51487"/>
    <w:multiLevelType w:val="hybridMultilevel"/>
    <w:tmpl w:val="750814C8"/>
    <w:lvl w:ilvl="0" w:tplc="870C4D4A">
      <w:numFmt w:val="bullet"/>
      <w:lvlText w:val="-"/>
      <w:lvlJc w:val="left"/>
      <w:pPr>
        <w:ind w:left="216" w:hanging="118"/>
      </w:pPr>
      <w:rPr>
        <w:rFonts w:ascii="Times New Roman" w:eastAsia="Times New Roman" w:hAnsi="Times New Roman" w:cs="Times New Roman" w:hint="default"/>
        <w:w w:val="100"/>
        <w:sz w:val="20"/>
        <w:szCs w:val="20"/>
      </w:rPr>
    </w:lvl>
    <w:lvl w:ilvl="1" w:tplc="8A6CCF90">
      <w:numFmt w:val="bullet"/>
      <w:lvlText w:val="•"/>
      <w:lvlJc w:val="left"/>
      <w:pPr>
        <w:ind w:left="527" w:hanging="118"/>
      </w:pPr>
      <w:rPr>
        <w:rFonts w:hint="default"/>
      </w:rPr>
    </w:lvl>
    <w:lvl w:ilvl="2" w:tplc="552E3A16">
      <w:numFmt w:val="bullet"/>
      <w:lvlText w:val="•"/>
      <w:lvlJc w:val="left"/>
      <w:pPr>
        <w:ind w:left="835" w:hanging="118"/>
      </w:pPr>
      <w:rPr>
        <w:rFonts w:hint="default"/>
      </w:rPr>
    </w:lvl>
    <w:lvl w:ilvl="3" w:tplc="E13A280C">
      <w:numFmt w:val="bullet"/>
      <w:lvlText w:val="•"/>
      <w:lvlJc w:val="left"/>
      <w:pPr>
        <w:ind w:left="1143" w:hanging="118"/>
      </w:pPr>
      <w:rPr>
        <w:rFonts w:hint="default"/>
      </w:rPr>
    </w:lvl>
    <w:lvl w:ilvl="4" w:tplc="9F225270">
      <w:numFmt w:val="bullet"/>
      <w:lvlText w:val="•"/>
      <w:lvlJc w:val="left"/>
      <w:pPr>
        <w:ind w:left="1451" w:hanging="118"/>
      </w:pPr>
      <w:rPr>
        <w:rFonts w:hint="default"/>
      </w:rPr>
    </w:lvl>
    <w:lvl w:ilvl="5" w:tplc="2258DE4E">
      <w:numFmt w:val="bullet"/>
      <w:lvlText w:val="•"/>
      <w:lvlJc w:val="left"/>
      <w:pPr>
        <w:ind w:left="1758" w:hanging="118"/>
      </w:pPr>
      <w:rPr>
        <w:rFonts w:hint="default"/>
      </w:rPr>
    </w:lvl>
    <w:lvl w:ilvl="6" w:tplc="070E0A56">
      <w:numFmt w:val="bullet"/>
      <w:lvlText w:val="•"/>
      <w:lvlJc w:val="left"/>
      <w:pPr>
        <w:ind w:left="2066" w:hanging="118"/>
      </w:pPr>
      <w:rPr>
        <w:rFonts w:hint="default"/>
      </w:rPr>
    </w:lvl>
    <w:lvl w:ilvl="7" w:tplc="E444A4E8">
      <w:numFmt w:val="bullet"/>
      <w:lvlText w:val="•"/>
      <w:lvlJc w:val="left"/>
      <w:pPr>
        <w:ind w:left="2374" w:hanging="118"/>
      </w:pPr>
      <w:rPr>
        <w:rFonts w:hint="default"/>
      </w:rPr>
    </w:lvl>
    <w:lvl w:ilvl="8" w:tplc="E1CE57BC">
      <w:numFmt w:val="bullet"/>
      <w:lvlText w:val="•"/>
      <w:lvlJc w:val="left"/>
      <w:pPr>
        <w:ind w:left="2682" w:hanging="118"/>
      </w:pPr>
      <w:rPr>
        <w:rFonts w:hint="default"/>
      </w:rPr>
    </w:lvl>
  </w:abstractNum>
  <w:abstractNum w:abstractNumId="33" w15:restartNumberingAfterBreak="0">
    <w:nsid w:val="6AE8263F"/>
    <w:multiLevelType w:val="hybridMultilevel"/>
    <w:tmpl w:val="CBECC278"/>
    <w:lvl w:ilvl="0" w:tplc="F33019BE">
      <w:start w:val="9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202A3"/>
    <w:multiLevelType w:val="hybridMultilevel"/>
    <w:tmpl w:val="D20A5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33767"/>
    <w:multiLevelType w:val="hybridMultilevel"/>
    <w:tmpl w:val="55A291A8"/>
    <w:lvl w:ilvl="0" w:tplc="6CD8F818">
      <w:start w:val="1"/>
      <w:numFmt w:val="upperRoman"/>
      <w:lvlText w:val="%1."/>
      <w:lvlJc w:val="left"/>
      <w:pPr>
        <w:ind w:left="333" w:hanging="214"/>
        <w:jc w:val="left"/>
      </w:pPr>
      <w:rPr>
        <w:rFonts w:ascii="Times New Roman" w:eastAsia="Times New Roman" w:hAnsi="Times New Roman" w:cs="Times New Roman" w:hint="default"/>
        <w:b/>
        <w:bCs/>
        <w:spacing w:val="-1"/>
        <w:w w:val="100"/>
        <w:sz w:val="24"/>
        <w:szCs w:val="24"/>
      </w:rPr>
    </w:lvl>
    <w:lvl w:ilvl="1" w:tplc="3A3C5CFE">
      <w:numFmt w:val="bullet"/>
      <w:lvlText w:val=""/>
      <w:lvlJc w:val="left"/>
      <w:pPr>
        <w:ind w:left="840" w:hanging="360"/>
      </w:pPr>
      <w:rPr>
        <w:rFonts w:ascii="Wingdings" w:eastAsia="Wingdings" w:hAnsi="Wingdings" w:cs="Wingdings" w:hint="default"/>
        <w:w w:val="100"/>
        <w:sz w:val="24"/>
        <w:szCs w:val="24"/>
      </w:rPr>
    </w:lvl>
    <w:lvl w:ilvl="2" w:tplc="09F439D0">
      <w:numFmt w:val="bullet"/>
      <w:lvlText w:val="•"/>
      <w:lvlJc w:val="left"/>
      <w:pPr>
        <w:ind w:left="1813" w:hanging="360"/>
      </w:pPr>
      <w:rPr>
        <w:rFonts w:hint="default"/>
      </w:rPr>
    </w:lvl>
    <w:lvl w:ilvl="3" w:tplc="53927B62">
      <w:numFmt w:val="bullet"/>
      <w:lvlText w:val="•"/>
      <w:lvlJc w:val="left"/>
      <w:pPr>
        <w:ind w:left="2786" w:hanging="360"/>
      </w:pPr>
      <w:rPr>
        <w:rFonts w:hint="default"/>
      </w:rPr>
    </w:lvl>
    <w:lvl w:ilvl="4" w:tplc="CE485BC2">
      <w:numFmt w:val="bullet"/>
      <w:lvlText w:val="•"/>
      <w:lvlJc w:val="left"/>
      <w:pPr>
        <w:ind w:left="3760" w:hanging="360"/>
      </w:pPr>
      <w:rPr>
        <w:rFonts w:hint="default"/>
      </w:rPr>
    </w:lvl>
    <w:lvl w:ilvl="5" w:tplc="AFBC479E">
      <w:numFmt w:val="bullet"/>
      <w:lvlText w:val="•"/>
      <w:lvlJc w:val="left"/>
      <w:pPr>
        <w:ind w:left="4733" w:hanging="360"/>
      </w:pPr>
      <w:rPr>
        <w:rFonts w:hint="default"/>
      </w:rPr>
    </w:lvl>
    <w:lvl w:ilvl="6" w:tplc="D56648B8">
      <w:numFmt w:val="bullet"/>
      <w:lvlText w:val="•"/>
      <w:lvlJc w:val="left"/>
      <w:pPr>
        <w:ind w:left="5706" w:hanging="360"/>
      </w:pPr>
      <w:rPr>
        <w:rFonts w:hint="default"/>
      </w:rPr>
    </w:lvl>
    <w:lvl w:ilvl="7" w:tplc="498CE7B2">
      <w:numFmt w:val="bullet"/>
      <w:lvlText w:val="•"/>
      <w:lvlJc w:val="left"/>
      <w:pPr>
        <w:ind w:left="6680" w:hanging="360"/>
      </w:pPr>
      <w:rPr>
        <w:rFonts w:hint="default"/>
      </w:rPr>
    </w:lvl>
    <w:lvl w:ilvl="8" w:tplc="35CC5C8E">
      <w:numFmt w:val="bullet"/>
      <w:lvlText w:val="•"/>
      <w:lvlJc w:val="left"/>
      <w:pPr>
        <w:ind w:left="7653" w:hanging="360"/>
      </w:pPr>
      <w:rPr>
        <w:rFonts w:hint="default"/>
      </w:rPr>
    </w:lvl>
  </w:abstractNum>
  <w:abstractNum w:abstractNumId="36" w15:restartNumberingAfterBreak="0">
    <w:nsid w:val="711F0CBB"/>
    <w:multiLevelType w:val="hybridMultilevel"/>
    <w:tmpl w:val="1124F2F8"/>
    <w:lvl w:ilvl="0" w:tplc="D7F8DCCA">
      <w:numFmt w:val="bullet"/>
      <w:lvlText w:val="-"/>
      <w:lvlJc w:val="left"/>
      <w:pPr>
        <w:ind w:left="216" w:hanging="118"/>
      </w:pPr>
      <w:rPr>
        <w:rFonts w:ascii="Times New Roman" w:eastAsia="Times New Roman" w:hAnsi="Times New Roman" w:cs="Times New Roman" w:hint="default"/>
        <w:w w:val="100"/>
        <w:sz w:val="20"/>
        <w:szCs w:val="20"/>
      </w:rPr>
    </w:lvl>
    <w:lvl w:ilvl="1" w:tplc="B68CBE46">
      <w:numFmt w:val="bullet"/>
      <w:lvlText w:val="•"/>
      <w:lvlJc w:val="left"/>
      <w:pPr>
        <w:ind w:left="527" w:hanging="118"/>
      </w:pPr>
      <w:rPr>
        <w:rFonts w:hint="default"/>
      </w:rPr>
    </w:lvl>
    <w:lvl w:ilvl="2" w:tplc="1C3A1F8E">
      <w:numFmt w:val="bullet"/>
      <w:lvlText w:val="•"/>
      <w:lvlJc w:val="left"/>
      <w:pPr>
        <w:ind w:left="835" w:hanging="118"/>
      </w:pPr>
      <w:rPr>
        <w:rFonts w:hint="default"/>
      </w:rPr>
    </w:lvl>
    <w:lvl w:ilvl="3" w:tplc="D0D4DB72">
      <w:numFmt w:val="bullet"/>
      <w:lvlText w:val="•"/>
      <w:lvlJc w:val="left"/>
      <w:pPr>
        <w:ind w:left="1143" w:hanging="118"/>
      </w:pPr>
      <w:rPr>
        <w:rFonts w:hint="default"/>
      </w:rPr>
    </w:lvl>
    <w:lvl w:ilvl="4" w:tplc="291C6CCC">
      <w:numFmt w:val="bullet"/>
      <w:lvlText w:val="•"/>
      <w:lvlJc w:val="left"/>
      <w:pPr>
        <w:ind w:left="1451" w:hanging="118"/>
      </w:pPr>
      <w:rPr>
        <w:rFonts w:hint="default"/>
      </w:rPr>
    </w:lvl>
    <w:lvl w:ilvl="5" w:tplc="655033BE">
      <w:numFmt w:val="bullet"/>
      <w:lvlText w:val="•"/>
      <w:lvlJc w:val="left"/>
      <w:pPr>
        <w:ind w:left="1758" w:hanging="118"/>
      </w:pPr>
      <w:rPr>
        <w:rFonts w:hint="default"/>
      </w:rPr>
    </w:lvl>
    <w:lvl w:ilvl="6" w:tplc="86D2874A">
      <w:numFmt w:val="bullet"/>
      <w:lvlText w:val="•"/>
      <w:lvlJc w:val="left"/>
      <w:pPr>
        <w:ind w:left="2066" w:hanging="118"/>
      </w:pPr>
      <w:rPr>
        <w:rFonts w:hint="default"/>
      </w:rPr>
    </w:lvl>
    <w:lvl w:ilvl="7" w:tplc="B55AEC66">
      <w:numFmt w:val="bullet"/>
      <w:lvlText w:val="•"/>
      <w:lvlJc w:val="left"/>
      <w:pPr>
        <w:ind w:left="2374" w:hanging="118"/>
      </w:pPr>
      <w:rPr>
        <w:rFonts w:hint="default"/>
      </w:rPr>
    </w:lvl>
    <w:lvl w:ilvl="8" w:tplc="BA1AEC40">
      <w:numFmt w:val="bullet"/>
      <w:lvlText w:val="•"/>
      <w:lvlJc w:val="left"/>
      <w:pPr>
        <w:ind w:left="2682" w:hanging="118"/>
      </w:pPr>
      <w:rPr>
        <w:rFonts w:hint="default"/>
      </w:rPr>
    </w:lvl>
  </w:abstractNum>
  <w:abstractNum w:abstractNumId="37" w15:restartNumberingAfterBreak="0">
    <w:nsid w:val="78E94428"/>
    <w:multiLevelType w:val="hybridMultilevel"/>
    <w:tmpl w:val="C6F07988"/>
    <w:lvl w:ilvl="0" w:tplc="D8886398">
      <w:numFmt w:val="bullet"/>
      <w:lvlText w:val="-"/>
      <w:lvlJc w:val="left"/>
      <w:pPr>
        <w:ind w:left="216" w:hanging="118"/>
      </w:pPr>
      <w:rPr>
        <w:rFonts w:ascii="Times New Roman" w:eastAsia="Times New Roman" w:hAnsi="Times New Roman" w:cs="Times New Roman" w:hint="default"/>
        <w:w w:val="100"/>
        <w:sz w:val="20"/>
        <w:szCs w:val="20"/>
      </w:rPr>
    </w:lvl>
    <w:lvl w:ilvl="1" w:tplc="45B46864">
      <w:numFmt w:val="bullet"/>
      <w:lvlText w:val="•"/>
      <w:lvlJc w:val="left"/>
      <w:pPr>
        <w:ind w:left="527" w:hanging="118"/>
      </w:pPr>
      <w:rPr>
        <w:rFonts w:hint="default"/>
      </w:rPr>
    </w:lvl>
    <w:lvl w:ilvl="2" w:tplc="227C32DC">
      <w:numFmt w:val="bullet"/>
      <w:lvlText w:val="•"/>
      <w:lvlJc w:val="left"/>
      <w:pPr>
        <w:ind w:left="835" w:hanging="118"/>
      </w:pPr>
      <w:rPr>
        <w:rFonts w:hint="default"/>
      </w:rPr>
    </w:lvl>
    <w:lvl w:ilvl="3" w:tplc="74E608A0">
      <w:numFmt w:val="bullet"/>
      <w:lvlText w:val="•"/>
      <w:lvlJc w:val="left"/>
      <w:pPr>
        <w:ind w:left="1143" w:hanging="118"/>
      </w:pPr>
      <w:rPr>
        <w:rFonts w:hint="default"/>
      </w:rPr>
    </w:lvl>
    <w:lvl w:ilvl="4" w:tplc="1FB6095C">
      <w:numFmt w:val="bullet"/>
      <w:lvlText w:val="•"/>
      <w:lvlJc w:val="left"/>
      <w:pPr>
        <w:ind w:left="1451" w:hanging="118"/>
      </w:pPr>
      <w:rPr>
        <w:rFonts w:hint="default"/>
      </w:rPr>
    </w:lvl>
    <w:lvl w:ilvl="5" w:tplc="5336BE80">
      <w:numFmt w:val="bullet"/>
      <w:lvlText w:val="•"/>
      <w:lvlJc w:val="left"/>
      <w:pPr>
        <w:ind w:left="1758" w:hanging="118"/>
      </w:pPr>
      <w:rPr>
        <w:rFonts w:hint="default"/>
      </w:rPr>
    </w:lvl>
    <w:lvl w:ilvl="6" w:tplc="E3F27412">
      <w:numFmt w:val="bullet"/>
      <w:lvlText w:val="•"/>
      <w:lvlJc w:val="left"/>
      <w:pPr>
        <w:ind w:left="2066" w:hanging="118"/>
      </w:pPr>
      <w:rPr>
        <w:rFonts w:hint="default"/>
      </w:rPr>
    </w:lvl>
    <w:lvl w:ilvl="7" w:tplc="46989A52">
      <w:numFmt w:val="bullet"/>
      <w:lvlText w:val="•"/>
      <w:lvlJc w:val="left"/>
      <w:pPr>
        <w:ind w:left="2374" w:hanging="118"/>
      </w:pPr>
      <w:rPr>
        <w:rFonts w:hint="default"/>
      </w:rPr>
    </w:lvl>
    <w:lvl w:ilvl="8" w:tplc="C7FA7B5E">
      <w:numFmt w:val="bullet"/>
      <w:lvlText w:val="•"/>
      <w:lvlJc w:val="left"/>
      <w:pPr>
        <w:ind w:left="2682" w:hanging="118"/>
      </w:pPr>
      <w:rPr>
        <w:rFonts w:hint="default"/>
      </w:rPr>
    </w:lvl>
  </w:abstractNum>
  <w:abstractNum w:abstractNumId="38" w15:restartNumberingAfterBreak="0">
    <w:nsid w:val="799519A7"/>
    <w:multiLevelType w:val="hybridMultilevel"/>
    <w:tmpl w:val="B678B4FC"/>
    <w:lvl w:ilvl="0" w:tplc="95A6A68C">
      <w:numFmt w:val="bullet"/>
      <w:lvlText w:val="-"/>
      <w:lvlJc w:val="left"/>
      <w:pPr>
        <w:ind w:left="216" w:hanging="118"/>
      </w:pPr>
      <w:rPr>
        <w:rFonts w:ascii="Times New Roman" w:eastAsia="Times New Roman" w:hAnsi="Times New Roman" w:cs="Times New Roman" w:hint="default"/>
        <w:w w:val="100"/>
        <w:sz w:val="20"/>
        <w:szCs w:val="20"/>
      </w:rPr>
    </w:lvl>
    <w:lvl w:ilvl="1" w:tplc="C62AD8F8">
      <w:numFmt w:val="bullet"/>
      <w:lvlText w:val="•"/>
      <w:lvlJc w:val="left"/>
      <w:pPr>
        <w:ind w:left="527" w:hanging="118"/>
      </w:pPr>
      <w:rPr>
        <w:rFonts w:hint="default"/>
      </w:rPr>
    </w:lvl>
    <w:lvl w:ilvl="2" w:tplc="261ECE32">
      <w:numFmt w:val="bullet"/>
      <w:lvlText w:val="•"/>
      <w:lvlJc w:val="left"/>
      <w:pPr>
        <w:ind w:left="835" w:hanging="118"/>
      </w:pPr>
      <w:rPr>
        <w:rFonts w:hint="default"/>
      </w:rPr>
    </w:lvl>
    <w:lvl w:ilvl="3" w:tplc="DE342EC0">
      <w:numFmt w:val="bullet"/>
      <w:lvlText w:val="•"/>
      <w:lvlJc w:val="left"/>
      <w:pPr>
        <w:ind w:left="1143" w:hanging="118"/>
      </w:pPr>
      <w:rPr>
        <w:rFonts w:hint="default"/>
      </w:rPr>
    </w:lvl>
    <w:lvl w:ilvl="4" w:tplc="F24E206C">
      <w:numFmt w:val="bullet"/>
      <w:lvlText w:val="•"/>
      <w:lvlJc w:val="left"/>
      <w:pPr>
        <w:ind w:left="1451" w:hanging="118"/>
      </w:pPr>
      <w:rPr>
        <w:rFonts w:hint="default"/>
      </w:rPr>
    </w:lvl>
    <w:lvl w:ilvl="5" w:tplc="205A971E">
      <w:numFmt w:val="bullet"/>
      <w:lvlText w:val="•"/>
      <w:lvlJc w:val="left"/>
      <w:pPr>
        <w:ind w:left="1758" w:hanging="118"/>
      </w:pPr>
      <w:rPr>
        <w:rFonts w:hint="default"/>
      </w:rPr>
    </w:lvl>
    <w:lvl w:ilvl="6" w:tplc="E32A47FC">
      <w:numFmt w:val="bullet"/>
      <w:lvlText w:val="•"/>
      <w:lvlJc w:val="left"/>
      <w:pPr>
        <w:ind w:left="2066" w:hanging="118"/>
      </w:pPr>
      <w:rPr>
        <w:rFonts w:hint="default"/>
      </w:rPr>
    </w:lvl>
    <w:lvl w:ilvl="7" w:tplc="05F864EA">
      <w:numFmt w:val="bullet"/>
      <w:lvlText w:val="•"/>
      <w:lvlJc w:val="left"/>
      <w:pPr>
        <w:ind w:left="2374" w:hanging="118"/>
      </w:pPr>
      <w:rPr>
        <w:rFonts w:hint="default"/>
      </w:rPr>
    </w:lvl>
    <w:lvl w:ilvl="8" w:tplc="B9FC9E36">
      <w:numFmt w:val="bullet"/>
      <w:lvlText w:val="•"/>
      <w:lvlJc w:val="left"/>
      <w:pPr>
        <w:ind w:left="2682" w:hanging="118"/>
      </w:pPr>
      <w:rPr>
        <w:rFonts w:hint="default"/>
      </w:rPr>
    </w:lvl>
  </w:abstractNum>
  <w:abstractNum w:abstractNumId="39" w15:restartNumberingAfterBreak="0">
    <w:nsid w:val="7CEE0420"/>
    <w:multiLevelType w:val="hybridMultilevel"/>
    <w:tmpl w:val="BA8E4B1E"/>
    <w:lvl w:ilvl="0" w:tplc="54E42AE2">
      <w:numFmt w:val="bullet"/>
      <w:lvlText w:val="-"/>
      <w:lvlJc w:val="left"/>
      <w:pPr>
        <w:ind w:left="216" w:hanging="118"/>
      </w:pPr>
      <w:rPr>
        <w:rFonts w:ascii="Times New Roman" w:eastAsia="Times New Roman" w:hAnsi="Times New Roman" w:cs="Times New Roman" w:hint="default"/>
        <w:w w:val="100"/>
        <w:sz w:val="20"/>
        <w:szCs w:val="20"/>
      </w:rPr>
    </w:lvl>
    <w:lvl w:ilvl="1" w:tplc="7C321270">
      <w:numFmt w:val="bullet"/>
      <w:lvlText w:val="•"/>
      <w:lvlJc w:val="left"/>
      <w:pPr>
        <w:ind w:left="527" w:hanging="118"/>
      </w:pPr>
      <w:rPr>
        <w:rFonts w:hint="default"/>
      </w:rPr>
    </w:lvl>
    <w:lvl w:ilvl="2" w:tplc="9BE63932">
      <w:numFmt w:val="bullet"/>
      <w:lvlText w:val="•"/>
      <w:lvlJc w:val="left"/>
      <w:pPr>
        <w:ind w:left="835" w:hanging="118"/>
      </w:pPr>
      <w:rPr>
        <w:rFonts w:hint="default"/>
      </w:rPr>
    </w:lvl>
    <w:lvl w:ilvl="3" w:tplc="C694AA2A">
      <w:numFmt w:val="bullet"/>
      <w:lvlText w:val="•"/>
      <w:lvlJc w:val="left"/>
      <w:pPr>
        <w:ind w:left="1143" w:hanging="118"/>
      </w:pPr>
      <w:rPr>
        <w:rFonts w:hint="default"/>
      </w:rPr>
    </w:lvl>
    <w:lvl w:ilvl="4" w:tplc="83AE3412">
      <w:numFmt w:val="bullet"/>
      <w:lvlText w:val="•"/>
      <w:lvlJc w:val="left"/>
      <w:pPr>
        <w:ind w:left="1451" w:hanging="118"/>
      </w:pPr>
      <w:rPr>
        <w:rFonts w:hint="default"/>
      </w:rPr>
    </w:lvl>
    <w:lvl w:ilvl="5" w:tplc="0E8EC26C">
      <w:numFmt w:val="bullet"/>
      <w:lvlText w:val="•"/>
      <w:lvlJc w:val="left"/>
      <w:pPr>
        <w:ind w:left="1758" w:hanging="118"/>
      </w:pPr>
      <w:rPr>
        <w:rFonts w:hint="default"/>
      </w:rPr>
    </w:lvl>
    <w:lvl w:ilvl="6" w:tplc="460E0BAE">
      <w:numFmt w:val="bullet"/>
      <w:lvlText w:val="•"/>
      <w:lvlJc w:val="left"/>
      <w:pPr>
        <w:ind w:left="2066" w:hanging="118"/>
      </w:pPr>
      <w:rPr>
        <w:rFonts w:hint="default"/>
      </w:rPr>
    </w:lvl>
    <w:lvl w:ilvl="7" w:tplc="587AA08E">
      <w:numFmt w:val="bullet"/>
      <w:lvlText w:val="•"/>
      <w:lvlJc w:val="left"/>
      <w:pPr>
        <w:ind w:left="2374" w:hanging="118"/>
      </w:pPr>
      <w:rPr>
        <w:rFonts w:hint="default"/>
      </w:rPr>
    </w:lvl>
    <w:lvl w:ilvl="8" w:tplc="F09659D2">
      <w:numFmt w:val="bullet"/>
      <w:lvlText w:val="•"/>
      <w:lvlJc w:val="left"/>
      <w:pPr>
        <w:ind w:left="2682" w:hanging="118"/>
      </w:pPr>
      <w:rPr>
        <w:rFonts w:hint="default"/>
      </w:rPr>
    </w:lvl>
  </w:abstractNum>
  <w:num w:numId="1">
    <w:abstractNumId w:val="36"/>
  </w:num>
  <w:num w:numId="2">
    <w:abstractNumId w:val="38"/>
  </w:num>
  <w:num w:numId="3">
    <w:abstractNumId w:val="37"/>
  </w:num>
  <w:num w:numId="4">
    <w:abstractNumId w:val="6"/>
  </w:num>
  <w:num w:numId="5">
    <w:abstractNumId w:val="22"/>
  </w:num>
  <w:num w:numId="6">
    <w:abstractNumId w:val="39"/>
  </w:num>
  <w:num w:numId="7">
    <w:abstractNumId w:val="10"/>
  </w:num>
  <w:num w:numId="8">
    <w:abstractNumId w:val="2"/>
  </w:num>
  <w:num w:numId="9">
    <w:abstractNumId w:val="15"/>
  </w:num>
  <w:num w:numId="10">
    <w:abstractNumId w:val="29"/>
  </w:num>
  <w:num w:numId="11">
    <w:abstractNumId w:val="16"/>
  </w:num>
  <w:num w:numId="12">
    <w:abstractNumId w:val="35"/>
  </w:num>
  <w:num w:numId="13">
    <w:abstractNumId w:val="14"/>
  </w:num>
  <w:num w:numId="14">
    <w:abstractNumId w:val="11"/>
  </w:num>
  <w:num w:numId="15">
    <w:abstractNumId w:val="18"/>
  </w:num>
  <w:num w:numId="16">
    <w:abstractNumId w:val="20"/>
  </w:num>
  <w:num w:numId="17">
    <w:abstractNumId w:val="30"/>
  </w:num>
  <w:num w:numId="18">
    <w:abstractNumId w:val="32"/>
  </w:num>
  <w:num w:numId="19">
    <w:abstractNumId w:val="9"/>
  </w:num>
  <w:num w:numId="20">
    <w:abstractNumId w:val="23"/>
  </w:num>
  <w:num w:numId="21">
    <w:abstractNumId w:val="34"/>
  </w:num>
  <w:num w:numId="22">
    <w:abstractNumId w:val="17"/>
  </w:num>
  <w:num w:numId="23">
    <w:abstractNumId w:val="0"/>
  </w:num>
  <w:num w:numId="24">
    <w:abstractNumId w:val="28"/>
  </w:num>
  <w:num w:numId="25">
    <w:abstractNumId w:val="5"/>
  </w:num>
  <w:num w:numId="26">
    <w:abstractNumId w:val="25"/>
  </w:num>
  <w:num w:numId="27">
    <w:abstractNumId w:val="13"/>
  </w:num>
  <w:num w:numId="28">
    <w:abstractNumId w:val="1"/>
  </w:num>
  <w:num w:numId="29">
    <w:abstractNumId w:val="24"/>
  </w:num>
  <w:num w:numId="30">
    <w:abstractNumId w:val="8"/>
  </w:num>
  <w:num w:numId="31">
    <w:abstractNumId w:val="7"/>
  </w:num>
  <w:num w:numId="32">
    <w:abstractNumId w:val="19"/>
  </w:num>
  <w:num w:numId="33">
    <w:abstractNumId w:val="12"/>
  </w:num>
  <w:num w:numId="34">
    <w:abstractNumId w:val="4"/>
  </w:num>
  <w:num w:numId="35">
    <w:abstractNumId w:val="26"/>
  </w:num>
  <w:num w:numId="36">
    <w:abstractNumId w:val="3"/>
  </w:num>
  <w:num w:numId="37">
    <w:abstractNumId w:val="27"/>
  </w:num>
  <w:num w:numId="38">
    <w:abstractNumId w:val="31"/>
  </w:num>
  <w:num w:numId="39">
    <w:abstractNumId w:val="3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fr-FR" w:vendorID="64" w:dllVersion="6" w:nlCheck="1" w:checkStyle="0"/>
  <w:activeWritingStyle w:appName="MSWord" w:lang="es-ES_tradnl" w:vendorID="64" w:dllVersion="6" w:nlCheck="1" w:checkStyle="0"/>
  <w:activeWritingStyle w:appName="MSWord" w:lang="es-CR" w:vendorID="64" w:dllVersion="0" w:nlCheck="1" w:checkStyle="0"/>
  <w:activeWritingStyle w:appName="MSWord" w:lang="en-US"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00"/>
    <w:rsid w:val="0006006B"/>
    <w:rsid w:val="00082686"/>
    <w:rsid w:val="000867CE"/>
    <w:rsid w:val="000F61B2"/>
    <w:rsid w:val="00160F19"/>
    <w:rsid w:val="0016712F"/>
    <w:rsid w:val="001824B5"/>
    <w:rsid w:val="001D29C2"/>
    <w:rsid w:val="002A414C"/>
    <w:rsid w:val="003C2BB0"/>
    <w:rsid w:val="00402133"/>
    <w:rsid w:val="00421376"/>
    <w:rsid w:val="004D3EF2"/>
    <w:rsid w:val="004E4AD5"/>
    <w:rsid w:val="00515BC9"/>
    <w:rsid w:val="005F6005"/>
    <w:rsid w:val="00690834"/>
    <w:rsid w:val="006B2D39"/>
    <w:rsid w:val="006C6B11"/>
    <w:rsid w:val="006E4D8D"/>
    <w:rsid w:val="006F6D1C"/>
    <w:rsid w:val="00707B3D"/>
    <w:rsid w:val="00710477"/>
    <w:rsid w:val="00745D00"/>
    <w:rsid w:val="00762379"/>
    <w:rsid w:val="007F3D43"/>
    <w:rsid w:val="00881CB4"/>
    <w:rsid w:val="00892FF8"/>
    <w:rsid w:val="008C4A9F"/>
    <w:rsid w:val="008E5D29"/>
    <w:rsid w:val="009B43BE"/>
    <w:rsid w:val="009E4ABA"/>
    <w:rsid w:val="009F3696"/>
    <w:rsid w:val="00AB2FCD"/>
    <w:rsid w:val="00B32F0C"/>
    <w:rsid w:val="00B93631"/>
    <w:rsid w:val="00BF1EF8"/>
    <w:rsid w:val="00C6192E"/>
    <w:rsid w:val="00CA7E71"/>
    <w:rsid w:val="00D2473A"/>
    <w:rsid w:val="00D5244C"/>
    <w:rsid w:val="00DB2E62"/>
    <w:rsid w:val="00E8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634AA2-DD0D-4A49-AF3F-B0410EF4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45D0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745D00"/>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5D0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45D00"/>
    <w:rPr>
      <w:sz w:val="24"/>
      <w:szCs w:val="24"/>
    </w:rPr>
  </w:style>
  <w:style w:type="character" w:customStyle="1" w:styleId="BodyTextChar">
    <w:name w:val="Body Text Char"/>
    <w:basedOn w:val="DefaultParagraphFont"/>
    <w:link w:val="BodyText"/>
    <w:uiPriority w:val="1"/>
    <w:rsid w:val="00745D00"/>
    <w:rPr>
      <w:rFonts w:ascii="Times New Roman" w:eastAsia="Times New Roman" w:hAnsi="Times New Roman" w:cs="Times New Roman"/>
      <w:sz w:val="24"/>
      <w:szCs w:val="24"/>
    </w:rPr>
  </w:style>
  <w:style w:type="paragraph" w:styleId="ListParagraph">
    <w:name w:val="List Paragraph"/>
    <w:basedOn w:val="Normal"/>
    <w:uiPriority w:val="34"/>
    <w:qFormat/>
    <w:rsid w:val="00745D00"/>
    <w:pPr>
      <w:ind w:left="640" w:hanging="360"/>
    </w:pPr>
  </w:style>
  <w:style w:type="paragraph" w:customStyle="1" w:styleId="TableParagraph">
    <w:name w:val="Table Paragraph"/>
    <w:basedOn w:val="Normal"/>
    <w:uiPriority w:val="1"/>
    <w:qFormat/>
    <w:rsid w:val="00745D00"/>
    <w:pPr>
      <w:spacing w:before="10"/>
      <w:ind w:left="98"/>
    </w:pPr>
  </w:style>
  <w:style w:type="character" w:styleId="Hyperlink">
    <w:name w:val="Hyperlink"/>
    <w:basedOn w:val="DefaultParagraphFont"/>
    <w:uiPriority w:val="99"/>
    <w:unhideWhenUsed/>
    <w:rsid w:val="00D5244C"/>
    <w:rPr>
      <w:color w:val="0563C1" w:themeColor="hyperlink"/>
      <w:u w:val="single"/>
    </w:rPr>
  </w:style>
  <w:style w:type="character" w:customStyle="1" w:styleId="UnresolvedMention1">
    <w:name w:val="Unresolved Mention1"/>
    <w:basedOn w:val="DefaultParagraphFont"/>
    <w:uiPriority w:val="99"/>
    <w:semiHidden/>
    <w:unhideWhenUsed/>
    <w:rsid w:val="00D5244C"/>
    <w:rPr>
      <w:color w:val="605E5C"/>
      <w:shd w:val="clear" w:color="auto" w:fill="E1DFDD"/>
    </w:rPr>
  </w:style>
  <w:style w:type="table" w:styleId="TableGrid">
    <w:name w:val="Table Grid"/>
    <w:basedOn w:val="TableNormal"/>
    <w:uiPriority w:val="39"/>
    <w:rsid w:val="00160F19"/>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F6D1C"/>
    <w:rPr>
      <w:color w:val="605E5C"/>
      <w:shd w:val="clear" w:color="auto" w:fill="E1DFDD"/>
    </w:rPr>
  </w:style>
  <w:style w:type="character" w:styleId="FollowedHyperlink">
    <w:name w:val="FollowedHyperlink"/>
    <w:basedOn w:val="DefaultParagraphFont"/>
    <w:uiPriority w:val="99"/>
    <w:semiHidden/>
    <w:unhideWhenUsed/>
    <w:rsid w:val="006F6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82750">
      <w:bodyDiv w:val="1"/>
      <w:marLeft w:val="0"/>
      <w:marRight w:val="0"/>
      <w:marTop w:val="0"/>
      <w:marBottom w:val="0"/>
      <w:divBdr>
        <w:top w:val="none" w:sz="0" w:space="0" w:color="auto"/>
        <w:left w:val="none" w:sz="0" w:space="0" w:color="auto"/>
        <w:bottom w:val="none" w:sz="0" w:space="0" w:color="auto"/>
        <w:right w:val="none" w:sz="0" w:space="0" w:color="auto"/>
      </w:divBdr>
      <w:divsChild>
        <w:div w:id="1998873766">
          <w:marLeft w:val="0"/>
          <w:marRight w:val="0"/>
          <w:marTop w:val="0"/>
          <w:marBottom w:val="0"/>
          <w:divBdr>
            <w:top w:val="none" w:sz="0" w:space="0" w:color="auto"/>
            <w:left w:val="none" w:sz="0" w:space="0" w:color="auto"/>
            <w:bottom w:val="none" w:sz="0" w:space="0" w:color="auto"/>
            <w:right w:val="none" w:sz="0" w:space="0" w:color="auto"/>
          </w:divBdr>
          <w:divsChild>
            <w:div w:id="2014843458">
              <w:marLeft w:val="0"/>
              <w:marRight w:val="0"/>
              <w:marTop w:val="0"/>
              <w:marBottom w:val="0"/>
              <w:divBdr>
                <w:top w:val="none" w:sz="0" w:space="0" w:color="auto"/>
                <w:left w:val="none" w:sz="0" w:space="0" w:color="auto"/>
                <w:bottom w:val="none" w:sz="0" w:space="0" w:color="auto"/>
                <w:right w:val="none" w:sz="0" w:space="0" w:color="auto"/>
              </w:divBdr>
              <w:divsChild>
                <w:div w:id="1307053147">
                  <w:marLeft w:val="0"/>
                  <w:marRight w:val="0"/>
                  <w:marTop w:val="0"/>
                  <w:marBottom w:val="0"/>
                  <w:divBdr>
                    <w:top w:val="none" w:sz="0" w:space="0" w:color="auto"/>
                    <w:left w:val="none" w:sz="0" w:space="0" w:color="auto"/>
                    <w:bottom w:val="none" w:sz="0" w:space="0" w:color="auto"/>
                    <w:right w:val="none" w:sz="0" w:space="0" w:color="auto"/>
                  </w:divBdr>
                  <w:divsChild>
                    <w:div w:id="1295674164">
                      <w:marLeft w:val="0"/>
                      <w:marRight w:val="0"/>
                      <w:marTop w:val="0"/>
                      <w:marBottom w:val="300"/>
                      <w:divBdr>
                        <w:top w:val="none" w:sz="0" w:space="0" w:color="auto"/>
                        <w:left w:val="none" w:sz="0" w:space="0" w:color="auto"/>
                        <w:bottom w:val="none" w:sz="0" w:space="0" w:color="auto"/>
                        <w:right w:val="none" w:sz="0" w:space="0" w:color="auto"/>
                      </w:divBdr>
                      <w:divsChild>
                        <w:div w:id="2058503755">
                          <w:marLeft w:val="0"/>
                          <w:marRight w:val="0"/>
                          <w:marTop w:val="0"/>
                          <w:marBottom w:val="0"/>
                          <w:divBdr>
                            <w:top w:val="none" w:sz="0" w:space="0" w:color="auto"/>
                            <w:left w:val="none" w:sz="0" w:space="0" w:color="auto"/>
                            <w:bottom w:val="none" w:sz="0" w:space="0" w:color="auto"/>
                            <w:right w:val="none" w:sz="0" w:space="0" w:color="auto"/>
                          </w:divBdr>
                          <w:divsChild>
                            <w:div w:id="1115562126">
                              <w:marLeft w:val="0"/>
                              <w:marRight w:val="0"/>
                              <w:marTop w:val="0"/>
                              <w:marBottom w:val="0"/>
                              <w:divBdr>
                                <w:top w:val="none" w:sz="0" w:space="0" w:color="auto"/>
                                <w:left w:val="none" w:sz="0" w:space="0" w:color="auto"/>
                                <w:bottom w:val="none" w:sz="0" w:space="0" w:color="auto"/>
                                <w:right w:val="none" w:sz="0" w:space="0" w:color="auto"/>
                              </w:divBdr>
                              <w:divsChild>
                                <w:div w:id="1302032814">
                                  <w:marLeft w:val="0"/>
                                  <w:marRight w:val="0"/>
                                  <w:marTop w:val="0"/>
                                  <w:marBottom w:val="0"/>
                                  <w:divBdr>
                                    <w:top w:val="none" w:sz="0" w:space="0" w:color="auto"/>
                                    <w:left w:val="none" w:sz="0" w:space="0" w:color="auto"/>
                                    <w:bottom w:val="none" w:sz="0" w:space="0" w:color="auto"/>
                                    <w:right w:val="none" w:sz="0" w:space="0" w:color="auto"/>
                                  </w:divBdr>
                                  <w:divsChild>
                                    <w:div w:id="542713390">
                                      <w:marLeft w:val="0"/>
                                      <w:marRight w:val="0"/>
                                      <w:marTop w:val="0"/>
                                      <w:marBottom w:val="0"/>
                                      <w:divBdr>
                                        <w:top w:val="none" w:sz="0" w:space="0" w:color="auto"/>
                                        <w:left w:val="none" w:sz="0" w:space="0" w:color="auto"/>
                                        <w:bottom w:val="none" w:sz="0" w:space="0" w:color="auto"/>
                                        <w:right w:val="none" w:sz="0" w:space="0" w:color="auto"/>
                                      </w:divBdr>
                                      <w:divsChild>
                                        <w:div w:id="1993440919">
                                          <w:marLeft w:val="0"/>
                                          <w:marRight w:val="0"/>
                                          <w:marTop w:val="0"/>
                                          <w:marBottom w:val="0"/>
                                          <w:divBdr>
                                            <w:top w:val="none" w:sz="0" w:space="0" w:color="auto"/>
                                            <w:left w:val="none" w:sz="0" w:space="0" w:color="auto"/>
                                            <w:bottom w:val="none" w:sz="0" w:space="0" w:color="auto"/>
                                            <w:right w:val="none" w:sz="0" w:space="0" w:color="auto"/>
                                          </w:divBdr>
                                          <w:divsChild>
                                            <w:div w:id="1155878901">
                                              <w:marLeft w:val="0"/>
                                              <w:marRight w:val="0"/>
                                              <w:marTop w:val="0"/>
                                              <w:marBottom w:val="0"/>
                                              <w:divBdr>
                                                <w:top w:val="none" w:sz="0" w:space="0" w:color="auto"/>
                                                <w:left w:val="none" w:sz="0" w:space="0" w:color="auto"/>
                                                <w:bottom w:val="none" w:sz="0" w:space="0" w:color="auto"/>
                                                <w:right w:val="none" w:sz="0" w:space="0" w:color="auto"/>
                                              </w:divBdr>
                                              <w:divsChild>
                                                <w:div w:id="1141965876">
                                                  <w:marLeft w:val="0"/>
                                                  <w:marRight w:val="0"/>
                                                  <w:marTop w:val="0"/>
                                                  <w:marBottom w:val="0"/>
                                                  <w:divBdr>
                                                    <w:top w:val="none" w:sz="0" w:space="0" w:color="auto"/>
                                                    <w:left w:val="none" w:sz="0" w:space="0" w:color="auto"/>
                                                    <w:bottom w:val="none" w:sz="0" w:space="0" w:color="auto"/>
                                                    <w:right w:val="none" w:sz="0" w:space="0" w:color="auto"/>
                                                  </w:divBdr>
                                                  <w:divsChild>
                                                    <w:div w:id="3863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ise-filios@uiowa.edu" TargetMode="External"/><Relationship Id="rId13" Type="http://schemas.openxmlformats.org/officeDocument/2006/relationships/hyperlink" Target="http://www.indiana.edu/~call/" TargetMode="External"/><Relationship Id="rId18" Type="http://schemas.openxmlformats.org/officeDocument/2006/relationships/hyperlink" Target="http://www.uni.edu/becker/Spanish3.html" TargetMode="External"/><Relationship Id="rId26" Type="http://schemas.openxmlformats.org/officeDocument/2006/relationships/hyperlink" Target="https://clas.uiowa.edu/faculty/teaching-policies-resources-examination-policies" TargetMode="External"/><Relationship Id="rId3" Type="http://schemas.openxmlformats.org/officeDocument/2006/relationships/settings" Target="settings.xml"/><Relationship Id="rId21" Type="http://schemas.openxmlformats.org/officeDocument/2006/relationships/hyperlink" Target="https://opsmanual.uiowa.edu/human-resources/professional-ethics-and-academic-responsibility" TargetMode="External"/><Relationship Id="rId7" Type="http://schemas.openxmlformats.org/officeDocument/2006/relationships/hyperlink" Target="mailto:maricelle-pinto-tomas@uiowa.edu" TargetMode="External"/><Relationship Id="rId12" Type="http://schemas.openxmlformats.org/officeDocument/2006/relationships/hyperlink" Target="http://es.wikipedia.org/wiki/Wikipedia:Portada" TargetMode="External"/><Relationship Id="rId17" Type="http://schemas.openxmlformats.org/officeDocument/2006/relationships/hyperlink" Target="http://www.anmal.uma.es/anmal/numero8/docelectr.htm" TargetMode="External"/><Relationship Id="rId25" Type="http://schemas.openxmlformats.org/officeDocument/2006/relationships/hyperlink" Target="https://clas.uiowa.edu/students/handbook/academic-fraud-honor-code" TargetMode="External"/><Relationship Id="rId2" Type="http://schemas.openxmlformats.org/officeDocument/2006/relationships/styles" Target="styles.xml"/><Relationship Id="rId16" Type="http://schemas.openxmlformats.org/officeDocument/2006/relationships/hyperlink" Target="http://www.studyspanish.com/tutorial.htm" TargetMode="External"/><Relationship Id="rId20" Type="http://schemas.openxmlformats.org/officeDocument/2006/relationships/hyperlink" Target="https://clas.uiowa.edu/students/handbook" TargetMode="External"/><Relationship Id="rId29" Type="http://schemas.openxmlformats.org/officeDocument/2006/relationships/hyperlink" Target="https://police.uiowa.edu/emergency-commun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rriam-webster.com/" TargetMode="External"/><Relationship Id="rId24" Type="http://schemas.openxmlformats.org/officeDocument/2006/relationships/hyperlink" Target="https://diversity.uiowa.edu/office/equal-opportunity-and-diversity" TargetMode="External"/><Relationship Id="rId5" Type="http://schemas.openxmlformats.org/officeDocument/2006/relationships/footnotes" Target="footnotes.xml"/><Relationship Id="rId15" Type="http://schemas.openxmlformats.org/officeDocument/2006/relationships/hyperlink" Target="http://www.prologo.net/spanconj.aspx" TargetMode="External"/><Relationship Id="rId23" Type="http://schemas.openxmlformats.org/officeDocument/2006/relationships/hyperlink" Target="mailto:diversity@uiowa.edu" TargetMode="External"/><Relationship Id="rId28" Type="http://schemas.openxmlformats.org/officeDocument/2006/relationships/hyperlink" Target="https://osmrc.uiowa.edu/" TargetMode="External"/><Relationship Id="rId10" Type="http://schemas.openxmlformats.org/officeDocument/2006/relationships/hyperlink" Target="http://www.rae.es" TargetMode="External"/><Relationship Id="rId19" Type="http://schemas.openxmlformats.org/officeDocument/2006/relationships/hyperlink" Target="https://opsmanual.uiowa.edu/human-resources/professional-ethics-and-academic-responsibil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ordreference.com" TargetMode="External"/><Relationship Id="rId14" Type="http://schemas.openxmlformats.org/officeDocument/2006/relationships/hyperlink" Target="http://mld.ursinus.edu/~jarana/Ejercicios/self-check/verbs.html" TargetMode="External"/><Relationship Id="rId22" Type="http://schemas.openxmlformats.org/officeDocument/2006/relationships/hyperlink" Target="https://sds.studentlife.uiowa.edu/" TargetMode="External"/><Relationship Id="rId27" Type="http://schemas.openxmlformats.org/officeDocument/2006/relationships/hyperlink" Target="https://clas.uiowa.edu/students/handbook/student-rights-responsibilit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2820</Words>
  <Characters>16075</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Pinto Tomas, Maricelle</dc:creator>
  <cp:keywords/>
  <dc:description/>
  <cp:lastModifiedBy>Pinto Tomas, Maricelle</cp:lastModifiedBy>
  <cp:revision>2</cp:revision>
  <dcterms:created xsi:type="dcterms:W3CDTF">2019-01-14T20:41:00Z</dcterms:created>
  <dcterms:modified xsi:type="dcterms:W3CDTF">2019-01-14T20:41:00Z</dcterms:modified>
</cp:coreProperties>
</file>