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42F" w:rsidRPr="00862768" w:rsidRDefault="008C4865">
      <w:pPr>
        <w:pStyle w:val="Heading1"/>
      </w:pPr>
      <w:r w:rsidRPr="00862768">
        <w:t>CHE 334</w:t>
      </w:r>
      <w:r w:rsidR="00B63BCB" w:rsidRPr="00862768">
        <w:t xml:space="preserve"> </w:t>
      </w:r>
      <w:r w:rsidRPr="00862768">
        <w:t>– Biochemistry</w:t>
      </w:r>
      <w:r w:rsidR="00B63BCB" w:rsidRPr="00862768">
        <w:t xml:space="preserve"> </w:t>
      </w:r>
      <w:r w:rsidRPr="00862768">
        <w:t>–</w:t>
      </w:r>
      <w:r w:rsidR="00B63BCB" w:rsidRPr="00862768">
        <w:t xml:space="preserve"> </w:t>
      </w:r>
      <w:r w:rsidRPr="00862768">
        <w:t xml:space="preserve">Block </w:t>
      </w:r>
      <w:r w:rsidR="007B0175">
        <w:t>7</w:t>
      </w:r>
      <w:r w:rsidRPr="00862768">
        <w:t xml:space="preserve"> (20</w:t>
      </w:r>
      <w:r w:rsidR="003C2DED">
        <w:t>1</w:t>
      </w:r>
      <w:r w:rsidR="009828CA">
        <w:t>7</w:t>
      </w:r>
      <w:r w:rsidR="007B0175">
        <w:t>-18</w:t>
      </w:r>
      <w:r w:rsidRPr="00862768">
        <w:t>)</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4608"/>
        <w:gridCol w:w="4608"/>
      </w:tblGrid>
      <w:tr w:rsidR="00C2342F">
        <w:trPr>
          <w:cantSplit/>
          <w:trHeight w:val="760"/>
        </w:trPr>
        <w:tc>
          <w:tcPr>
            <w:tcW w:w="4608" w:type="dxa"/>
            <w:tcBorders>
              <w:right w:val="nil"/>
            </w:tcBorders>
          </w:tcPr>
          <w:p w:rsidR="00C2342F" w:rsidRDefault="00C2342F" w:rsidP="008C4865">
            <w:pPr>
              <w:spacing w:after="0"/>
              <w:ind w:firstLine="0"/>
            </w:pPr>
            <w:r>
              <w:t>Dr. Brian Nowak-Thompson</w:t>
            </w:r>
          </w:p>
          <w:p w:rsidR="00C2342F" w:rsidRDefault="00594271" w:rsidP="008C4865">
            <w:pPr>
              <w:spacing w:after="0"/>
              <w:ind w:firstLine="0"/>
            </w:pPr>
            <w:r>
              <w:t>RSC 307</w:t>
            </w:r>
          </w:p>
          <w:p w:rsidR="00C2342F" w:rsidRDefault="008C4865" w:rsidP="008C4865">
            <w:pPr>
              <w:spacing w:after="0"/>
              <w:ind w:firstLine="0"/>
            </w:pPr>
            <w:r>
              <w:t>office phone: 895-4135</w:t>
            </w:r>
          </w:p>
          <w:p w:rsidR="00C2342F" w:rsidRDefault="006270A3" w:rsidP="008C4865">
            <w:pPr>
              <w:pStyle w:val="Header"/>
              <w:tabs>
                <w:tab w:val="clear" w:pos="4320"/>
                <w:tab w:val="clear" w:pos="8640"/>
              </w:tabs>
              <w:spacing w:after="0"/>
              <w:ind w:firstLine="0"/>
            </w:pPr>
            <w:hyperlink r:id="rId9" w:history="1">
              <w:r w:rsidR="008C4865" w:rsidRPr="00C37857">
                <w:rPr>
                  <w:rStyle w:val="Hyperlink"/>
                </w:rPr>
                <w:t>bnowakthompson@cornellcollege.edu</w:t>
              </w:r>
            </w:hyperlink>
          </w:p>
          <w:p w:rsidR="008C4865" w:rsidRDefault="008C4865" w:rsidP="008C4865">
            <w:pPr>
              <w:pStyle w:val="Header"/>
              <w:tabs>
                <w:tab w:val="clear" w:pos="4320"/>
                <w:tab w:val="clear" w:pos="8640"/>
              </w:tabs>
              <w:spacing w:after="0"/>
              <w:ind w:firstLine="0"/>
            </w:pPr>
          </w:p>
        </w:tc>
        <w:tc>
          <w:tcPr>
            <w:tcW w:w="4608" w:type="dxa"/>
            <w:tcBorders>
              <w:top w:val="nil"/>
              <w:left w:val="nil"/>
              <w:bottom w:val="nil"/>
            </w:tcBorders>
          </w:tcPr>
          <w:p w:rsidR="00C2342F" w:rsidRPr="008C4865" w:rsidRDefault="008C4865">
            <w:pPr>
              <w:pStyle w:val="Heading5"/>
              <w:rPr>
                <w:u w:val="none"/>
              </w:rPr>
            </w:pPr>
            <w:r w:rsidRPr="008C4865">
              <w:rPr>
                <w:u w:val="none"/>
              </w:rPr>
              <w:t>Diane</w:t>
            </w:r>
            <w:r>
              <w:rPr>
                <w:u w:val="none"/>
              </w:rPr>
              <w:t xml:space="preserve"> Gingerich-Feil</w:t>
            </w:r>
          </w:p>
          <w:p w:rsidR="00C2342F" w:rsidRDefault="00594271">
            <w:pPr>
              <w:spacing w:after="0"/>
              <w:ind w:firstLine="0"/>
            </w:pPr>
            <w:r>
              <w:t>RSC 403</w:t>
            </w:r>
          </w:p>
          <w:p w:rsidR="008C4865" w:rsidRDefault="008C4865">
            <w:pPr>
              <w:spacing w:after="0"/>
              <w:ind w:firstLine="0"/>
            </w:pPr>
            <w:r>
              <w:t>office phone:</w:t>
            </w:r>
            <w:r w:rsidR="001718AF">
              <w:t xml:space="preserve"> 895-4214</w:t>
            </w:r>
          </w:p>
          <w:p w:rsidR="001718AF" w:rsidRDefault="006270A3">
            <w:pPr>
              <w:spacing w:after="0"/>
              <w:ind w:firstLine="0"/>
            </w:pPr>
            <w:hyperlink r:id="rId10" w:history="1">
              <w:r w:rsidR="001718AF" w:rsidRPr="00CB38E9">
                <w:rPr>
                  <w:rStyle w:val="Hyperlink"/>
                </w:rPr>
                <w:t>DGingerichFeil@cornellcollege.edu</w:t>
              </w:r>
            </w:hyperlink>
            <w:r w:rsidR="001718AF">
              <w:t xml:space="preserve"> </w:t>
            </w:r>
          </w:p>
        </w:tc>
      </w:tr>
    </w:tbl>
    <w:p w:rsidR="00357BE4" w:rsidRDefault="00357BE4" w:rsidP="00357BE4">
      <w:pPr>
        <w:pStyle w:val="Heading2"/>
      </w:pPr>
      <w:r>
        <w:t>Course O</w:t>
      </w:r>
      <w:r w:rsidR="00961F5C">
        <w:t>verview and O</w:t>
      </w:r>
      <w:r>
        <w:t>bjectives</w:t>
      </w:r>
    </w:p>
    <w:p w:rsidR="008525C1" w:rsidRDefault="00056A91" w:rsidP="00DF7CD2">
      <w:r>
        <w:t xml:space="preserve">Biochemistry occupies a funky </w:t>
      </w:r>
      <w:r w:rsidR="00A818CC">
        <w:t>space</w:t>
      </w:r>
      <w:r>
        <w:t xml:space="preserve"> between biology, which everyone thinks they understand, and chemistry, which everyone loves to hate. </w:t>
      </w:r>
      <w:r w:rsidR="00400A1E">
        <w:t>In its simplest definition</w:t>
      </w:r>
      <w:r w:rsidR="00A818CC">
        <w:t xml:space="preserve">, biochemistry </w:t>
      </w:r>
      <w:r w:rsidR="00400A1E">
        <w:t>applies</w:t>
      </w:r>
      <w:r w:rsidR="00DF7CD2">
        <w:t xml:space="preserve"> concepts from the</w:t>
      </w:r>
      <w:r w:rsidR="00400A1E">
        <w:t>se</w:t>
      </w:r>
      <w:r w:rsidR="00A818CC">
        <w:t xml:space="preserve"> two broader disciplines to </w:t>
      </w:r>
      <w:r w:rsidR="00DF7CD2">
        <w:t xml:space="preserve">explain </w:t>
      </w:r>
      <w:r w:rsidR="00400A1E">
        <w:t>cellular process</w:t>
      </w:r>
      <w:r w:rsidR="00DF7CD2">
        <w:t xml:space="preserve">. </w:t>
      </w:r>
      <w:r w:rsidR="00400A1E">
        <w:t xml:space="preserve">If </w:t>
      </w:r>
      <w:r w:rsidR="00093FF0">
        <w:t>you pressed me for specifics</w:t>
      </w:r>
      <w:r w:rsidR="00400A1E">
        <w:t xml:space="preserve">, I would </w:t>
      </w:r>
      <w:r w:rsidR="00093FF0">
        <w:t>simply say that</w:t>
      </w:r>
      <w:r w:rsidR="00400A1E">
        <w:t xml:space="preserve"> </w:t>
      </w:r>
      <w:r w:rsidR="002C0374">
        <w:t xml:space="preserve">biochemistry </w:t>
      </w:r>
      <w:r w:rsidR="00093FF0">
        <w:t>is</w:t>
      </w:r>
      <w:r w:rsidR="002D33BE">
        <w:t xml:space="preserve"> focused on </w:t>
      </w:r>
      <w:r w:rsidR="00093FF0">
        <w:t xml:space="preserve">understanding the structures of biomolecules (like proteins and carbohydrates), and the function they serve in cellular processes. There is also the interesting possibility of how these molecules change their function under different conditions, opening my concept of biochemistry include the regulation of cellular processes or disease conditions. This particular course will focus on metabolic </w:t>
      </w:r>
      <w:r w:rsidR="00400A1E">
        <w:t>pathway</w:t>
      </w:r>
      <w:r w:rsidR="00093FF0">
        <w:t>s and how they are regulated both within cells and between organs. This allows us to begin to understand cellular physiology, which I find much more interesting than simply memorizing steps within pathways.</w:t>
      </w:r>
      <w:r w:rsidR="000B61D2">
        <w:t xml:space="preserve"> </w:t>
      </w:r>
      <w:r w:rsidR="00A002C7">
        <w:t>When you are done with this course, you should be able to…</w:t>
      </w:r>
      <w:r w:rsidR="000B61D2">
        <w:t xml:space="preserve"> </w:t>
      </w:r>
    </w:p>
    <w:p w:rsidR="005A5C93" w:rsidRDefault="003F4E9B" w:rsidP="000B61D2">
      <w:pPr>
        <w:numPr>
          <w:ilvl w:val="0"/>
          <w:numId w:val="9"/>
        </w:numPr>
        <w:spacing w:after="60"/>
      </w:pPr>
      <w:r>
        <w:t>describe the physical, catalytic, and</w:t>
      </w:r>
      <w:r w:rsidR="00027CB3">
        <w:t xml:space="preserve"> regulatory</w:t>
      </w:r>
      <w:r w:rsidR="004C5877">
        <w:t xml:space="preserve"> </w:t>
      </w:r>
      <w:r>
        <w:t>properties of proteins</w:t>
      </w:r>
      <w:r w:rsidR="005A5C93">
        <w:t xml:space="preserve"> </w:t>
      </w:r>
      <w:r>
        <w:t>in</w:t>
      </w:r>
      <w:r w:rsidR="00027CB3">
        <w:t xml:space="preserve"> metabolic pathways</w:t>
      </w:r>
      <w:r w:rsidR="005A5C93">
        <w:t>,</w:t>
      </w:r>
    </w:p>
    <w:p w:rsidR="004C5877" w:rsidRDefault="005A5C93" w:rsidP="000B61D2">
      <w:pPr>
        <w:numPr>
          <w:ilvl w:val="0"/>
          <w:numId w:val="9"/>
        </w:numPr>
        <w:spacing w:after="60"/>
      </w:pPr>
      <w:r>
        <w:t xml:space="preserve">illustrate how </w:t>
      </w:r>
      <w:r w:rsidR="00027CB3">
        <w:t xml:space="preserve">metabolic pathways </w:t>
      </w:r>
      <w:r w:rsidR="00A002C7">
        <w:t>are integrated</w:t>
      </w:r>
      <w:r w:rsidR="00A4456D">
        <w:t xml:space="preserve"> </w:t>
      </w:r>
      <w:r w:rsidR="003F4E9B">
        <w:t>within</w:t>
      </w:r>
      <w:r w:rsidR="004C5877">
        <w:t xml:space="preserve"> cell</w:t>
      </w:r>
      <w:r w:rsidR="003F4E9B">
        <w:t>s</w:t>
      </w:r>
      <w:r w:rsidR="00A4456D">
        <w:t xml:space="preserve"> </w:t>
      </w:r>
      <w:r w:rsidR="00A002C7">
        <w:t>and</w:t>
      </w:r>
      <w:r w:rsidR="00A4456D">
        <w:t xml:space="preserve"> between tissues,</w:t>
      </w:r>
    </w:p>
    <w:p w:rsidR="00C474BD" w:rsidRPr="00C474BD" w:rsidRDefault="00027CB3" w:rsidP="000B61D2">
      <w:pPr>
        <w:numPr>
          <w:ilvl w:val="0"/>
          <w:numId w:val="9"/>
        </w:numPr>
      </w:pPr>
      <w:proofErr w:type="gramStart"/>
      <w:r>
        <w:t>explain</w:t>
      </w:r>
      <w:proofErr w:type="gramEnd"/>
      <w:r w:rsidR="00A4456D">
        <w:t xml:space="preserve"> </w:t>
      </w:r>
      <w:r w:rsidR="00A002C7">
        <w:t>how a cell senses and responds to changes in</w:t>
      </w:r>
      <w:r w:rsidR="00507862">
        <w:t xml:space="preserve"> </w:t>
      </w:r>
      <w:r w:rsidR="00A4456D">
        <w:t xml:space="preserve">physiological </w:t>
      </w:r>
      <w:r w:rsidR="00A002C7">
        <w:t>state</w:t>
      </w:r>
      <w:r w:rsidR="00507862">
        <w:t xml:space="preserve">. </w:t>
      </w:r>
    </w:p>
    <w:p w:rsidR="00C32C5F" w:rsidRPr="008713A3" w:rsidRDefault="00C1012B" w:rsidP="00C32C5F">
      <w:r>
        <w:t>T</w:t>
      </w:r>
      <w:r w:rsidR="00A002C7">
        <w:t>hese</w:t>
      </w:r>
      <w:r w:rsidR="003644B3">
        <w:t xml:space="preserve"> </w:t>
      </w:r>
      <w:r w:rsidR="00A002C7">
        <w:t>course objectives</w:t>
      </w:r>
      <w:r w:rsidR="00382895">
        <w:t xml:space="preserve"> are </w:t>
      </w:r>
      <w:r w:rsidR="00D47E32">
        <w:t>quite broad and</w:t>
      </w:r>
      <w:r w:rsidR="000B61D2">
        <w:t xml:space="preserve"> </w:t>
      </w:r>
      <w:r w:rsidR="00C87D6D">
        <w:t xml:space="preserve">inherently </w:t>
      </w:r>
      <w:r w:rsidR="00A002C7">
        <w:t>complex</w:t>
      </w:r>
      <w:r w:rsidR="0046318D">
        <w:t xml:space="preserve">, supported by many individual concepts. </w:t>
      </w:r>
      <w:r w:rsidR="005D2915">
        <w:t xml:space="preserve">Some of these </w:t>
      </w:r>
      <w:r w:rsidR="0046318D">
        <w:t>concepts</w:t>
      </w:r>
      <w:r w:rsidR="005D2915">
        <w:t xml:space="preserve"> you </w:t>
      </w:r>
      <w:r w:rsidR="0046318D">
        <w:t>have seen in other courses</w:t>
      </w:r>
      <w:r w:rsidR="005D2915">
        <w:t xml:space="preserve">, but </w:t>
      </w:r>
      <w:r w:rsidR="0046318D">
        <w:t xml:space="preserve">hopefully there will be new things for you to learn as well. </w:t>
      </w:r>
      <w:r w:rsidR="000334B2">
        <w:t xml:space="preserve">I hope you find this to be a sort of culminating experience—one that brings together things you </w:t>
      </w:r>
      <w:r w:rsidR="005D2915">
        <w:t>have previously studied in isolation</w:t>
      </w:r>
      <w:r w:rsidR="000334B2">
        <w:t xml:space="preserve"> into a more holistic perspective.</w:t>
      </w:r>
    </w:p>
    <w:p w:rsidR="000C2BCB" w:rsidRDefault="00357BE4" w:rsidP="000334B2">
      <w:r w:rsidRPr="000C2BCB">
        <w:t xml:space="preserve">The text for this course is </w:t>
      </w:r>
      <w:r w:rsidR="00BA2CF6" w:rsidRPr="000C2BCB">
        <w:rPr>
          <w:i/>
          <w:u w:val="single"/>
        </w:rPr>
        <w:t>Biochemistry</w:t>
      </w:r>
      <w:r w:rsidR="00BA2CF6" w:rsidRPr="000C2BCB">
        <w:rPr>
          <w:i/>
        </w:rPr>
        <w:t xml:space="preserve"> </w:t>
      </w:r>
      <w:r w:rsidR="003C299C">
        <w:rPr>
          <w:i/>
        </w:rPr>
        <w:t>–</w:t>
      </w:r>
      <w:r w:rsidR="00BA2CF6" w:rsidRPr="000C2BCB">
        <w:rPr>
          <w:i/>
        </w:rPr>
        <w:t xml:space="preserve"> </w:t>
      </w:r>
      <w:r w:rsidR="003C299C" w:rsidRPr="002D7C56">
        <w:t xml:space="preserve">by </w:t>
      </w:r>
      <w:proofErr w:type="spellStart"/>
      <w:r w:rsidR="003C299C" w:rsidRPr="002D7C56">
        <w:t>Miesfeld</w:t>
      </w:r>
      <w:proofErr w:type="spellEnd"/>
      <w:r w:rsidR="003C299C" w:rsidRPr="002D7C56">
        <w:t xml:space="preserve"> and McEvoy</w:t>
      </w:r>
      <w:r w:rsidR="00BA2CF6" w:rsidRPr="002D7C56">
        <w:t xml:space="preserve"> (</w:t>
      </w:r>
      <w:r w:rsidR="003C299C" w:rsidRPr="002D7C56">
        <w:rPr>
          <w:sz w:val="16"/>
          <w:szCs w:val="16"/>
        </w:rPr>
        <w:t>WW Norton &amp; Co publishers</w:t>
      </w:r>
      <w:r w:rsidR="00BA2CF6" w:rsidRPr="000C2BCB">
        <w:t>).</w:t>
      </w:r>
      <w:r w:rsidR="003C299C">
        <w:t xml:space="preserve"> This </w:t>
      </w:r>
      <w:r w:rsidR="002D7C56">
        <w:t xml:space="preserve">is </w:t>
      </w:r>
      <w:r w:rsidR="003C299C">
        <w:t xml:space="preserve">available </w:t>
      </w:r>
      <w:r w:rsidR="002D7C56">
        <w:t xml:space="preserve">as an </w:t>
      </w:r>
      <w:r w:rsidR="006C5CEE">
        <w:t>“e-</w:t>
      </w:r>
      <w:r w:rsidR="002D7C56">
        <w:t>book</w:t>
      </w:r>
      <w:r w:rsidR="006C5CEE">
        <w:t>”</w:t>
      </w:r>
      <w:r w:rsidR="003C299C">
        <w:t xml:space="preserve"> and we will be using the </w:t>
      </w:r>
      <w:proofErr w:type="spellStart"/>
      <w:r w:rsidR="003C299C">
        <w:t>Smartworks</w:t>
      </w:r>
      <w:proofErr w:type="spellEnd"/>
      <w:r w:rsidR="003C299C">
        <w:t xml:space="preserve"> online homework problems. This will give you feedback </w:t>
      </w:r>
      <w:r w:rsidR="006C5CEE">
        <w:t xml:space="preserve">on </w:t>
      </w:r>
      <w:r w:rsidR="003C299C">
        <w:t>specific issues</w:t>
      </w:r>
      <w:r w:rsidR="006C5CEE">
        <w:t xml:space="preserve"> you have with content</w:t>
      </w:r>
      <w:r w:rsidR="003C299C">
        <w:t xml:space="preserve">. </w:t>
      </w:r>
      <w:r w:rsidR="000C2BCB" w:rsidRPr="000C2BCB">
        <w:t>W</w:t>
      </w:r>
      <w:r w:rsidRPr="000C2BCB">
        <w:t>e will be focusing mainly on the chapters dealing with metabolism and signal transduction, but as with most textbooks</w:t>
      </w:r>
      <w:r>
        <w:t>, it serve</w:t>
      </w:r>
      <w:r w:rsidR="006C5CEE">
        <w:t>s</w:t>
      </w:r>
      <w:r>
        <w:t xml:space="preserve"> as a reference book to help refresh your memory about general knowledge that you encountered in the prerequisite courses. </w:t>
      </w:r>
      <w:r w:rsidR="000334B2">
        <w:t xml:space="preserve">Obviously, no course covers an entire textbook, and you will find I will not discuss everything in the few chapters we do use. </w:t>
      </w:r>
      <w:r w:rsidR="00C90576">
        <w:t>Therefore, when you do run across interesting or confusing ideas in your studies, it is your civic duty to ask about them during class. I</w:t>
      </w:r>
      <w:r>
        <w:t>f you don’t understand something, I can guarantee that there are oth</w:t>
      </w:r>
      <w:r w:rsidR="00C90576">
        <w:t>ers who are also having trouble understanding the same thing.</w:t>
      </w:r>
    </w:p>
    <w:p w:rsidR="00CF343D" w:rsidRDefault="00CF343D" w:rsidP="000334B2">
      <w:r>
        <w:t>The College wants you to know that this course addresses several of our Educational Priorities and Outcomes but emphasizes knowledge, inquiry, and reasoning.</w:t>
      </w:r>
    </w:p>
    <w:p w:rsidR="001B3207" w:rsidRDefault="00BA2CF6" w:rsidP="001B3207">
      <w:pPr>
        <w:pStyle w:val="Heading2"/>
      </w:pPr>
      <w:r>
        <w:t xml:space="preserve">Course Assignments and </w:t>
      </w:r>
      <w:r w:rsidR="001B3207">
        <w:t>Grading Policies</w:t>
      </w:r>
    </w:p>
    <w:p w:rsidR="0046318D" w:rsidRDefault="0046318D" w:rsidP="0076574F">
      <w:r>
        <w:t xml:space="preserve">Your grade will be a </w:t>
      </w:r>
      <w:r w:rsidR="00552AFF">
        <w:t xml:space="preserve">based on the total scores from </w:t>
      </w:r>
      <w:r>
        <w:t xml:space="preserve">the assignments in the following table. </w:t>
      </w:r>
    </w:p>
    <w:tbl>
      <w:tblPr>
        <w:tblStyle w:val="TableGrid"/>
        <w:tblW w:w="0" w:type="auto"/>
        <w:jc w:val="center"/>
        <w:tblInd w:w="-882" w:type="dxa"/>
        <w:tblLook w:val="04A0" w:firstRow="1" w:lastRow="0" w:firstColumn="1" w:lastColumn="0" w:noHBand="0" w:noVBand="1"/>
      </w:tblPr>
      <w:tblGrid>
        <w:gridCol w:w="2484"/>
        <w:gridCol w:w="1350"/>
      </w:tblGrid>
      <w:tr w:rsidR="0046318D" w:rsidTr="00362F77">
        <w:trPr>
          <w:jc w:val="center"/>
        </w:trPr>
        <w:tc>
          <w:tcPr>
            <w:tcW w:w="2484" w:type="dxa"/>
          </w:tcPr>
          <w:p w:rsidR="0046318D" w:rsidRDefault="0046318D" w:rsidP="0046318D">
            <w:pPr>
              <w:spacing w:before="60" w:after="60"/>
              <w:ind w:firstLine="0"/>
            </w:pPr>
            <w:r>
              <w:t>2 Exams</w:t>
            </w:r>
          </w:p>
        </w:tc>
        <w:tc>
          <w:tcPr>
            <w:tcW w:w="1350" w:type="dxa"/>
          </w:tcPr>
          <w:p w:rsidR="0046318D" w:rsidRDefault="00362F77" w:rsidP="0046318D">
            <w:pPr>
              <w:spacing w:before="60" w:after="60"/>
              <w:ind w:firstLine="0"/>
            </w:pPr>
            <w:r>
              <w:t>25</w:t>
            </w:r>
            <w:r w:rsidR="0046318D">
              <w:t>0 pts</w:t>
            </w:r>
          </w:p>
        </w:tc>
      </w:tr>
      <w:tr w:rsidR="0046318D" w:rsidTr="00362F77">
        <w:trPr>
          <w:jc w:val="center"/>
        </w:trPr>
        <w:tc>
          <w:tcPr>
            <w:tcW w:w="2484" w:type="dxa"/>
          </w:tcPr>
          <w:p w:rsidR="0046318D" w:rsidRDefault="0046318D" w:rsidP="0046318D">
            <w:pPr>
              <w:spacing w:before="60" w:after="60"/>
              <w:ind w:firstLine="0"/>
            </w:pPr>
            <w:r>
              <w:t>Lab work</w:t>
            </w:r>
          </w:p>
        </w:tc>
        <w:tc>
          <w:tcPr>
            <w:tcW w:w="1350" w:type="dxa"/>
          </w:tcPr>
          <w:p w:rsidR="0046318D" w:rsidRDefault="0046318D" w:rsidP="0046318D">
            <w:pPr>
              <w:spacing w:before="60" w:after="60"/>
              <w:ind w:firstLine="0"/>
            </w:pPr>
            <w:r>
              <w:t>100 pts</w:t>
            </w:r>
          </w:p>
        </w:tc>
      </w:tr>
      <w:tr w:rsidR="0046318D" w:rsidTr="00362F77">
        <w:trPr>
          <w:jc w:val="center"/>
        </w:trPr>
        <w:tc>
          <w:tcPr>
            <w:tcW w:w="2484" w:type="dxa"/>
          </w:tcPr>
          <w:p w:rsidR="0046318D" w:rsidRDefault="00362F77" w:rsidP="0046318D">
            <w:pPr>
              <w:spacing w:before="60" w:after="60"/>
              <w:ind w:firstLine="0"/>
            </w:pPr>
            <w:r>
              <w:t>Homework</w:t>
            </w:r>
          </w:p>
        </w:tc>
        <w:tc>
          <w:tcPr>
            <w:tcW w:w="1350" w:type="dxa"/>
          </w:tcPr>
          <w:p w:rsidR="0046318D" w:rsidRDefault="0046318D" w:rsidP="0046318D">
            <w:pPr>
              <w:spacing w:before="60" w:after="60"/>
              <w:ind w:firstLine="0"/>
            </w:pPr>
            <w:r>
              <w:t>100 pts</w:t>
            </w:r>
          </w:p>
        </w:tc>
      </w:tr>
      <w:tr w:rsidR="0046318D" w:rsidTr="00362F77">
        <w:trPr>
          <w:jc w:val="center"/>
        </w:trPr>
        <w:tc>
          <w:tcPr>
            <w:tcW w:w="2484" w:type="dxa"/>
          </w:tcPr>
          <w:p w:rsidR="0046318D" w:rsidRDefault="00362F77" w:rsidP="0046318D">
            <w:pPr>
              <w:spacing w:before="60" w:after="60"/>
              <w:ind w:firstLine="0"/>
            </w:pPr>
            <w:r>
              <w:t>Modeling case study</w:t>
            </w:r>
          </w:p>
        </w:tc>
        <w:tc>
          <w:tcPr>
            <w:tcW w:w="1350" w:type="dxa"/>
          </w:tcPr>
          <w:p w:rsidR="0046318D" w:rsidRDefault="0046318D" w:rsidP="0046318D">
            <w:pPr>
              <w:spacing w:before="60" w:after="60"/>
              <w:ind w:firstLine="0"/>
            </w:pPr>
            <w:r>
              <w:t>100 pts</w:t>
            </w:r>
          </w:p>
        </w:tc>
      </w:tr>
      <w:tr w:rsidR="0046318D" w:rsidTr="00362F77">
        <w:trPr>
          <w:jc w:val="center"/>
        </w:trPr>
        <w:tc>
          <w:tcPr>
            <w:tcW w:w="2484" w:type="dxa"/>
          </w:tcPr>
          <w:p w:rsidR="0046318D" w:rsidRDefault="0046318D" w:rsidP="0046318D">
            <w:pPr>
              <w:spacing w:before="60" w:after="60"/>
              <w:ind w:firstLine="0"/>
            </w:pPr>
          </w:p>
        </w:tc>
        <w:tc>
          <w:tcPr>
            <w:tcW w:w="1350" w:type="dxa"/>
          </w:tcPr>
          <w:p w:rsidR="0046318D" w:rsidRDefault="0046318D" w:rsidP="0046318D">
            <w:pPr>
              <w:spacing w:before="60" w:after="60"/>
              <w:ind w:firstLine="0"/>
            </w:pPr>
          </w:p>
        </w:tc>
      </w:tr>
    </w:tbl>
    <w:p w:rsidR="0046318D" w:rsidRDefault="0046318D" w:rsidP="0076574F"/>
    <w:p w:rsidR="003C2D7E" w:rsidRDefault="0076574F" w:rsidP="001B3207">
      <w:r>
        <w:lastRenderedPageBreak/>
        <w:t>Here are the general descriptions for the course assignments</w:t>
      </w:r>
      <w:r w:rsidR="00093FF0">
        <w:t>. G</w:t>
      </w:r>
      <w:r w:rsidR="00B37960">
        <w:t xml:space="preserve">rading rubrics </w:t>
      </w:r>
      <w:r w:rsidR="00093FF0">
        <w:t>will be provided when necessary.</w:t>
      </w:r>
    </w:p>
    <w:p w:rsidR="008713A3" w:rsidRDefault="00F669FC" w:rsidP="00377232">
      <w:r w:rsidRPr="00B96D0B">
        <w:rPr>
          <w:u w:val="single"/>
        </w:rPr>
        <w:t>Exams</w:t>
      </w:r>
      <w:r>
        <w:t xml:space="preserve"> – </w:t>
      </w:r>
      <w:r w:rsidR="007277FB">
        <w:t>There will be</w:t>
      </w:r>
      <w:r w:rsidR="00F40F66">
        <w:t xml:space="preserve"> </w:t>
      </w:r>
      <w:r w:rsidR="00F01EC1">
        <w:t>2</w:t>
      </w:r>
      <w:r w:rsidR="007277FB">
        <w:t xml:space="preserve"> e</w:t>
      </w:r>
      <w:r>
        <w:t xml:space="preserve">xams </w:t>
      </w:r>
      <w:r w:rsidR="007277FB">
        <w:t>intended</w:t>
      </w:r>
      <w:r>
        <w:t xml:space="preserve"> to assess your </w:t>
      </w:r>
      <w:r w:rsidR="001B3207">
        <w:t xml:space="preserve">factual </w:t>
      </w:r>
      <w:r>
        <w:t xml:space="preserve">understanding </w:t>
      </w:r>
      <w:r w:rsidR="00F40F66">
        <w:t>and application of the points listed in the learning objectives (separate attachment)</w:t>
      </w:r>
      <w:r>
        <w:t xml:space="preserve">. </w:t>
      </w:r>
      <w:r w:rsidR="00F40F66">
        <w:t xml:space="preserve">Exams questions will be </w:t>
      </w:r>
      <w:r w:rsidR="00F01EC1">
        <w:t xml:space="preserve">largely modeled after homework problems and the case studies or learning activities used </w:t>
      </w:r>
      <w:r w:rsidR="0076574F">
        <w:t>for</w:t>
      </w:r>
      <w:r w:rsidR="00F01EC1">
        <w:t xml:space="preserve"> class.</w:t>
      </w:r>
      <w:r w:rsidR="0076574F">
        <w:t xml:space="preserve"> There will also be a question or two about concepts you encounter in lab.</w:t>
      </w:r>
      <w:r w:rsidR="00362F77">
        <w:t xml:space="preserve"> The final exam </w:t>
      </w:r>
      <w:r w:rsidR="000839DF">
        <w:t xml:space="preserve">(150 pts total) </w:t>
      </w:r>
      <w:r w:rsidR="00362F77">
        <w:t>will include one 50 pt. take home activity in which you create a metabolic map describing h</w:t>
      </w:r>
      <w:r w:rsidR="00362F77">
        <w:t xml:space="preserve">ow the various </w:t>
      </w:r>
      <w:r w:rsidR="00362F77">
        <w:t xml:space="preserve">cellular </w:t>
      </w:r>
      <w:r w:rsidR="00362F77">
        <w:t xml:space="preserve">pathways </w:t>
      </w:r>
      <w:r w:rsidR="00362F77">
        <w:t>operate</w:t>
      </w:r>
      <w:r w:rsidR="00362F77">
        <w:t xml:space="preserve"> under a given condition. I provide you with specific points to focus </w:t>
      </w:r>
      <w:proofErr w:type="gramStart"/>
      <w:r w:rsidR="00362F77">
        <w:t>on,</w:t>
      </w:r>
      <w:proofErr w:type="gramEnd"/>
      <w:r w:rsidR="00362F77">
        <w:t xml:space="preserve"> you draw </w:t>
      </w:r>
      <w:r w:rsidR="000839DF">
        <w:t xml:space="preserve">a map showing how they are integrated. </w:t>
      </w:r>
    </w:p>
    <w:p w:rsidR="003F4E9B" w:rsidRDefault="00C32C5F" w:rsidP="003F4E9B">
      <w:r w:rsidRPr="00B96D0B">
        <w:rPr>
          <w:u w:val="single"/>
        </w:rPr>
        <w:t>Lab</w:t>
      </w:r>
      <w:r>
        <w:t xml:space="preserve"> – </w:t>
      </w:r>
      <w:r w:rsidR="00666F5E">
        <w:t xml:space="preserve">You and </w:t>
      </w:r>
      <w:r w:rsidR="00F01EC1">
        <w:t>one</w:t>
      </w:r>
      <w:r w:rsidR="00666F5E">
        <w:t xml:space="preserve"> partner are to develop an experimental system that will generate reliable, reproducible, quantitative data. If you are competent, </w:t>
      </w:r>
      <w:r w:rsidR="006C5CEE">
        <w:t>you will get it to</w:t>
      </w:r>
      <w:r w:rsidR="00666F5E">
        <w:t xml:space="preserve"> work soon enough to answer a research question by the end of the block, at which time you are to construct and present a research poster on the last day of class. More directions </w:t>
      </w:r>
      <w:r w:rsidR="003F4E9B">
        <w:t>are described in the separate lab syllabus.</w:t>
      </w:r>
    </w:p>
    <w:p w:rsidR="00826EC2" w:rsidRDefault="00362F77" w:rsidP="00377232">
      <w:r>
        <w:rPr>
          <w:u w:val="single"/>
        </w:rPr>
        <w:t>Homework</w:t>
      </w:r>
      <w:r w:rsidR="00C87D6D">
        <w:t xml:space="preserve"> –</w:t>
      </w:r>
      <w:r w:rsidR="00D052D5">
        <w:t xml:space="preserve"> </w:t>
      </w:r>
      <w:r w:rsidR="00A34A52">
        <w:t xml:space="preserve">These are (almost) daily assignments </w:t>
      </w:r>
      <w:r w:rsidR="00377232">
        <w:t>to</w:t>
      </w:r>
      <w:r w:rsidR="00A34A52">
        <w:t xml:space="preserve"> help you </w:t>
      </w:r>
      <w:r w:rsidR="00377232">
        <w:t>reinforce and</w:t>
      </w:r>
      <w:r w:rsidR="00A34A52">
        <w:t xml:space="preserve"> apply important concepts </w:t>
      </w:r>
      <w:r w:rsidR="00377232">
        <w:t xml:space="preserve">from class. Most of the homework is administered through the </w:t>
      </w:r>
      <w:proofErr w:type="spellStart"/>
      <w:r w:rsidR="00377232">
        <w:t>SmartWorks</w:t>
      </w:r>
      <w:proofErr w:type="spellEnd"/>
      <w:r w:rsidR="00377232">
        <w:t xml:space="preserve"> website, and these are low-level type learning questions. I will also provide you with more critical-thinking homework activities in the form of case studies and practice calculations. These case studies </w:t>
      </w:r>
      <w:r w:rsidR="00A34A52">
        <w:t>are to be regarded as a formal assignment, meaning that you need to use complete and grammatically</w:t>
      </w:r>
      <w:r w:rsidR="00826EC2">
        <w:t xml:space="preserve"> correct sentences. </w:t>
      </w:r>
      <w:r w:rsidR="00377232">
        <w:t>I will spot check these for quality of your work and assign a grade of redo (0), low pass (</w:t>
      </w:r>
      <w:r w:rsidR="00377232">
        <w:rPr>
          <w:rFonts w:ascii="Wingdings 2" w:hAnsi="Wingdings 2" w:cs="Wingdings 2"/>
          <w:sz w:val="27"/>
          <w:szCs w:val="27"/>
        </w:rPr>
        <w:t></w:t>
      </w:r>
      <w:r w:rsidR="00377232" w:rsidRPr="00377232">
        <w:rPr>
          <w:sz w:val="17"/>
          <w:szCs w:val="17"/>
        </w:rPr>
        <w:t>)</w:t>
      </w:r>
      <w:r w:rsidR="00377232">
        <w:t>, or high pass (</w:t>
      </w:r>
      <w:r w:rsidR="00377232">
        <w:rPr>
          <w:rFonts w:ascii="Wingdings 2" w:hAnsi="Wingdings 2" w:cs="Wingdings 2"/>
          <w:sz w:val="27"/>
          <w:szCs w:val="27"/>
        </w:rPr>
        <w:t></w:t>
      </w:r>
      <w:r w:rsidR="00377232" w:rsidRPr="00377232">
        <w:rPr>
          <w:sz w:val="22"/>
          <w:szCs w:val="22"/>
        </w:rPr>
        <w:t>+)</w:t>
      </w:r>
      <w:r w:rsidR="00377232">
        <w:rPr>
          <w:sz w:val="22"/>
          <w:szCs w:val="22"/>
        </w:rPr>
        <w:t>.</w:t>
      </w:r>
      <w:r w:rsidR="00377232">
        <w:t>” Your final homework grade is a cumulative average of all on-line homework and that handed out in class.</w:t>
      </w:r>
    </w:p>
    <w:p w:rsidR="00D63458" w:rsidRDefault="00362F77" w:rsidP="00D63458">
      <w:r>
        <w:rPr>
          <w:u w:val="single"/>
        </w:rPr>
        <w:t>Modeling case study</w:t>
      </w:r>
      <w:r w:rsidR="00826EC2">
        <w:t xml:space="preserve"> – </w:t>
      </w:r>
      <w:r w:rsidR="00377232">
        <w:t>This assignment requires you (with a partner)</w:t>
      </w:r>
      <w:bookmarkStart w:id="0" w:name="_GoBack"/>
      <w:bookmarkEnd w:id="0"/>
      <w:r w:rsidR="00377232">
        <w:t xml:space="preserve"> to use computer modeling software to visualize protein structure concepts. It is a formal writing assignment and details of how to develop this are described in a separate handout posted on Moodle.</w:t>
      </w:r>
      <w:r w:rsidR="00826EC2">
        <w:t xml:space="preserve">   </w:t>
      </w:r>
      <w:r w:rsidR="00A34A52">
        <w:t xml:space="preserve"> </w:t>
      </w:r>
    </w:p>
    <w:p w:rsidR="00856CEF" w:rsidRDefault="00856CEF" w:rsidP="00D63458"/>
    <w:p w:rsidR="001B3207" w:rsidRPr="00B43460" w:rsidRDefault="001B3207" w:rsidP="001B3207">
      <w:pPr>
        <w:pStyle w:val="Heading2"/>
      </w:pPr>
      <w:r>
        <w:t>Academic Dishonesty</w:t>
      </w:r>
    </w:p>
    <w:p w:rsidR="001B3207" w:rsidRDefault="001B3207" w:rsidP="001B3207">
      <w:r>
        <w:t xml:space="preserve">Part of the professional expectations for all scholars is to explicitly acknowledge the ideas, observations, or data created by others. Failing to do so is a form of academic dishonesty, and academic dishonesty is an extreme form of disrespect towards your peers and mentors. In its most general definition, academic dishonesty involves passing </w:t>
      </w:r>
      <w:r w:rsidR="006F7EC8">
        <w:t>other people’s</w:t>
      </w:r>
      <w:r>
        <w:t xml:space="preserve"> ideas or information as your own original work. Obvious examples include actions such as plagiarism (copying, paraphrasing, or stitching) or cheating on exams; however, there are other examples of academic dishonesty (an how to avoid them) that are outlined in your student handbook</w:t>
      </w:r>
      <w:r w:rsidR="006F7EC8">
        <w:t>.</w:t>
      </w:r>
    </w:p>
    <w:p w:rsidR="001B3207" w:rsidRDefault="001B3207" w:rsidP="001B3207">
      <w:r>
        <w:t xml:space="preserve">Students misrepresenting their work in this course (i.e. plagiarizing or cheating) will automatically fail the assignment and depending on the circumstances may receive a failing grade for the course. Violations of the College’s policies on academic dishonesty are also referred to the Registrar and the Dean of the College and will be dealt with as described in the student handbook. </w:t>
      </w:r>
    </w:p>
    <w:p w:rsidR="001B3207" w:rsidRDefault="001B3207" w:rsidP="001B3207">
      <w:r>
        <w:t>A word about plagiarism… Collaboration is a great way to learn, and I strongly encourage you to work with others to help you understand the concepts. Nevertheless, I will expect you explain what you know in your own words. Copying verbatim, paraphrasing, or simply creating a cooperatively written document simply shows that you don’t take much pride in your work and makes it hard to convince others you are a valuable colleague to work with. Remember that this is not just about “getting through the class”; this is about you developing as an individual.</w:t>
      </w:r>
    </w:p>
    <w:p w:rsidR="00795468" w:rsidRDefault="00A4548D" w:rsidP="00822CC6">
      <w:pPr>
        <w:pStyle w:val="Heading2"/>
      </w:pPr>
      <w:r>
        <w:t xml:space="preserve">Other </w:t>
      </w:r>
      <w:r w:rsidR="002C0374" w:rsidRPr="00822CC6">
        <w:t>Course Policies</w:t>
      </w:r>
    </w:p>
    <w:p w:rsidR="00E66F26" w:rsidRDefault="00822CC6" w:rsidP="00E66F26">
      <w:pPr>
        <w:ind w:left="1440" w:hanging="1440"/>
      </w:pPr>
      <w:r w:rsidRPr="00822CC6">
        <w:rPr>
          <w:u w:val="single"/>
        </w:rPr>
        <w:t xml:space="preserve">Meeting </w:t>
      </w:r>
      <w:r w:rsidR="00290290">
        <w:rPr>
          <w:u w:val="single"/>
        </w:rPr>
        <w:t>T</w:t>
      </w:r>
      <w:r w:rsidRPr="00822CC6">
        <w:rPr>
          <w:u w:val="single"/>
        </w:rPr>
        <w:t>imes</w:t>
      </w:r>
      <w:r w:rsidR="00E66F26">
        <w:t xml:space="preserve"> </w:t>
      </w:r>
      <w:r w:rsidR="00E66F26">
        <w:tab/>
      </w:r>
      <w:r w:rsidR="00E53C7E">
        <w:t xml:space="preserve">We will have a formal class section </w:t>
      </w:r>
      <w:r>
        <w:t>every day from 9-11</w:t>
      </w:r>
      <w:r w:rsidR="00E53C7E">
        <w:t xml:space="preserve"> </w:t>
      </w:r>
      <w:r>
        <w:t>am</w:t>
      </w:r>
      <w:r w:rsidR="00E53C7E">
        <w:t xml:space="preserve"> focus</w:t>
      </w:r>
      <w:r w:rsidR="00835E7C">
        <w:t>ing</w:t>
      </w:r>
      <w:r w:rsidR="00E53C7E">
        <w:t xml:space="preserve"> on lecture and problem solving. The afternoons are reserved for lab with a structured session between</w:t>
      </w:r>
      <w:r>
        <w:t xml:space="preserve"> 1</w:t>
      </w:r>
      <w:r w:rsidR="00F71758">
        <w:t>2:30</w:t>
      </w:r>
      <w:r>
        <w:t xml:space="preserve">-3 pm. </w:t>
      </w:r>
      <w:r w:rsidR="00E53C7E">
        <w:t xml:space="preserve">It may be necessary for you to work </w:t>
      </w:r>
      <w:r w:rsidR="002E5C38">
        <w:t xml:space="preserve">in lab </w:t>
      </w:r>
      <w:r w:rsidR="00835E7C">
        <w:t>outside of</w:t>
      </w:r>
      <w:r w:rsidR="002E5C38">
        <w:t xml:space="preserve"> class </w:t>
      </w:r>
      <w:r w:rsidR="00E53C7E">
        <w:t>depending how efficient you are in</w:t>
      </w:r>
      <w:r w:rsidR="002E5C38">
        <w:t xml:space="preserve"> planning and</w:t>
      </w:r>
      <w:r w:rsidR="00E53C7E">
        <w:t xml:space="preserve"> </w:t>
      </w:r>
      <w:r w:rsidR="00835E7C">
        <w:t>executing</w:t>
      </w:r>
      <w:r w:rsidR="00E53C7E">
        <w:t xml:space="preserve"> </w:t>
      </w:r>
      <w:r w:rsidR="00835E7C">
        <w:t xml:space="preserve">your </w:t>
      </w:r>
      <w:r w:rsidR="00E53C7E">
        <w:t>p</w:t>
      </w:r>
      <w:r w:rsidR="00835E7C">
        <w:t>roject</w:t>
      </w:r>
      <w:r w:rsidR="00E53C7E">
        <w:t>.</w:t>
      </w:r>
    </w:p>
    <w:p w:rsidR="00290290" w:rsidRPr="00290290" w:rsidRDefault="00290290" w:rsidP="00E66F26">
      <w:pPr>
        <w:ind w:left="1440" w:hanging="1440"/>
      </w:pPr>
      <w:r>
        <w:rPr>
          <w:u w:val="single"/>
        </w:rPr>
        <w:lastRenderedPageBreak/>
        <w:t>Office Hours</w:t>
      </w:r>
      <w:r>
        <w:tab/>
      </w:r>
      <w:r w:rsidR="00503F2B">
        <w:t>I have an open door policy and am happy to stop what I am doing to answer your questions (unless I am helping another student). I</w:t>
      </w:r>
      <w:r w:rsidR="00A4548D">
        <w:t xml:space="preserve"> am generally eith</w:t>
      </w:r>
      <w:r w:rsidR="006F7EC8">
        <w:t>er in my office (</w:t>
      </w:r>
      <w:r w:rsidR="00594271">
        <w:t>RSC307</w:t>
      </w:r>
      <w:r w:rsidR="00A4548D">
        <w:t>) or in my lab</w:t>
      </w:r>
      <w:r w:rsidR="002E5C38">
        <w:t xml:space="preserve"> (</w:t>
      </w:r>
      <w:r w:rsidR="00594271">
        <w:t>RSC218</w:t>
      </w:r>
      <w:r w:rsidR="002E5C38">
        <w:t>)</w:t>
      </w:r>
      <w:r w:rsidR="00482B15">
        <w:t>.</w:t>
      </w:r>
      <w:r w:rsidR="002E5C38">
        <w:t xml:space="preserve"> </w:t>
      </w:r>
      <w:r w:rsidR="00503F2B">
        <w:t xml:space="preserve">You may also </w:t>
      </w:r>
      <w:r w:rsidR="00F73A49">
        <w:t xml:space="preserve">contact me to schedule a </w:t>
      </w:r>
      <w:r w:rsidR="00A4548D">
        <w:t xml:space="preserve">more specific </w:t>
      </w:r>
      <w:r w:rsidR="00F73A49">
        <w:t>time</w:t>
      </w:r>
      <w:r w:rsidR="00A4548D">
        <w:t>.</w:t>
      </w:r>
    </w:p>
    <w:p w:rsidR="000905E3" w:rsidRDefault="000905E3" w:rsidP="000905E3">
      <w:pPr>
        <w:ind w:left="1440" w:hanging="1440"/>
        <w:rPr>
          <w:b/>
        </w:rPr>
      </w:pPr>
      <w:r>
        <w:rPr>
          <w:u w:val="single"/>
        </w:rPr>
        <w:t xml:space="preserve">Due </w:t>
      </w:r>
      <w:r w:rsidRPr="00E66F26">
        <w:rPr>
          <w:u w:val="single"/>
        </w:rPr>
        <w:t>Dates</w:t>
      </w:r>
      <w:r>
        <w:tab/>
      </w:r>
      <w:r w:rsidRPr="00E66F26">
        <w:t>Due</w:t>
      </w:r>
      <w:r>
        <w:t xml:space="preserve"> to the short time frame of our block semesters, </w:t>
      </w:r>
      <w:r w:rsidRPr="00D47E32">
        <w:rPr>
          <w:b/>
        </w:rPr>
        <w:t>I do not accept late assignments</w:t>
      </w:r>
      <w:r>
        <w:t xml:space="preserve">. I will, however, arrange alternative deadlines for situations in which you have a college-sanctioned event (athletics, choir, band, etc.) that conflicts with the deadline or if you are facing </w:t>
      </w:r>
      <w:r w:rsidR="00A4548D">
        <w:t>some</w:t>
      </w:r>
      <w:r>
        <w:t xml:space="preserve"> extenuating health circumstance. </w:t>
      </w:r>
      <w:r w:rsidRPr="00D47E32">
        <w:rPr>
          <w:b/>
        </w:rPr>
        <w:t>Any alternative deadline must be arranged prior to the original deadline</w:t>
      </w:r>
      <w:r>
        <w:t xml:space="preserve">, preferably at the time the assignment is given.  </w:t>
      </w:r>
    </w:p>
    <w:p w:rsidR="00E66F26" w:rsidRDefault="00822CC6" w:rsidP="00E66F26">
      <w:pPr>
        <w:ind w:left="1440" w:hanging="1440"/>
        <w:rPr>
          <w:b/>
        </w:rPr>
      </w:pPr>
      <w:r w:rsidRPr="00822CC6">
        <w:rPr>
          <w:u w:val="single"/>
        </w:rPr>
        <w:t>Exams</w:t>
      </w:r>
      <w:r w:rsidR="00E66F26">
        <w:t xml:space="preserve"> </w:t>
      </w:r>
      <w:r w:rsidR="00E66F26">
        <w:tab/>
      </w:r>
      <w:r w:rsidRPr="00822CC6">
        <w:t>There</w:t>
      </w:r>
      <w:r>
        <w:t xml:space="preserve"> are </w:t>
      </w:r>
      <w:r w:rsidR="00F01EC1">
        <w:t>2</w:t>
      </w:r>
      <w:r>
        <w:t xml:space="preserve"> short answer/essay type exams intended to gauge your knowledge of course content and how well you can apply it to solving a problem. Exams will be available only on the day sche</w:t>
      </w:r>
      <w:r w:rsidR="00A4548D">
        <w:t xml:space="preserve">duled and </w:t>
      </w:r>
      <w:r w:rsidR="00A4548D" w:rsidRPr="00D47E32">
        <w:rPr>
          <w:b/>
        </w:rPr>
        <w:t>there will be no make-</w:t>
      </w:r>
      <w:r w:rsidRPr="00D47E32">
        <w:rPr>
          <w:b/>
        </w:rPr>
        <w:t>up exams if you happen to miss one</w:t>
      </w:r>
      <w:r>
        <w:t xml:space="preserve">.  </w:t>
      </w:r>
    </w:p>
    <w:p w:rsidR="000905E3" w:rsidRDefault="000905E3" w:rsidP="000905E3">
      <w:pPr>
        <w:ind w:left="1440" w:hanging="1440"/>
      </w:pPr>
      <w:r w:rsidRPr="00E66F26">
        <w:rPr>
          <w:u w:val="single"/>
        </w:rPr>
        <w:t>Attendance</w:t>
      </w:r>
      <w:r>
        <w:tab/>
        <w:t xml:space="preserve">I do not officially require attendance simply because showing up for a meeting is “professional” behavior, and at this point in your life, being a student is your profession. Although it is possible to never miss a class, there are times when certain extenuating circumstances (i.e. illness or family emergencies) prevent us from meeting our professional obligations. If you find yourself in this situation, it </w:t>
      </w:r>
      <w:r w:rsidRPr="00D47E32">
        <w:rPr>
          <w:b/>
        </w:rPr>
        <w:t xml:space="preserve">is your responsibility to notify me </w:t>
      </w:r>
      <w:r w:rsidR="003870CB" w:rsidRPr="00D47E32">
        <w:rPr>
          <w:b/>
        </w:rPr>
        <w:t xml:space="preserve">before the actual class meeting time </w:t>
      </w:r>
      <w:r w:rsidRPr="00D47E32">
        <w:rPr>
          <w:b/>
        </w:rPr>
        <w:t>that you will not be attending class</w:t>
      </w:r>
      <w:r w:rsidR="004B7C59">
        <w:t>.</w:t>
      </w:r>
    </w:p>
    <w:p w:rsidR="000905E3" w:rsidRDefault="004B7C59" w:rsidP="000905E3">
      <w:pPr>
        <w:ind w:left="1440" w:firstLine="0"/>
        <w:rPr>
          <w:b/>
        </w:rPr>
      </w:pPr>
      <w:r>
        <w:t>In the event that you need a late withdrawal</w:t>
      </w:r>
      <w:r w:rsidR="000905E3">
        <w:t xml:space="preserve"> on the 15</w:t>
      </w:r>
      <w:r w:rsidR="000905E3" w:rsidRPr="00B133E7">
        <w:rPr>
          <w:vertAlign w:val="superscript"/>
        </w:rPr>
        <w:t>th</w:t>
      </w:r>
      <w:r w:rsidR="000905E3">
        <w:t xml:space="preserve"> day, your attendance record is one of the things that I consider in deciding if you have made a “determined effort” to participate in the class.  In the interest of defining “determined effort” with respect to attendance, </w:t>
      </w:r>
      <w:r w:rsidR="000905E3" w:rsidRPr="00D47E32">
        <w:rPr>
          <w:b/>
        </w:rPr>
        <w:t xml:space="preserve">it </w:t>
      </w:r>
      <w:r w:rsidR="00835E7C">
        <w:rPr>
          <w:b/>
        </w:rPr>
        <w:t xml:space="preserve">is </w:t>
      </w:r>
      <w:r w:rsidR="000905E3" w:rsidRPr="00D47E32">
        <w:rPr>
          <w:b/>
        </w:rPr>
        <w:t xml:space="preserve">unlikely that you would </w:t>
      </w:r>
      <w:r w:rsidR="00835E7C">
        <w:rPr>
          <w:b/>
        </w:rPr>
        <w:t>miss</w:t>
      </w:r>
      <w:r w:rsidR="000905E3" w:rsidRPr="00D47E32">
        <w:rPr>
          <w:b/>
        </w:rPr>
        <w:t xml:space="preserve"> more than </w:t>
      </w:r>
      <w:r w:rsidR="00835E7C">
        <w:rPr>
          <w:b/>
        </w:rPr>
        <w:t>two classes</w:t>
      </w:r>
      <w:r w:rsidR="000905E3" w:rsidRPr="00D47E32">
        <w:rPr>
          <w:b/>
        </w:rPr>
        <w:t xml:space="preserve"> during the block</w:t>
      </w:r>
      <w:r w:rsidR="000905E3">
        <w:t>.</w:t>
      </w:r>
      <w:r>
        <w:t xml:space="preserve"> </w:t>
      </w:r>
    </w:p>
    <w:p w:rsidR="00E66F26" w:rsidRDefault="00822CC6" w:rsidP="000905E3">
      <w:pPr>
        <w:ind w:left="1440" w:hanging="1440"/>
        <w:rPr>
          <w:b/>
        </w:rPr>
      </w:pPr>
      <w:r w:rsidRPr="00822CC6">
        <w:rPr>
          <w:u w:val="single"/>
        </w:rPr>
        <w:t>Withdrawals</w:t>
      </w:r>
      <w:r w:rsidR="00E66F26">
        <w:tab/>
      </w:r>
      <w:r w:rsidR="00835E7C">
        <w:t>You may withdraw</w:t>
      </w:r>
      <w:r>
        <w:t xml:space="preserve"> from any course on the 15</w:t>
      </w:r>
      <w:r w:rsidRPr="00903DB3">
        <w:rPr>
          <w:vertAlign w:val="superscript"/>
        </w:rPr>
        <w:t>th</w:t>
      </w:r>
      <w:r>
        <w:t xml:space="preserve"> day of the block but only if 1) you have met the course attendance policy, 2) that you have completed all assignments, labs, and exams due on or before the 15</w:t>
      </w:r>
      <w:r w:rsidRPr="00C6105E">
        <w:rPr>
          <w:vertAlign w:val="superscript"/>
        </w:rPr>
        <w:t>th</w:t>
      </w:r>
      <w:r>
        <w:t xml:space="preserve"> day, and 3) that you have, “</w:t>
      </w:r>
      <w:r w:rsidRPr="00481866">
        <w:rPr>
          <w:i/>
        </w:rPr>
        <w:t>in the instructor’s opinion,</w:t>
      </w:r>
      <w:r>
        <w:t xml:space="preserve"> </w:t>
      </w:r>
      <w:r w:rsidRPr="00C6105E">
        <w:rPr>
          <w:i/>
        </w:rPr>
        <w:t xml:space="preserve">made a determined effort to learn the material, complete the work, and participate in </w:t>
      </w:r>
      <w:r w:rsidRPr="00C6105E">
        <w:t>class</w:t>
      </w:r>
      <w:r>
        <w:t xml:space="preserve">”. </w:t>
      </w:r>
    </w:p>
    <w:p w:rsidR="005D2915" w:rsidRDefault="00822CC6" w:rsidP="00E66F26">
      <w:pPr>
        <w:ind w:left="1440" w:hanging="1440"/>
        <w:rPr>
          <w:b/>
        </w:rPr>
      </w:pPr>
      <w:r w:rsidRPr="00E66F26">
        <w:rPr>
          <w:u w:val="single"/>
        </w:rPr>
        <w:t xml:space="preserve">Special </w:t>
      </w:r>
      <w:r w:rsidR="00E66F26">
        <w:rPr>
          <w:u w:val="single"/>
        </w:rPr>
        <w:t>Needs</w:t>
      </w:r>
      <w:r w:rsidR="00E66F26" w:rsidRPr="00E66F26">
        <w:tab/>
      </w:r>
      <w:r w:rsidR="00E66F26">
        <w:t>If</w:t>
      </w:r>
      <w:r>
        <w:t xml:space="preserve"> you require academic adjustments because of a documented learning disability or health-related concern, </w:t>
      </w:r>
      <w:r w:rsidRPr="00D47E32">
        <w:rPr>
          <w:b/>
        </w:rPr>
        <w:t xml:space="preserve">it is your responsibility to ensure that you have 1) documented your needs with the Registrar, and </w:t>
      </w:r>
      <w:r w:rsidR="00857927">
        <w:rPr>
          <w:b/>
        </w:rPr>
        <w:t>2</w:t>
      </w:r>
      <w:r w:rsidRPr="00D47E32">
        <w:rPr>
          <w:b/>
        </w:rPr>
        <w:t>) notified me within the first 3 days of the block.</w:t>
      </w:r>
      <w:r>
        <w:t xml:space="preserve"> Accommodating students with special needs includes things such as help in taking notes, extra time for exams, or supervised tutorial support—it does not include opportunities for extra credit, different grading schemes, or alternative assignments. If you suspect you might have a learning disability but have not been diagnosed, you should consult with the Registrar or the Director of Counseling.</w:t>
      </w:r>
    </w:p>
    <w:p w:rsidR="005D2915" w:rsidRDefault="005D2915" w:rsidP="005D2915"/>
    <w:p w:rsidR="005D2915" w:rsidRPr="005D2915" w:rsidRDefault="005D2915" w:rsidP="005D2915">
      <w:pPr>
        <w:rPr>
          <w:vanish/>
          <w:specVanish/>
        </w:rPr>
      </w:pPr>
    </w:p>
    <w:sectPr w:rsidR="005D2915" w:rsidRPr="005D2915" w:rsidSect="008525C1">
      <w:footerReference w:type="default" r:id="rId11"/>
      <w:headerReference w:type="first" r:id="rId12"/>
      <w:footerReference w:type="first" r:id="rId13"/>
      <w:pgSz w:w="12240" w:h="15840" w:code="1"/>
      <w:pgMar w:top="1440" w:right="1440" w:bottom="72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0A3" w:rsidRDefault="006270A3">
      <w:r>
        <w:separator/>
      </w:r>
    </w:p>
  </w:endnote>
  <w:endnote w:type="continuationSeparator" w:id="0">
    <w:p w:rsidR="006270A3" w:rsidRDefault="00627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19A" w:rsidRDefault="00E741D5">
    <w:pPr>
      <w:pStyle w:val="Footer"/>
      <w:spacing w:after="0"/>
      <w:rPr>
        <w:snapToGrid w:val="0"/>
      </w:rPr>
    </w:pPr>
    <w:r>
      <w:rPr>
        <w:snapToGrid w:val="0"/>
        <w:sz w:val="16"/>
      </w:rPr>
      <w:fldChar w:fldCharType="begin"/>
    </w:r>
    <w:r w:rsidR="0074019A">
      <w:rPr>
        <w:snapToGrid w:val="0"/>
        <w:sz w:val="16"/>
      </w:rPr>
      <w:instrText xml:space="preserve"> FILENAME </w:instrText>
    </w:r>
    <w:r>
      <w:rPr>
        <w:snapToGrid w:val="0"/>
        <w:sz w:val="16"/>
      </w:rPr>
      <w:fldChar w:fldCharType="separate"/>
    </w:r>
    <w:r w:rsidR="00687B58">
      <w:rPr>
        <w:noProof/>
        <w:snapToGrid w:val="0"/>
        <w:sz w:val="16"/>
      </w:rPr>
      <w:t>BioChemSyllabus</w:t>
    </w:r>
    <w:r>
      <w:rPr>
        <w:snapToGrid w:val="0"/>
        <w:sz w:val="16"/>
      </w:rPr>
      <w:fldChar w:fldCharType="end"/>
    </w:r>
    <w:r w:rsidR="0074019A">
      <w:rPr>
        <w:snapToGrid w:val="0"/>
      </w:rPr>
      <w:tab/>
    </w:r>
    <w:r w:rsidR="0074019A">
      <w:rPr>
        <w:snapToGrid w:val="0"/>
      </w:rPr>
      <w:tab/>
    </w:r>
    <w:r>
      <w:rPr>
        <w:rStyle w:val="PageNumber"/>
      </w:rPr>
      <w:fldChar w:fldCharType="begin"/>
    </w:r>
    <w:r w:rsidR="0074019A">
      <w:rPr>
        <w:rStyle w:val="PageNumber"/>
      </w:rPr>
      <w:instrText xml:space="preserve"> PAGE </w:instrText>
    </w:r>
    <w:r>
      <w:rPr>
        <w:rStyle w:val="PageNumber"/>
      </w:rPr>
      <w:fldChar w:fldCharType="separate"/>
    </w:r>
    <w:r w:rsidR="00377232">
      <w:rPr>
        <w:rStyle w:val="PageNumber"/>
        <w:noProof/>
      </w:rPr>
      <w:t>2</w:t>
    </w:r>
    <w:r>
      <w:rPr>
        <w:rStyle w:val="PageNumber"/>
      </w:rPr>
      <w:fldChar w:fldCharType="end"/>
    </w:r>
    <w:r w:rsidR="0074019A">
      <w:rPr>
        <w:rStyle w:val="PageNumber"/>
      </w:rPr>
      <w:t xml:space="preserve"> of </w:t>
    </w:r>
    <w:r>
      <w:rPr>
        <w:rStyle w:val="PageNumber"/>
      </w:rPr>
      <w:fldChar w:fldCharType="begin"/>
    </w:r>
    <w:r w:rsidR="0074019A">
      <w:rPr>
        <w:rStyle w:val="PageNumber"/>
      </w:rPr>
      <w:instrText xml:space="preserve"> NUMPAGES </w:instrText>
    </w:r>
    <w:r>
      <w:rPr>
        <w:rStyle w:val="PageNumber"/>
      </w:rPr>
      <w:fldChar w:fldCharType="separate"/>
    </w:r>
    <w:r w:rsidR="00377232">
      <w:rPr>
        <w:rStyle w:val="PageNumber"/>
        <w:noProof/>
      </w:rPr>
      <w:t>3</w:t>
    </w:r>
    <w:r>
      <w:rPr>
        <w:rStyle w:val="PageNumber"/>
      </w:rPr>
      <w:fldChar w:fldCharType="end"/>
    </w:r>
  </w:p>
  <w:p w:rsidR="0074019A" w:rsidRDefault="0074019A">
    <w:pPr>
      <w:pStyle w:val="Footer"/>
      <w:spacing w:after="0"/>
      <w:rPr>
        <w:i/>
        <w:snapToGrid w:val="0"/>
        <w:sz w:val="16"/>
      </w:rPr>
    </w:pPr>
    <w:proofErr w:type="spellStart"/>
    <w:r>
      <w:rPr>
        <w:i/>
        <w:snapToGrid w:val="0"/>
        <w:sz w:val="16"/>
      </w:rPr>
      <w:t>B.Nowak</w:t>
    </w:r>
    <w:proofErr w:type="spellEnd"/>
    <w:r>
      <w:rPr>
        <w:i/>
        <w:snapToGrid w:val="0"/>
        <w:sz w:val="16"/>
      </w:rPr>
      <w:t>-Thompson</w:t>
    </w:r>
  </w:p>
  <w:p w:rsidR="0074019A" w:rsidRDefault="00E741D5">
    <w:pPr>
      <w:pStyle w:val="Footer"/>
      <w:spacing w:after="0"/>
      <w:rPr>
        <w:i/>
        <w:sz w:val="16"/>
      </w:rPr>
    </w:pPr>
    <w:r>
      <w:rPr>
        <w:i/>
        <w:snapToGrid w:val="0"/>
        <w:sz w:val="16"/>
      </w:rPr>
      <w:fldChar w:fldCharType="begin"/>
    </w:r>
    <w:r w:rsidR="0074019A">
      <w:rPr>
        <w:i/>
        <w:snapToGrid w:val="0"/>
        <w:sz w:val="16"/>
      </w:rPr>
      <w:instrText xml:space="preserve"> SAVEDATE \@ "MMMM dd, yyyy" \* MERGEFORMAT </w:instrText>
    </w:r>
    <w:r>
      <w:rPr>
        <w:i/>
        <w:snapToGrid w:val="0"/>
        <w:sz w:val="16"/>
      </w:rPr>
      <w:fldChar w:fldCharType="separate"/>
    </w:r>
    <w:r w:rsidR="00594271">
      <w:rPr>
        <w:i/>
        <w:noProof/>
        <w:snapToGrid w:val="0"/>
        <w:sz w:val="16"/>
      </w:rPr>
      <w:t>March 18, 2018</w:t>
    </w:r>
    <w:r>
      <w:rPr>
        <w:i/>
        <w:snapToGrid w:val="0"/>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19A" w:rsidRDefault="00E741D5" w:rsidP="008525C1">
    <w:pPr>
      <w:pStyle w:val="Footer"/>
      <w:spacing w:after="0"/>
      <w:rPr>
        <w:snapToGrid w:val="0"/>
      </w:rPr>
    </w:pPr>
    <w:r>
      <w:rPr>
        <w:snapToGrid w:val="0"/>
        <w:sz w:val="16"/>
      </w:rPr>
      <w:fldChar w:fldCharType="begin"/>
    </w:r>
    <w:r w:rsidR="0074019A">
      <w:rPr>
        <w:snapToGrid w:val="0"/>
        <w:sz w:val="16"/>
      </w:rPr>
      <w:instrText xml:space="preserve"> FILENAME </w:instrText>
    </w:r>
    <w:r>
      <w:rPr>
        <w:snapToGrid w:val="0"/>
        <w:sz w:val="16"/>
      </w:rPr>
      <w:fldChar w:fldCharType="separate"/>
    </w:r>
    <w:r w:rsidR="00687B58">
      <w:rPr>
        <w:noProof/>
        <w:snapToGrid w:val="0"/>
        <w:sz w:val="16"/>
      </w:rPr>
      <w:t>BioChemSyllabus</w:t>
    </w:r>
    <w:r>
      <w:rPr>
        <w:snapToGrid w:val="0"/>
        <w:sz w:val="16"/>
      </w:rPr>
      <w:fldChar w:fldCharType="end"/>
    </w:r>
    <w:r w:rsidR="0074019A">
      <w:rPr>
        <w:snapToGrid w:val="0"/>
      </w:rPr>
      <w:tab/>
    </w:r>
    <w:r w:rsidR="0074019A">
      <w:rPr>
        <w:snapToGrid w:val="0"/>
      </w:rPr>
      <w:tab/>
    </w:r>
    <w:r>
      <w:rPr>
        <w:rStyle w:val="PageNumber"/>
      </w:rPr>
      <w:fldChar w:fldCharType="begin"/>
    </w:r>
    <w:r w:rsidR="0074019A">
      <w:rPr>
        <w:rStyle w:val="PageNumber"/>
      </w:rPr>
      <w:instrText xml:space="preserve"> PAGE </w:instrText>
    </w:r>
    <w:r>
      <w:rPr>
        <w:rStyle w:val="PageNumber"/>
      </w:rPr>
      <w:fldChar w:fldCharType="separate"/>
    </w:r>
    <w:r w:rsidR="00377232">
      <w:rPr>
        <w:rStyle w:val="PageNumber"/>
        <w:noProof/>
      </w:rPr>
      <w:t>1</w:t>
    </w:r>
    <w:r>
      <w:rPr>
        <w:rStyle w:val="PageNumber"/>
      </w:rPr>
      <w:fldChar w:fldCharType="end"/>
    </w:r>
    <w:r w:rsidR="0074019A">
      <w:rPr>
        <w:rStyle w:val="PageNumber"/>
      </w:rPr>
      <w:t xml:space="preserve"> of </w:t>
    </w:r>
    <w:r>
      <w:rPr>
        <w:rStyle w:val="PageNumber"/>
      </w:rPr>
      <w:fldChar w:fldCharType="begin"/>
    </w:r>
    <w:r w:rsidR="0074019A">
      <w:rPr>
        <w:rStyle w:val="PageNumber"/>
      </w:rPr>
      <w:instrText xml:space="preserve"> NUMPAGES </w:instrText>
    </w:r>
    <w:r>
      <w:rPr>
        <w:rStyle w:val="PageNumber"/>
      </w:rPr>
      <w:fldChar w:fldCharType="separate"/>
    </w:r>
    <w:r w:rsidR="00377232">
      <w:rPr>
        <w:rStyle w:val="PageNumber"/>
        <w:noProof/>
      </w:rPr>
      <w:t>3</w:t>
    </w:r>
    <w:r>
      <w:rPr>
        <w:rStyle w:val="PageNumber"/>
      </w:rPr>
      <w:fldChar w:fldCharType="end"/>
    </w:r>
  </w:p>
  <w:p w:rsidR="0074019A" w:rsidRDefault="0074019A" w:rsidP="008525C1">
    <w:pPr>
      <w:pStyle w:val="Footer"/>
      <w:spacing w:after="0"/>
      <w:rPr>
        <w:i/>
        <w:snapToGrid w:val="0"/>
        <w:sz w:val="16"/>
      </w:rPr>
    </w:pPr>
    <w:proofErr w:type="spellStart"/>
    <w:r>
      <w:rPr>
        <w:i/>
        <w:snapToGrid w:val="0"/>
        <w:sz w:val="16"/>
      </w:rPr>
      <w:t>B.Nowak</w:t>
    </w:r>
    <w:proofErr w:type="spellEnd"/>
    <w:r>
      <w:rPr>
        <w:i/>
        <w:snapToGrid w:val="0"/>
        <w:sz w:val="16"/>
      </w:rPr>
      <w:t>-Thompson</w:t>
    </w:r>
  </w:p>
  <w:p w:rsidR="0074019A" w:rsidRDefault="00E741D5" w:rsidP="008525C1">
    <w:pPr>
      <w:pStyle w:val="Footer"/>
      <w:spacing w:after="0"/>
      <w:rPr>
        <w:i/>
        <w:sz w:val="16"/>
      </w:rPr>
    </w:pPr>
    <w:r>
      <w:rPr>
        <w:i/>
        <w:snapToGrid w:val="0"/>
        <w:sz w:val="16"/>
      </w:rPr>
      <w:fldChar w:fldCharType="begin"/>
    </w:r>
    <w:r w:rsidR="0074019A">
      <w:rPr>
        <w:i/>
        <w:snapToGrid w:val="0"/>
        <w:sz w:val="16"/>
      </w:rPr>
      <w:instrText xml:space="preserve"> SAVEDATE \@ "MMMM dd, yyyy" \* MERGEFORMAT </w:instrText>
    </w:r>
    <w:r>
      <w:rPr>
        <w:i/>
        <w:snapToGrid w:val="0"/>
        <w:sz w:val="16"/>
      </w:rPr>
      <w:fldChar w:fldCharType="separate"/>
    </w:r>
    <w:r w:rsidR="00594271">
      <w:rPr>
        <w:i/>
        <w:noProof/>
        <w:snapToGrid w:val="0"/>
        <w:sz w:val="16"/>
      </w:rPr>
      <w:t>March 18, 2018</w:t>
    </w:r>
    <w:r>
      <w:rPr>
        <w:i/>
        <w:snapToGrid w:val="0"/>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0A3" w:rsidRDefault="006270A3">
      <w:r>
        <w:separator/>
      </w:r>
    </w:p>
  </w:footnote>
  <w:footnote w:type="continuationSeparator" w:id="0">
    <w:p w:rsidR="006270A3" w:rsidRDefault="006270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19A" w:rsidRDefault="006270A3">
    <w:pPr>
      <w:pStyle w:val="Header"/>
    </w:pPr>
    <w:r>
      <w:rPr>
        <w:noProof/>
      </w:rPr>
      <w:pict>
        <v:group id="_x0000_s2055" style="position:absolute;left:0;text-align:left;margin-left:130.05pt;margin-top:-8.8pt;width:337.5pt;height:63pt;z-index:251657728" coordorigin="4401,544" coordsize="6750,12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left:4401;top:689;width:5512;height:935" fillcolor="#fcfaae" strokecolor="#ffcc81" strokeweight=".5pt">
            <v:imagedata gain="53740f" blacklevel="15728f"/>
            <v:shadow on="t" color="silver" offset="3pt"/>
            <v:textpath style="font-family:&quot;Papyrus&quot;;font-size:24pt;v-text-align:right;v-text-kern:t" trim="t" fitpath="t" string="Biochemistry"/>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10128;top:544;width:1023;height:1260" wrapcoords="6171 400 1728 1400 864 1700 494 3600 370 8900 987 19600 987 20500 5678 21100 12096 21100 17897 21100 19502 21100 20613 20400 21230 8400 20736 5200 20242 3600 19625 2000 19872 1200 16910 900 7653 400 6171 400">
            <v:imagedata r:id="rId1" o:title="j0197591" gain="53740f" blacklevel="9830f"/>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7F1B"/>
    <w:multiLevelType w:val="hybridMultilevel"/>
    <w:tmpl w:val="0D0A9138"/>
    <w:lvl w:ilvl="0" w:tplc="50426A7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5B22199"/>
    <w:multiLevelType w:val="multilevel"/>
    <w:tmpl w:val="02526530"/>
    <w:lvl w:ilvl="0">
      <w:start w:val="1"/>
      <w:numFmt w:val="bullet"/>
      <w:lvlText w:val=""/>
      <w:lvlJc w:val="left"/>
      <w:pPr>
        <w:tabs>
          <w:tab w:val="num" w:pos="648"/>
        </w:tabs>
        <w:ind w:left="648" w:hanging="360"/>
      </w:pPr>
      <w:rPr>
        <w:rFonts w:ascii="Wingdings" w:hAnsi="Wingdings"/>
      </w:rPr>
    </w:lvl>
    <w:lvl w:ilvl="1">
      <w:start w:val="1"/>
      <w:numFmt w:val="lowerLetter"/>
      <w:lvlText w:val="%2."/>
      <w:lvlJc w:val="left"/>
      <w:pPr>
        <w:tabs>
          <w:tab w:val="num" w:pos="1368"/>
        </w:tabs>
        <w:ind w:left="1368" w:hanging="360"/>
      </w:pPr>
    </w:lvl>
    <w:lvl w:ilvl="2">
      <w:start w:val="1"/>
      <w:numFmt w:val="lowerRoman"/>
      <w:lvlText w:val="%3."/>
      <w:lvlJc w:val="right"/>
      <w:pPr>
        <w:tabs>
          <w:tab w:val="num" w:pos="2088"/>
        </w:tabs>
        <w:ind w:left="2088" w:hanging="180"/>
      </w:pPr>
    </w:lvl>
    <w:lvl w:ilvl="3">
      <w:start w:val="1"/>
      <w:numFmt w:val="decimal"/>
      <w:lvlText w:val="%4."/>
      <w:lvlJc w:val="left"/>
      <w:pPr>
        <w:tabs>
          <w:tab w:val="num" w:pos="2808"/>
        </w:tabs>
        <w:ind w:left="2808" w:hanging="360"/>
      </w:pPr>
    </w:lvl>
    <w:lvl w:ilvl="4">
      <w:start w:val="1"/>
      <w:numFmt w:val="lowerLetter"/>
      <w:lvlText w:val="%5."/>
      <w:lvlJc w:val="left"/>
      <w:pPr>
        <w:tabs>
          <w:tab w:val="num" w:pos="3528"/>
        </w:tabs>
        <w:ind w:left="3528" w:hanging="360"/>
      </w:pPr>
    </w:lvl>
    <w:lvl w:ilvl="5">
      <w:start w:val="1"/>
      <w:numFmt w:val="lowerRoman"/>
      <w:lvlText w:val="%6."/>
      <w:lvlJc w:val="right"/>
      <w:pPr>
        <w:tabs>
          <w:tab w:val="num" w:pos="4248"/>
        </w:tabs>
        <w:ind w:left="4248" w:hanging="180"/>
      </w:pPr>
    </w:lvl>
    <w:lvl w:ilvl="6">
      <w:start w:val="1"/>
      <w:numFmt w:val="decimal"/>
      <w:lvlText w:val="%7."/>
      <w:lvlJc w:val="left"/>
      <w:pPr>
        <w:tabs>
          <w:tab w:val="num" w:pos="4968"/>
        </w:tabs>
        <w:ind w:left="4968" w:hanging="360"/>
      </w:pPr>
    </w:lvl>
    <w:lvl w:ilvl="7">
      <w:start w:val="1"/>
      <w:numFmt w:val="lowerLetter"/>
      <w:lvlText w:val="%8."/>
      <w:lvlJc w:val="left"/>
      <w:pPr>
        <w:tabs>
          <w:tab w:val="num" w:pos="5688"/>
        </w:tabs>
        <w:ind w:left="5688" w:hanging="360"/>
      </w:pPr>
    </w:lvl>
    <w:lvl w:ilvl="8">
      <w:start w:val="1"/>
      <w:numFmt w:val="lowerRoman"/>
      <w:lvlText w:val="%9."/>
      <w:lvlJc w:val="right"/>
      <w:pPr>
        <w:tabs>
          <w:tab w:val="num" w:pos="6408"/>
        </w:tabs>
        <w:ind w:left="6408" w:hanging="180"/>
      </w:pPr>
    </w:lvl>
  </w:abstractNum>
  <w:abstractNum w:abstractNumId="2">
    <w:nsid w:val="0DED720F"/>
    <w:multiLevelType w:val="hybridMultilevel"/>
    <w:tmpl w:val="4B50B012"/>
    <w:lvl w:ilvl="0" w:tplc="FAF2B44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nsid w:val="15C30CA3"/>
    <w:multiLevelType w:val="hybridMultilevel"/>
    <w:tmpl w:val="6C68378C"/>
    <w:lvl w:ilvl="0" w:tplc="EA98859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17E2786E"/>
    <w:multiLevelType w:val="hybridMultilevel"/>
    <w:tmpl w:val="EEEC6160"/>
    <w:lvl w:ilvl="0" w:tplc="1968F80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1AE62D75"/>
    <w:multiLevelType w:val="multilevel"/>
    <w:tmpl w:val="86E45B7A"/>
    <w:lvl w:ilvl="0">
      <w:start w:val="1"/>
      <w:numFmt w:val="bullet"/>
      <w:lvlText w:val=""/>
      <w:lvlJc w:val="left"/>
      <w:pPr>
        <w:tabs>
          <w:tab w:val="num" w:pos="1008"/>
        </w:tabs>
        <w:ind w:left="1008" w:hanging="360"/>
      </w:pPr>
      <w:rPr>
        <w:rFonts w:ascii="Symbol" w:hAnsi="Symbol" w:hint="default"/>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cs="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6">
    <w:nsid w:val="1E903546"/>
    <w:multiLevelType w:val="hybridMultilevel"/>
    <w:tmpl w:val="D8246546"/>
    <w:lvl w:ilvl="0" w:tplc="4D702A1C">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244E6D67"/>
    <w:multiLevelType w:val="hybridMultilevel"/>
    <w:tmpl w:val="8A5C6C50"/>
    <w:lvl w:ilvl="0" w:tplc="0409000B">
      <w:start w:val="1"/>
      <w:numFmt w:val="bullet"/>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8">
    <w:nsid w:val="27977564"/>
    <w:multiLevelType w:val="hybridMultilevel"/>
    <w:tmpl w:val="B046F086"/>
    <w:lvl w:ilvl="0" w:tplc="04090001">
      <w:start w:val="1"/>
      <w:numFmt w:val="bullet"/>
      <w:lvlText w:val=""/>
      <w:lvlJc w:val="left"/>
      <w:pPr>
        <w:tabs>
          <w:tab w:val="num" w:pos="648"/>
        </w:tabs>
        <w:ind w:left="648" w:hanging="360"/>
      </w:pPr>
      <w:rPr>
        <w:rFonts w:ascii="Symbol" w:hAnsi="Symbol"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9">
    <w:nsid w:val="30351D06"/>
    <w:multiLevelType w:val="hybridMultilevel"/>
    <w:tmpl w:val="FD66BD54"/>
    <w:lvl w:ilvl="0" w:tplc="3CBC49B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nsid w:val="32A47A72"/>
    <w:multiLevelType w:val="hybridMultilevel"/>
    <w:tmpl w:val="86E45B7A"/>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nsid w:val="37323ADA"/>
    <w:multiLevelType w:val="hybridMultilevel"/>
    <w:tmpl w:val="8D6E57FC"/>
    <w:lvl w:ilvl="0" w:tplc="FAF2B44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38432B27"/>
    <w:multiLevelType w:val="hybridMultilevel"/>
    <w:tmpl w:val="FB0C8474"/>
    <w:lvl w:ilvl="0" w:tplc="70D8787E">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nsid w:val="3B864F43"/>
    <w:multiLevelType w:val="hybridMultilevel"/>
    <w:tmpl w:val="A2DA00AE"/>
    <w:lvl w:ilvl="0" w:tplc="FAF2B44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41F50DC6"/>
    <w:multiLevelType w:val="hybridMultilevel"/>
    <w:tmpl w:val="F6E0A032"/>
    <w:lvl w:ilvl="0" w:tplc="FAF2B44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nsid w:val="4553420B"/>
    <w:multiLevelType w:val="multilevel"/>
    <w:tmpl w:val="B046F086"/>
    <w:lvl w:ilvl="0">
      <w:start w:val="1"/>
      <w:numFmt w:val="bullet"/>
      <w:lvlText w:val=""/>
      <w:lvlJc w:val="left"/>
      <w:pPr>
        <w:tabs>
          <w:tab w:val="num" w:pos="648"/>
        </w:tabs>
        <w:ind w:left="648" w:hanging="360"/>
      </w:pPr>
      <w:rPr>
        <w:rFonts w:ascii="Symbol" w:hAnsi="Symbol" w:hint="default"/>
      </w:rPr>
    </w:lvl>
    <w:lvl w:ilvl="1">
      <w:start w:val="1"/>
      <w:numFmt w:val="lowerLetter"/>
      <w:lvlText w:val="%2."/>
      <w:lvlJc w:val="left"/>
      <w:pPr>
        <w:tabs>
          <w:tab w:val="num" w:pos="1368"/>
        </w:tabs>
        <w:ind w:left="1368" w:hanging="360"/>
      </w:pPr>
    </w:lvl>
    <w:lvl w:ilvl="2">
      <w:start w:val="1"/>
      <w:numFmt w:val="lowerRoman"/>
      <w:lvlText w:val="%3."/>
      <w:lvlJc w:val="right"/>
      <w:pPr>
        <w:tabs>
          <w:tab w:val="num" w:pos="2088"/>
        </w:tabs>
        <w:ind w:left="2088" w:hanging="180"/>
      </w:pPr>
    </w:lvl>
    <w:lvl w:ilvl="3">
      <w:start w:val="1"/>
      <w:numFmt w:val="decimal"/>
      <w:lvlText w:val="%4."/>
      <w:lvlJc w:val="left"/>
      <w:pPr>
        <w:tabs>
          <w:tab w:val="num" w:pos="2808"/>
        </w:tabs>
        <w:ind w:left="2808" w:hanging="360"/>
      </w:pPr>
    </w:lvl>
    <w:lvl w:ilvl="4">
      <w:start w:val="1"/>
      <w:numFmt w:val="lowerLetter"/>
      <w:lvlText w:val="%5."/>
      <w:lvlJc w:val="left"/>
      <w:pPr>
        <w:tabs>
          <w:tab w:val="num" w:pos="3528"/>
        </w:tabs>
        <w:ind w:left="3528" w:hanging="360"/>
      </w:pPr>
    </w:lvl>
    <w:lvl w:ilvl="5">
      <w:start w:val="1"/>
      <w:numFmt w:val="lowerRoman"/>
      <w:lvlText w:val="%6."/>
      <w:lvlJc w:val="right"/>
      <w:pPr>
        <w:tabs>
          <w:tab w:val="num" w:pos="4248"/>
        </w:tabs>
        <w:ind w:left="4248" w:hanging="180"/>
      </w:pPr>
    </w:lvl>
    <w:lvl w:ilvl="6">
      <w:start w:val="1"/>
      <w:numFmt w:val="decimal"/>
      <w:lvlText w:val="%7."/>
      <w:lvlJc w:val="left"/>
      <w:pPr>
        <w:tabs>
          <w:tab w:val="num" w:pos="4968"/>
        </w:tabs>
        <w:ind w:left="4968" w:hanging="360"/>
      </w:pPr>
    </w:lvl>
    <w:lvl w:ilvl="7">
      <w:start w:val="1"/>
      <w:numFmt w:val="lowerLetter"/>
      <w:lvlText w:val="%8."/>
      <w:lvlJc w:val="left"/>
      <w:pPr>
        <w:tabs>
          <w:tab w:val="num" w:pos="5688"/>
        </w:tabs>
        <w:ind w:left="5688" w:hanging="360"/>
      </w:pPr>
    </w:lvl>
    <w:lvl w:ilvl="8">
      <w:start w:val="1"/>
      <w:numFmt w:val="lowerRoman"/>
      <w:lvlText w:val="%9."/>
      <w:lvlJc w:val="right"/>
      <w:pPr>
        <w:tabs>
          <w:tab w:val="num" w:pos="6408"/>
        </w:tabs>
        <w:ind w:left="6408" w:hanging="180"/>
      </w:pPr>
    </w:lvl>
  </w:abstractNum>
  <w:abstractNum w:abstractNumId="16">
    <w:nsid w:val="497007C4"/>
    <w:multiLevelType w:val="hybridMultilevel"/>
    <w:tmpl w:val="3C6E93D8"/>
    <w:lvl w:ilvl="0" w:tplc="0409000B">
      <w:start w:val="1"/>
      <w:numFmt w:val="bullet"/>
      <w:lvlText w:val=""/>
      <w:lvlJc w:val="left"/>
      <w:pPr>
        <w:ind w:left="648" w:hanging="360"/>
      </w:pPr>
      <w:rPr>
        <w:rFonts w:ascii="Wingdings" w:hAnsi="Wingding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7">
    <w:nsid w:val="4EA30ADD"/>
    <w:multiLevelType w:val="hybridMultilevel"/>
    <w:tmpl w:val="8B62A286"/>
    <w:lvl w:ilvl="0" w:tplc="00CCD4F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4EFE3501"/>
    <w:multiLevelType w:val="hybridMultilevel"/>
    <w:tmpl w:val="43FEF580"/>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9">
    <w:nsid w:val="50087990"/>
    <w:multiLevelType w:val="hybridMultilevel"/>
    <w:tmpl w:val="F6E0A032"/>
    <w:lvl w:ilvl="0" w:tplc="FAF2B44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55B2649C"/>
    <w:multiLevelType w:val="hybridMultilevel"/>
    <w:tmpl w:val="AF0CE0E8"/>
    <w:lvl w:ilvl="0" w:tplc="38CC66D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nsid w:val="56484389"/>
    <w:multiLevelType w:val="hybridMultilevel"/>
    <w:tmpl w:val="5DC00FEC"/>
    <w:lvl w:ilvl="0" w:tplc="FAF2B44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nsid w:val="56B934D1"/>
    <w:multiLevelType w:val="hybridMultilevel"/>
    <w:tmpl w:val="02526530"/>
    <w:lvl w:ilvl="0" w:tplc="0409000B">
      <w:start w:val="1"/>
      <w:numFmt w:val="bullet"/>
      <w:lvlText w:val=""/>
      <w:lvlJc w:val="left"/>
      <w:pPr>
        <w:tabs>
          <w:tab w:val="num" w:pos="648"/>
        </w:tabs>
        <w:ind w:left="648" w:hanging="360"/>
      </w:pPr>
      <w:rPr>
        <w:rFonts w:ascii="Wingdings" w:hAnsi="Wingding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3">
    <w:nsid w:val="66AB0222"/>
    <w:multiLevelType w:val="hybridMultilevel"/>
    <w:tmpl w:val="F85C630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4">
    <w:nsid w:val="6C1B2039"/>
    <w:multiLevelType w:val="hybridMultilevel"/>
    <w:tmpl w:val="9C0AB1E0"/>
    <w:lvl w:ilvl="0" w:tplc="02BADC3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nsid w:val="6C745BB0"/>
    <w:multiLevelType w:val="hybridMultilevel"/>
    <w:tmpl w:val="679405F0"/>
    <w:lvl w:ilvl="0" w:tplc="0409000F">
      <w:start w:val="1"/>
      <w:numFmt w:val="decimal"/>
      <w:lvlText w:val="%1."/>
      <w:lvlJc w:val="left"/>
      <w:pPr>
        <w:tabs>
          <w:tab w:val="num" w:pos="990"/>
        </w:tabs>
        <w:ind w:left="990" w:hanging="360"/>
      </w:p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26">
    <w:nsid w:val="6CDA432C"/>
    <w:multiLevelType w:val="hybridMultilevel"/>
    <w:tmpl w:val="A8A8C40E"/>
    <w:lvl w:ilvl="0" w:tplc="D500189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7">
    <w:nsid w:val="6F166AE7"/>
    <w:multiLevelType w:val="hybridMultilevel"/>
    <w:tmpl w:val="8D6E57FC"/>
    <w:lvl w:ilvl="0" w:tplc="FAF2B44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nsid w:val="7B9D0670"/>
    <w:multiLevelType w:val="multilevel"/>
    <w:tmpl w:val="14A0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8"/>
  </w:num>
  <w:num w:numId="3">
    <w:abstractNumId w:val="25"/>
  </w:num>
  <w:num w:numId="4">
    <w:abstractNumId w:val="28"/>
  </w:num>
  <w:num w:numId="5">
    <w:abstractNumId w:val="10"/>
  </w:num>
  <w:num w:numId="6">
    <w:abstractNumId w:val="24"/>
  </w:num>
  <w:num w:numId="7">
    <w:abstractNumId w:val="8"/>
  </w:num>
  <w:num w:numId="8">
    <w:abstractNumId w:val="15"/>
  </w:num>
  <w:num w:numId="9">
    <w:abstractNumId w:val="22"/>
  </w:num>
  <w:num w:numId="10">
    <w:abstractNumId w:val="5"/>
  </w:num>
  <w:num w:numId="11">
    <w:abstractNumId w:val="7"/>
  </w:num>
  <w:num w:numId="12">
    <w:abstractNumId w:val="23"/>
  </w:num>
  <w:num w:numId="13">
    <w:abstractNumId w:val="16"/>
  </w:num>
  <w:num w:numId="14">
    <w:abstractNumId w:val="6"/>
  </w:num>
  <w:num w:numId="15">
    <w:abstractNumId w:val="1"/>
  </w:num>
  <w:num w:numId="16">
    <w:abstractNumId w:val="17"/>
  </w:num>
  <w:num w:numId="17">
    <w:abstractNumId w:val="3"/>
  </w:num>
  <w:num w:numId="18">
    <w:abstractNumId w:val="4"/>
  </w:num>
  <w:num w:numId="19">
    <w:abstractNumId w:val="11"/>
  </w:num>
  <w:num w:numId="20">
    <w:abstractNumId w:val="9"/>
  </w:num>
  <w:num w:numId="21">
    <w:abstractNumId w:val="27"/>
  </w:num>
  <w:num w:numId="22">
    <w:abstractNumId w:val="13"/>
  </w:num>
  <w:num w:numId="23">
    <w:abstractNumId w:val="2"/>
  </w:num>
  <w:num w:numId="24">
    <w:abstractNumId w:val="19"/>
  </w:num>
  <w:num w:numId="25">
    <w:abstractNumId w:val="21"/>
  </w:num>
  <w:num w:numId="26">
    <w:abstractNumId w:val="14"/>
  </w:num>
  <w:num w:numId="27">
    <w:abstractNumId w:val="20"/>
  </w:num>
  <w:num w:numId="28">
    <w:abstractNumId w:val="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75C"/>
    <w:rsid w:val="00002B8B"/>
    <w:rsid w:val="00015A82"/>
    <w:rsid w:val="00022D1E"/>
    <w:rsid w:val="00027CB3"/>
    <w:rsid w:val="000306EF"/>
    <w:rsid w:val="000334B2"/>
    <w:rsid w:val="00056A91"/>
    <w:rsid w:val="000839DF"/>
    <w:rsid w:val="000905E3"/>
    <w:rsid w:val="00093FF0"/>
    <w:rsid w:val="000A241E"/>
    <w:rsid w:val="000A4A0C"/>
    <w:rsid w:val="000A6D3C"/>
    <w:rsid w:val="000B61D2"/>
    <w:rsid w:val="000C29D3"/>
    <w:rsid w:val="000C2BCB"/>
    <w:rsid w:val="000D5D60"/>
    <w:rsid w:val="000E22B8"/>
    <w:rsid w:val="00142EB2"/>
    <w:rsid w:val="0015464E"/>
    <w:rsid w:val="00163880"/>
    <w:rsid w:val="001718AF"/>
    <w:rsid w:val="00171CBF"/>
    <w:rsid w:val="00191519"/>
    <w:rsid w:val="001B3207"/>
    <w:rsid w:val="001C0E90"/>
    <w:rsid w:val="001C2E37"/>
    <w:rsid w:val="001C3175"/>
    <w:rsid w:val="001E789B"/>
    <w:rsid w:val="001F7FCD"/>
    <w:rsid w:val="00215F99"/>
    <w:rsid w:val="00231BF9"/>
    <w:rsid w:val="00234084"/>
    <w:rsid w:val="0024041E"/>
    <w:rsid w:val="00265A59"/>
    <w:rsid w:val="00266B9C"/>
    <w:rsid w:val="00267374"/>
    <w:rsid w:val="00290290"/>
    <w:rsid w:val="002B791D"/>
    <w:rsid w:val="002C0374"/>
    <w:rsid w:val="002D33BE"/>
    <w:rsid w:val="002D7C56"/>
    <w:rsid w:val="002E0CF6"/>
    <w:rsid w:val="002E1F2D"/>
    <w:rsid w:val="002E39F2"/>
    <w:rsid w:val="002E5C38"/>
    <w:rsid w:val="002F081F"/>
    <w:rsid w:val="002F4CE4"/>
    <w:rsid w:val="002F53B5"/>
    <w:rsid w:val="00304313"/>
    <w:rsid w:val="00317475"/>
    <w:rsid w:val="003314B4"/>
    <w:rsid w:val="00357BE4"/>
    <w:rsid w:val="00360F35"/>
    <w:rsid w:val="00362CA1"/>
    <w:rsid w:val="00362F77"/>
    <w:rsid w:val="003644B3"/>
    <w:rsid w:val="00377232"/>
    <w:rsid w:val="00380153"/>
    <w:rsid w:val="00382895"/>
    <w:rsid w:val="00385EE0"/>
    <w:rsid w:val="00386A6E"/>
    <w:rsid w:val="00386AC8"/>
    <w:rsid w:val="003870CB"/>
    <w:rsid w:val="003A6555"/>
    <w:rsid w:val="003A6991"/>
    <w:rsid w:val="003C299C"/>
    <w:rsid w:val="003C2D7E"/>
    <w:rsid w:val="003C2DED"/>
    <w:rsid w:val="003D1958"/>
    <w:rsid w:val="003D3D65"/>
    <w:rsid w:val="003D6042"/>
    <w:rsid w:val="003E45A8"/>
    <w:rsid w:val="003F4E9B"/>
    <w:rsid w:val="00400A1E"/>
    <w:rsid w:val="00404D31"/>
    <w:rsid w:val="004178BC"/>
    <w:rsid w:val="004256F9"/>
    <w:rsid w:val="00426F7B"/>
    <w:rsid w:val="0043622F"/>
    <w:rsid w:val="0046318D"/>
    <w:rsid w:val="004636ED"/>
    <w:rsid w:val="00466167"/>
    <w:rsid w:val="00481866"/>
    <w:rsid w:val="00482B15"/>
    <w:rsid w:val="00492BB4"/>
    <w:rsid w:val="004A2E1D"/>
    <w:rsid w:val="004B7C59"/>
    <w:rsid w:val="004C3039"/>
    <w:rsid w:val="004C30F0"/>
    <w:rsid w:val="004C5877"/>
    <w:rsid w:val="004C7488"/>
    <w:rsid w:val="004F077A"/>
    <w:rsid w:val="005028AF"/>
    <w:rsid w:val="00503F2B"/>
    <w:rsid w:val="00507862"/>
    <w:rsid w:val="005163CB"/>
    <w:rsid w:val="00542579"/>
    <w:rsid w:val="00547D7C"/>
    <w:rsid w:val="00552AFF"/>
    <w:rsid w:val="00556B54"/>
    <w:rsid w:val="00566699"/>
    <w:rsid w:val="0057103B"/>
    <w:rsid w:val="00573A3A"/>
    <w:rsid w:val="00575EFC"/>
    <w:rsid w:val="0057647F"/>
    <w:rsid w:val="0058123D"/>
    <w:rsid w:val="005822F0"/>
    <w:rsid w:val="00594271"/>
    <w:rsid w:val="00597DEF"/>
    <w:rsid w:val="005A1E78"/>
    <w:rsid w:val="005A5C93"/>
    <w:rsid w:val="005B3333"/>
    <w:rsid w:val="005B71A9"/>
    <w:rsid w:val="005C471E"/>
    <w:rsid w:val="005D2915"/>
    <w:rsid w:val="005F0378"/>
    <w:rsid w:val="005F354D"/>
    <w:rsid w:val="006108AD"/>
    <w:rsid w:val="006250D6"/>
    <w:rsid w:val="0062604B"/>
    <w:rsid w:val="00626D72"/>
    <w:rsid w:val="006270A3"/>
    <w:rsid w:val="006361ED"/>
    <w:rsid w:val="00637141"/>
    <w:rsid w:val="006511FF"/>
    <w:rsid w:val="0066031C"/>
    <w:rsid w:val="00666F5E"/>
    <w:rsid w:val="006763AB"/>
    <w:rsid w:val="006827AF"/>
    <w:rsid w:val="00687B58"/>
    <w:rsid w:val="006B02DC"/>
    <w:rsid w:val="006B195C"/>
    <w:rsid w:val="006B252D"/>
    <w:rsid w:val="006B3BE0"/>
    <w:rsid w:val="006B4510"/>
    <w:rsid w:val="006C4FCC"/>
    <w:rsid w:val="006C5CEE"/>
    <w:rsid w:val="006F5004"/>
    <w:rsid w:val="006F7EC8"/>
    <w:rsid w:val="007277FB"/>
    <w:rsid w:val="00730C5A"/>
    <w:rsid w:val="0074019A"/>
    <w:rsid w:val="00742F4D"/>
    <w:rsid w:val="00751F38"/>
    <w:rsid w:val="0075770F"/>
    <w:rsid w:val="00764791"/>
    <w:rsid w:val="0076574F"/>
    <w:rsid w:val="00795468"/>
    <w:rsid w:val="007A4E5B"/>
    <w:rsid w:val="007B0175"/>
    <w:rsid w:val="007B485B"/>
    <w:rsid w:val="007B7D4D"/>
    <w:rsid w:val="007C4965"/>
    <w:rsid w:val="007C626B"/>
    <w:rsid w:val="00800692"/>
    <w:rsid w:val="00822CC6"/>
    <w:rsid w:val="00825902"/>
    <w:rsid w:val="00826EC2"/>
    <w:rsid w:val="008304DE"/>
    <w:rsid w:val="00835E7C"/>
    <w:rsid w:val="00850CB4"/>
    <w:rsid w:val="00851921"/>
    <w:rsid w:val="008525C1"/>
    <w:rsid w:val="00856CEF"/>
    <w:rsid w:val="00857927"/>
    <w:rsid w:val="00860041"/>
    <w:rsid w:val="00862768"/>
    <w:rsid w:val="00865E90"/>
    <w:rsid w:val="008713A3"/>
    <w:rsid w:val="008800B0"/>
    <w:rsid w:val="008C4781"/>
    <w:rsid w:val="008C4865"/>
    <w:rsid w:val="008C53CD"/>
    <w:rsid w:val="008C7DB1"/>
    <w:rsid w:val="008D07A2"/>
    <w:rsid w:val="008D0D18"/>
    <w:rsid w:val="008D120D"/>
    <w:rsid w:val="008D5A88"/>
    <w:rsid w:val="008F0AF2"/>
    <w:rsid w:val="008F489D"/>
    <w:rsid w:val="00903DB3"/>
    <w:rsid w:val="00910DEE"/>
    <w:rsid w:val="00914DE2"/>
    <w:rsid w:val="00920639"/>
    <w:rsid w:val="009238BB"/>
    <w:rsid w:val="00942B4E"/>
    <w:rsid w:val="00943475"/>
    <w:rsid w:val="009547D9"/>
    <w:rsid w:val="00961F5C"/>
    <w:rsid w:val="00977477"/>
    <w:rsid w:val="009828CA"/>
    <w:rsid w:val="0098474B"/>
    <w:rsid w:val="00985E18"/>
    <w:rsid w:val="009C5298"/>
    <w:rsid w:val="009D7C08"/>
    <w:rsid w:val="00A002C7"/>
    <w:rsid w:val="00A038D6"/>
    <w:rsid w:val="00A34A52"/>
    <w:rsid w:val="00A4456D"/>
    <w:rsid w:val="00A44E62"/>
    <w:rsid w:val="00A44E8F"/>
    <w:rsid w:val="00A4548D"/>
    <w:rsid w:val="00A46AC8"/>
    <w:rsid w:val="00A47B63"/>
    <w:rsid w:val="00A719ED"/>
    <w:rsid w:val="00A818CC"/>
    <w:rsid w:val="00A86340"/>
    <w:rsid w:val="00AB314B"/>
    <w:rsid w:val="00AB5E36"/>
    <w:rsid w:val="00AC02B2"/>
    <w:rsid w:val="00AD399C"/>
    <w:rsid w:val="00AE609D"/>
    <w:rsid w:val="00B00746"/>
    <w:rsid w:val="00B133E7"/>
    <w:rsid w:val="00B337E7"/>
    <w:rsid w:val="00B37960"/>
    <w:rsid w:val="00B50CE7"/>
    <w:rsid w:val="00B50FBC"/>
    <w:rsid w:val="00B534F1"/>
    <w:rsid w:val="00B63BCB"/>
    <w:rsid w:val="00B65692"/>
    <w:rsid w:val="00B74CB0"/>
    <w:rsid w:val="00B7612B"/>
    <w:rsid w:val="00B96D0B"/>
    <w:rsid w:val="00BA2CF6"/>
    <w:rsid w:val="00BD2B75"/>
    <w:rsid w:val="00BD31A5"/>
    <w:rsid w:val="00BD575C"/>
    <w:rsid w:val="00BF3088"/>
    <w:rsid w:val="00C065DB"/>
    <w:rsid w:val="00C1012B"/>
    <w:rsid w:val="00C14CF6"/>
    <w:rsid w:val="00C2342F"/>
    <w:rsid w:val="00C2700B"/>
    <w:rsid w:val="00C32C5F"/>
    <w:rsid w:val="00C35794"/>
    <w:rsid w:val="00C37184"/>
    <w:rsid w:val="00C42EF4"/>
    <w:rsid w:val="00C474BD"/>
    <w:rsid w:val="00C6105E"/>
    <w:rsid w:val="00C71B17"/>
    <w:rsid w:val="00C812FB"/>
    <w:rsid w:val="00C82F1B"/>
    <w:rsid w:val="00C87D6D"/>
    <w:rsid w:val="00C90576"/>
    <w:rsid w:val="00C91D05"/>
    <w:rsid w:val="00CA0761"/>
    <w:rsid w:val="00CB09AA"/>
    <w:rsid w:val="00CB607B"/>
    <w:rsid w:val="00CC05C4"/>
    <w:rsid w:val="00CC3D87"/>
    <w:rsid w:val="00CC7B7F"/>
    <w:rsid w:val="00CF343D"/>
    <w:rsid w:val="00CF5859"/>
    <w:rsid w:val="00D04EDB"/>
    <w:rsid w:val="00D052D5"/>
    <w:rsid w:val="00D07462"/>
    <w:rsid w:val="00D15FEE"/>
    <w:rsid w:val="00D25187"/>
    <w:rsid w:val="00D33606"/>
    <w:rsid w:val="00D43FE2"/>
    <w:rsid w:val="00D47E32"/>
    <w:rsid w:val="00D60AB5"/>
    <w:rsid w:val="00D6334B"/>
    <w:rsid w:val="00D63458"/>
    <w:rsid w:val="00D72B94"/>
    <w:rsid w:val="00D74208"/>
    <w:rsid w:val="00D771D1"/>
    <w:rsid w:val="00D77E49"/>
    <w:rsid w:val="00DB61DE"/>
    <w:rsid w:val="00DC6040"/>
    <w:rsid w:val="00DF7CD2"/>
    <w:rsid w:val="00E0143D"/>
    <w:rsid w:val="00E14160"/>
    <w:rsid w:val="00E305DA"/>
    <w:rsid w:val="00E36968"/>
    <w:rsid w:val="00E36B39"/>
    <w:rsid w:val="00E36CF3"/>
    <w:rsid w:val="00E45841"/>
    <w:rsid w:val="00E47995"/>
    <w:rsid w:val="00E509E7"/>
    <w:rsid w:val="00E53C7E"/>
    <w:rsid w:val="00E66F26"/>
    <w:rsid w:val="00E741D5"/>
    <w:rsid w:val="00EA0135"/>
    <w:rsid w:val="00EA2510"/>
    <w:rsid w:val="00EB2418"/>
    <w:rsid w:val="00EC7622"/>
    <w:rsid w:val="00EF20C0"/>
    <w:rsid w:val="00F01645"/>
    <w:rsid w:val="00F01EC1"/>
    <w:rsid w:val="00F10F07"/>
    <w:rsid w:val="00F17C65"/>
    <w:rsid w:val="00F369B1"/>
    <w:rsid w:val="00F40F66"/>
    <w:rsid w:val="00F46EE2"/>
    <w:rsid w:val="00F475DD"/>
    <w:rsid w:val="00F5769C"/>
    <w:rsid w:val="00F61E72"/>
    <w:rsid w:val="00F669FC"/>
    <w:rsid w:val="00F71758"/>
    <w:rsid w:val="00F71E68"/>
    <w:rsid w:val="00F73A49"/>
    <w:rsid w:val="00F86F35"/>
    <w:rsid w:val="00F90B95"/>
    <w:rsid w:val="00FA27A6"/>
    <w:rsid w:val="00FD1EFB"/>
    <w:rsid w:val="00FF2C43"/>
    <w:rsid w:val="00FF4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6340"/>
    <w:pPr>
      <w:spacing w:after="120" w:line="264" w:lineRule="auto"/>
      <w:ind w:firstLine="288"/>
    </w:pPr>
  </w:style>
  <w:style w:type="paragraph" w:styleId="Heading1">
    <w:name w:val="heading 1"/>
    <w:basedOn w:val="Normal"/>
    <w:next w:val="Normal"/>
    <w:qFormat/>
    <w:rsid w:val="00A86340"/>
    <w:pPr>
      <w:keepNext/>
      <w:spacing w:before="60" w:after="180"/>
      <w:ind w:firstLine="0"/>
      <w:outlineLvl w:val="0"/>
    </w:pPr>
    <w:rPr>
      <w:b/>
      <w:smallCaps/>
      <w:kern w:val="28"/>
      <w:sz w:val="24"/>
    </w:rPr>
  </w:style>
  <w:style w:type="paragraph" w:styleId="Heading2">
    <w:name w:val="heading 2"/>
    <w:basedOn w:val="Normal"/>
    <w:next w:val="Normal"/>
    <w:qFormat/>
    <w:rsid w:val="00A86340"/>
    <w:pPr>
      <w:keepNext/>
      <w:spacing w:before="60"/>
      <w:ind w:firstLine="0"/>
      <w:outlineLvl w:val="1"/>
    </w:pPr>
    <w:rPr>
      <w:b/>
      <w:i/>
    </w:rPr>
  </w:style>
  <w:style w:type="paragraph" w:styleId="Heading3">
    <w:name w:val="heading 3"/>
    <w:basedOn w:val="Normal"/>
    <w:next w:val="Normal"/>
    <w:qFormat/>
    <w:rsid w:val="00A86340"/>
    <w:pPr>
      <w:keepNext/>
      <w:spacing w:before="60"/>
      <w:outlineLvl w:val="2"/>
    </w:pPr>
    <w:rPr>
      <w:i/>
      <w:u w:val="single"/>
    </w:rPr>
  </w:style>
  <w:style w:type="paragraph" w:styleId="Heading4">
    <w:name w:val="heading 4"/>
    <w:basedOn w:val="Normal"/>
    <w:next w:val="Normal"/>
    <w:qFormat/>
    <w:rsid w:val="00A86340"/>
    <w:pPr>
      <w:keepNext/>
      <w:spacing w:before="240" w:after="60"/>
      <w:outlineLvl w:val="3"/>
    </w:pPr>
    <w:rPr>
      <w:rFonts w:ascii="Arial" w:hAnsi="Arial"/>
      <w:b/>
      <w:sz w:val="24"/>
    </w:rPr>
  </w:style>
  <w:style w:type="paragraph" w:styleId="Heading5">
    <w:name w:val="heading 5"/>
    <w:basedOn w:val="Normal"/>
    <w:next w:val="Normal"/>
    <w:qFormat/>
    <w:rsid w:val="00A86340"/>
    <w:pPr>
      <w:keepNext/>
      <w:spacing w:after="0"/>
      <w:ind w:firstLine="0"/>
      <w:outlineLvl w:val="4"/>
    </w:pPr>
    <w:rPr>
      <w:u w:val="single"/>
    </w:rPr>
  </w:style>
  <w:style w:type="paragraph" w:styleId="Heading6">
    <w:name w:val="heading 6"/>
    <w:basedOn w:val="Normal"/>
    <w:next w:val="BodyText"/>
    <w:qFormat/>
    <w:rsid w:val="00A86340"/>
    <w:pPr>
      <w:keepNext/>
      <w:tabs>
        <w:tab w:val="left" w:pos="4680"/>
        <w:tab w:val="left" w:pos="8910"/>
      </w:tabs>
      <w:spacing w:after="60"/>
      <w:ind w:firstLine="0"/>
      <w:outlineLvl w:val="5"/>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86340"/>
    <w:pPr>
      <w:tabs>
        <w:tab w:val="center" w:pos="4320"/>
        <w:tab w:val="right" w:pos="8640"/>
      </w:tabs>
    </w:pPr>
  </w:style>
  <w:style w:type="paragraph" w:styleId="Footer">
    <w:name w:val="footer"/>
    <w:basedOn w:val="Normal"/>
    <w:rsid w:val="00A86340"/>
    <w:pPr>
      <w:tabs>
        <w:tab w:val="center" w:pos="4320"/>
        <w:tab w:val="right" w:pos="8640"/>
      </w:tabs>
    </w:pPr>
  </w:style>
  <w:style w:type="character" w:styleId="PageNumber">
    <w:name w:val="page number"/>
    <w:basedOn w:val="DefaultParagraphFont"/>
    <w:rsid w:val="00A86340"/>
  </w:style>
  <w:style w:type="paragraph" w:customStyle="1" w:styleId="LW1">
    <w:name w:val="LW1"/>
    <w:basedOn w:val="Normal"/>
    <w:rsid w:val="00A86340"/>
    <w:pPr>
      <w:spacing w:after="40"/>
      <w:jc w:val="center"/>
    </w:pPr>
    <w:rPr>
      <w:b/>
      <w:i/>
      <w:sz w:val="36"/>
    </w:rPr>
  </w:style>
  <w:style w:type="paragraph" w:customStyle="1" w:styleId="LW2">
    <w:name w:val="LW2"/>
    <w:basedOn w:val="LW1"/>
    <w:rsid w:val="00A86340"/>
    <w:rPr>
      <w:b w:val="0"/>
      <w:i w:val="0"/>
      <w:sz w:val="20"/>
    </w:rPr>
  </w:style>
  <w:style w:type="paragraph" w:styleId="BodyText">
    <w:name w:val="Body Text"/>
    <w:basedOn w:val="Normal"/>
    <w:rsid w:val="00A86340"/>
    <w:pPr>
      <w:spacing w:after="0"/>
      <w:ind w:firstLine="0"/>
    </w:pPr>
  </w:style>
  <w:style w:type="character" w:styleId="Hyperlink">
    <w:name w:val="Hyperlink"/>
    <w:basedOn w:val="DefaultParagraphFont"/>
    <w:rsid w:val="00A86340"/>
    <w:rPr>
      <w:color w:val="0000FF"/>
      <w:u w:val="single"/>
    </w:rPr>
  </w:style>
  <w:style w:type="paragraph" w:styleId="BodyTextIndent">
    <w:name w:val="Body Text Indent"/>
    <w:basedOn w:val="Normal"/>
    <w:rsid w:val="00A86340"/>
    <w:pPr>
      <w:spacing w:after="0" w:line="240" w:lineRule="auto"/>
    </w:pPr>
  </w:style>
  <w:style w:type="paragraph" w:styleId="NormalWeb">
    <w:name w:val="Normal (Web)"/>
    <w:basedOn w:val="Normal"/>
    <w:rsid w:val="00AB314B"/>
    <w:pPr>
      <w:spacing w:before="100" w:beforeAutospacing="1" w:after="100" w:afterAutospacing="1" w:line="240" w:lineRule="auto"/>
      <w:ind w:firstLine="0"/>
    </w:pPr>
    <w:rPr>
      <w:sz w:val="24"/>
      <w:szCs w:val="24"/>
    </w:rPr>
  </w:style>
  <w:style w:type="paragraph" w:styleId="ListParagraph">
    <w:name w:val="List Paragraph"/>
    <w:basedOn w:val="Normal"/>
    <w:uiPriority w:val="34"/>
    <w:qFormat/>
    <w:rsid w:val="00C87D6D"/>
    <w:pPr>
      <w:spacing w:after="60"/>
      <w:ind w:left="720"/>
    </w:pPr>
  </w:style>
  <w:style w:type="table" w:styleId="TableGrid">
    <w:name w:val="Table Grid"/>
    <w:basedOn w:val="TableNormal"/>
    <w:rsid w:val="004631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6340"/>
    <w:pPr>
      <w:spacing w:after="120" w:line="264" w:lineRule="auto"/>
      <w:ind w:firstLine="288"/>
    </w:pPr>
  </w:style>
  <w:style w:type="paragraph" w:styleId="Heading1">
    <w:name w:val="heading 1"/>
    <w:basedOn w:val="Normal"/>
    <w:next w:val="Normal"/>
    <w:qFormat/>
    <w:rsid w:val="00A86340"/>
    <w:pPr>
      <w:keepNext/>
      <w:spacing w:before="60" w:after="180"/>
      <w:ind w:firstLine="0"/>
      <w:outlineLvl w:val="0"/>
    </w:pPr>
    <w:rPr>
      <w:b/>
      <w:smallCaps/>
      <w:kern w:val="28"/>
      <w:sz w:val="24"/>
    </w:rPr>
  </w:style>
  <w:style w:type="paragraph" w:styleId="Heading2">
    <w:name w:val="heading 2"/>
    <w:basedOn w:val="Normal"/>
    <w:next w:val="Normal"/>
    <w:qFormat/>
    <w:rsid w:val="00A86340"/>
    <w:pPr>
      <w:keepNext/>
      <w:spacing w:before="60"/>
      <w:ind w:firstLine="0"/>
      <w:outlineLvl w:val="1"/>
    </w:pPr>
    <w:rPr>
      <w:b/>
      <w:i/>
    </w:rPr>
  </w:style>
  <w:style w:type="paragraph" w:styleId="Heading3">
    <w:name w:val="heading 3"/>
    <w:basedOn w:val="Normal"/>
    <w:next w:val="Normal"/>
    <w:qFormat/>
    <w:rsid w:val="00A86340"/>
    <w:pPr>
      <w:keepNext/>
      <w:spacing w:before="60"/>
      <w:outlineLvl w:val="2"/>
    </w:pPr>
    <w:rPr>
      <w:i/>
      <w:u w:val="single"/>
    </w:rPr>
  </w:style>
  <w:style w:type="paragraph" w:styleId="Heading4">
    <w:name w:val="heading 4"/>
    <w:basedOn w:val="Normal"/>
    <w:next w:val="Normal"/>
    <w:qFormat/>
    <w:rsid w:val="00A86340"/>
    <w:pPr>
      <w:keepNext/>
      <w:spacing w:before="240" w:after="60"/>
      <w:outlineLvl w:val="3"/>
    </w:pPr>
    <w:rPr>
      <w:rFonts w:ascii="Arial" w:hAnsi="Arial"/>
      <w:b/>
      <w:sz w:val="24"/>
    </w:rPr>
  </w:style>
  <w:style w:type="paragraph" w:styleId="Heading5">
    <w:name w:val="heading 5"/>
    <w:basedOn w:val="Normal"/>
    <w:next w:val="Normal"/>
    <w:qFormat/>
    <w:rsid w:val="00A86340"/>
    <w:pPr>
      <w:keepNext/>
      <w:spacing w:after="0"/>
      <w:ind w:firstLine="0"/>
      <w:outlineLvl w:val="4"/>
    </w:pPr>
    <w:rPr>
      <w:u w:val="single"/>
    </w:rPr>
  </w:style>
  <w:style w:type="paragraph" w:styleId="Heading6">
    <w:name w:val="heading 6"/>
    <w:basedOn w:val="Normal"/>
    <w:next w:val="BodyText"/>
    <w:qFormat/>
    <w:rsid w:val="00A86340"/>
    <w:pPr>
      <w:keepNext/>
      <w:tabs>
        <w:tab w:val="left" w:pos="4680"/>
        <w:tab w:val="left" w:pos="8910"/>
      </w:tabs>
      <w:spacing w:after="60"/>
      <w:ind w:firstLine="0"/>
      <w:outlineLvl w:val="5"/>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86340"/>
    <w:pPr>
      <w:tabs>
        <w:tab w:val="center" w:pos="4320"/>
        <w:tab w:val="right" w:pos="8640"/>
      </w:tabs>
    </w:pPr>
  </w:style>
  <w:style w:type="paragraph" w:styleId="Footer">
    <w:name w:val="footer"/>
    <w:basedOn w:val="Normal"/>
    <w:rsid w:val="00A86340"/>
    <w:pPr>
      <w:tabs>
        <w:tab w:val="center" w:pos="4320"/>
        <w:tab w:val="right" w:pos="8640"/>
      </w:tabs>
    </w:pPr>
  </w:style>
  <w:style w:type="character" w:styleId="PageNumber">
    <w:name w:val="page number"/>
    <w:basedOn w:val="DefaultParagraphFont"/>
    <w:rsid w:val="00A86340"/>
  </w:style>
  <w:style w:type="paragraph" w:customStyle="1" w:styleId="LW1">
    <w:name w:val="LW1"/>
    <w:basedOn w:val="Normal"/>
    <w:rsid w:val="00A86340"/>
    <w:pPr>
      <w:spacing w:after="40"/>
      <w:jc w:val="center"/>
    </w:pPr>
    <w:rPr>
      <w:b/>
      <w:i/>
      <w:sz w:val="36"/>
    </w:rPr>
  </w:style>
  <w:style w:type="paragraph" w:customStyle="1" w:styleId="LW2">
    <w:name w:val="LW2"/>
    <w:basedOn w:val="LW1"/>
    <w:rsid w:val="00A86340"/>
    <w:rPr>
      <w:b w:val="0"/>
      <w:i w:val="0"/>
      <w:sz w:val="20"/>
    </w:rPr>
  </w:style>
  <w:style w:type="paragraph" w:styleId="BodyText">
    <w:name w:val="Body Text"/>
    <w:basedOn w:val="Normal"/>
    <w:rsid w:val="00A86340"/>
    <w:pPr>
      <w:spacing w:after="0"/>
      <w:ind w:firstLine="0"/>
    </w:pPr>
  </w:style>
  <w:style w:type="character" w:styleId="Hyperlink">
    <w:name w:val="Hyperlink"/>
    <w:basedOn w:val="DefaultParagraphFont"/>
    <w:rsid w:val="00A86340"/>
    <w:rPr>
      <w:color w:val="0000FF"/>
      <w:u w:val="single"/>
    </w:rPr>
  </w:style>
  <w:style w:type="paragraph" w:styleId="BodyTextIndent">
    <w:name w:val="Body Text Indent"/>
    <w:basedOn w:val="Normal"/>
    <w:rsid w:val="00A86340"/>
    <w:pPr>
      <w:spacing w:after="0" w:line="240" w:lineRule="auto"/>
    </w:pPr>
  </w:style>
  <w:style w:type="paragraph" w:styleId="NormalWeb">
    <w:name w:val="Normal (Web)"/>
    <w:basedOn w:val="Normal"/>
    <w:rsid w:val="00AB314B"/>
    <w:pPr>
      <w:spacing w:before="100" w:beforeAutospacing="1" w:after="100" w:afterAutospacing="1" w:line="240" w:lineRule="auto"/>
      <w:ind w:firstLine="0"/>
    </w:pPr>
    <w:rPr>
      <w:sz w:val="24"/>
      <w:szCs w:val="24"/>
    </w:rPr>
  </w:style>
  <w:style w:type="paragraph" w:styleId="ListParagraph">
    <w:name w:val="List Paragraph"/>
    <w:basedOn w:val="Normal"/>
    <w:uiPriority w:val="34"/>
    <w:qFormat/>
    <w:rsid w:val="00C87D6D"/>
    <w:pPr>
      <w:spacing w:after="60"/>
      <w:ind w:left="720"/>
    </w:pPr>
  </w:style>
  <w:style w:type="table" w:styleId="TableGrid">
    <w:name w:val="Table Grid"/>
    <w:basedOn w:val="TableNormal"/>
    <w:rsid w:val="004631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97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DGingerichFeil@cornellcollege.edu" TargetMode="External"/><Relationship Id="rId4" Type="http://schemas.microsoft.com/office/2007/relationships/stylesWithEffects" Target="stylesWithEffects.xml"/><Relationship Id="rId9" Type="http://schemas.openxmlformats.org/officeDocument/2006/relationships/hyperlink" Target="mailto:bnowakthompson@cornellcollege.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F2A2A-EADE-40AC-A1F6-8EB7A1DA8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biochem syllabus</vt:lpstr>
    </vt:vector>
  </TitlesOfParts>
  <Company>Cornell College</Company>
  <LinksUpToDate>false</LinksUpToDate>
  <CharactersWithSpaces>10287</CharactersWithSpaces>
  <SharedDoc>false</SharedDoc>
  <HLinks>
    <vt:vector size="6" baseType="variant">
      <vt:variant>
        <vt:i4>3670038</vt:i4>
      </vt:variant>
      <vt:variant>
        <vt:i4>0</vt:i4>
      </vt:variant>
      <vt:variant>
        <vt:i4>0</vt:i4>
      </vt:variant>
      <vt:variant>
        <vt:i4>5</vt:i4>
      </vt:variant>
      <vt:variant>
        <vt:lpwstr>mailto:bnowakthompson@cornellcollege.edu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biochem syllabus</dc:title>
  <dc:creator>Brian Nowak Thompson</dc:creator>
  <cp:lastModifiedBy>Brian Nowak-Thompson</cp:lastModifiedBy>
  <cp:revision>4</cp:revision>
  <cp:lastPrinted>2011-01-02T22:15:00Z</cp:lastPrinted>
  <dcterms:created xsi:type="dcterms:W3CDTF">2019-03-15T20:39:00Z</dcterms:created>
  <dcterms:modified xsi:type="dcterms:W3CDTF">2019-03-17T14:10:00Z</dcterms:modified>
</cp:coreProperties>
</file>