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ACC1" w14:textId="77777777" w:rsidR="00D34453" w:rsidRDefault="00D34453" w:rsidP="00D34453"/>
    <w:p w14:paraId="6B602BF2" w14:textId="2C75A51F" w:rsidR="00D34453" w:rsidRDefault="00D34453" w:rsidP="00992C03">
      <w:r w:rsidRPr="00D34453">
        <w:rPr>
          <w:b/>
          <w:bCs/>
        </w:rPr>
        <w:t>Welsh Translations for Care Standard and Primary Health Care lists</w:t>
      </w:r>
    </w:p>
    <w:p w14:paraId="75A8EE3B" w14:textId="618D39C1" w:rsidR="00D34453" w:rsidRPr="00D34453" w:rsidRDefault="00D34453" w:rsidP="00D34453">
      <w:pPr>
        <w:ind w:left="720"/>
        <w:rPr>
          <w:b/>
          <w:bCs/>
        </w:rPr>
      </w:pPr>
      <w:r w:rsidRPr="00D34453">
        <w:rPr>
          <w:b/>
          <w:bCs/>
        </w:rPr>
        <w:t>Venue</w:t>
      </w:r>
      <w:r w:rsidR="00487F0E">
        <w:rPr>
          <w:b/>
          <w:bCs/>
        </w:rPr>
        <w:t xml:space="preserve"> screen</w:t>
      </w:r>
    </w:p>
    <w:p w14:paraId="1D007934" w14:textId="78E78D14" w:rsidR="00D34453" w:rsidRPr="00D34453" w:rsidRDefault="00D34453" w:rsidP="00D34453">
      <w:pPr>
        <w:ind w:left="720"/>
        <w:rPr>
          <w:b/>
          <w:bCs/>
        </w:rPr>
      </w:pPr>
      <w:r w:rsidRPr="00D34453">
        <w:rPr>
          <w:b/>
          <w:bCs/>
        </w:rPr>
        <w:t>English</w:t>
      </w:r>
      <w:r>
        <w:rPr>
          <w:b/>
          <w:bCs/>
        </w:rPr>
        <w:t xml:space="preserve"> screen</w:t>
      </w:r>
    </w:p>
    <w:p w14:paraId="0DC8A76D" w14:textId="175EA7F6" w:rsidR="00D34453" w:rsidRPr="00D34453" w:rsidRDefault="00D34453" w:rsidP="00D34453">
      <w:pPr>
        <w:ind w:left="720"/>
      </w:pPr>
      <w:r w:rsidRPr="00D34453">
        <w:drawing>
          <wp:inline distT="0" distB="0" distL="0" distR="0" wp14:anchorId="255E588B" wp14:editId="364D1B9D">
            <wp:extent cx="5073650" cy="2645875"/>
            <wp:effectExtent l="0" t="0" r="0" b="2540"/>
            <wp:docPr id="23483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33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228" cy="26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5003" w14:textId="77777777" w:rsidR="00D34453" w:rsidRPr="00D34453" w:rsidRDefault="00D34453" w:rsidP="00D34453"/>
    <w:p w14:paraId="64F7F23E" w14:textId="5CCBB56F" w:rsidR="00D34453" w:rsidRDefault="00D34453" w:rsidP="00D34453">
      <w:pPr>
        <w:ind w:left="720"/>
        <w:rPr>
          <w:b/>
          <w:bCs/>
        </w:rPr>
      </w:pPr>
      <w:r>
        <w:rPr>
          <w:b/>
          <w:bCs/>
        </w:rPr>
        <w:t>Welsh</w:t>
      </w:r>
      <w:r>
        <w:rPr>
          <w:b/>
          <w:bCs/>
        </w:rPr>
        <w:t xml:space="preserve"> screen</w:t>
      </w:r>
    </w:p>
    <w:p w14:paraId="2324AA84" w14:textId="52EC76F8" w:rsidR="00D34453" w:rsidRPr="00D34453" w:rsidRDefault="00D34453" w:rsidP="00D34453">
      <w:pPr>
        <w:ind w:left="720"/>
        <w:rPr>
          <w:b/>
          <w:bCs/>
        </w:rPr>
      </w:pPr>
      <w:r w:rsidRPr="00D34453">
        <w:rPr>
          <w:b/>
          <w:bCs/>
        </w:rPr>
        <w:drawing>
          <wp:inline distT="0" distB="0" distL="0" distR="0" wp14:anchorId="549CF45D" wp14:editId="6F9B3BD0">
            <wp:extent cx="5035550" cy="2790585"/>
            <wp:effectExtent l="0" t="0" r="0" b="0"/>
            <wp:docPr id="1177654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44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952" cy="2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22DE" w14:textId="77777777" w:rsidR="00A21180" w:rsidRDefault="00A21180"/>
    <w:p w14:paraId="07C756A6" w14:textId="4B9B6FF3" w:rsidR="002D528B" w:rsidRDefault="002D528B">
      <w:pPr>
        <w:rPr>
          <w:b/>
          <w:bCs/>
        </w:rPr>
      </w:pPr>
      <w:r w:rsidRPr="00487F0E">
        <w:rPr>
          <w:b/>
          <w:bCs/>
        </w:rPr>
        <w:t>Care Standards Tribunal Weekly Hearing list mock up</w:t>
      </w:r>
    </w:p>
    <w:p w14:paraId="16B49C7C" w14:textId="68808FA9" w:rsidR="00487F0E" w:rsidRPr="00487F0E" w:rsidRDefault="00487F0E">
      <w:pPr>
        <w:rPr>
          <w:b/>
          <w:bCs/>
        </w:rPr>
      </w:pPr>
      <w:r>
        <w:rPr>
          <w:b/>
          <w:bCs/>
        </w:rPr>
        <w:t>English screen</w:t>
      </w:r>
    </w:p>
    <w:p w14:paraId="3D14742A" w14:textId="5062B9B7" w:rsidR="002D528B" w:rsidRDefault="002D528B">
      <w:r w:rsidRPr="002D528B">
        <w:lastRenderedPageBreak/>
        <w:drawing>
          <wp:inline distT="0" distB="0" distL="0" distR="0" wp14:anchorId="767B8F53" wp14:editId="0984DEF8">
            <wp:extent cx="4848983" cy="5327650"/>
            <wp:effectExtent l="0" t="0" r="8890" b="6350"/>
            <wp:docPr id="19532415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4152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0972" cy="53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B3E5" w14:textId="77777777" w:rsidR="00487F0E" w:rsidRDefault="00487F0E"/>
    <w:p w14:paraId="0E556CA8" w14:textId="29C4D5A0" w:rsidR="00487F0E" w:rsidRPr="00487F0E" w:rsidRDefault="00487F0E">
      <w:pPr>
        <w:rPr>
          <w:b/>
          <w:bCs/>
        </w:rPr>
      </w:pPr>
      <w:r w:rsidRPr="00487F0E">
        <w:rPr>
          <w:b/>
          <w:bCs/>
        </w:rPr>
        <w:t>Welsh</w:t>
      </w:r>
      <w:r>
        <w:rPr>
          <w:b/>
          <w:bCs/>
        </w:rPr>
        <w:t xml:space="preserve"> screen</w:t>
      </w:r>
    </w:p>
    <w:p w14:paraId="277A8782" w14:textId="017F114C" w:rsidR="00487F0E" w:rsidRDefault="00487F0E">
      <w:r w:rsidRPr="00487F0E">
        <w:lastRenderedPageBreak/>
        <w:drawing>
          <wp:inline distT="0" distB="0" distL="0" distR="0" wp14:anchorId="02C72F42" wp14:editId="6B8D9200">
            <wp:extent cx="4297090" cy="3981450"/>
            <wp:effectExtent l="0" t="0" r="8255" b="0"/>
            <wp:docPr id="453722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223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9148" cy="398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F3DF8"/>
    <w:multiLevelType w:val="multilevel"/>
    <w:tmpl w:val="4416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73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53"/>
    <w:rsid w:val="002D528B"/>
    <w:rsid w:val="00362D93"/>
    <w:rsid w:val="00487F0E"/>
    <w:rsid w:val="00992C03"/>
    <w:rsid w:val="00A21180"/>
    <w:rsid w:val="00D34453"/>
    <w:rsid w:val="00E22BC7"/>
    <w:rsid w:val="00F5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5B18"/>
  <w15:chartTrackingRefBased/>
  <w15:docId w15:val="{0BD07CEB-B47B-47C1-A564-D0D899DF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4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4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34</Words>
  <Characters>166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Justice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Okelu, Ogechi</dc:creator>
  <cp:keywords/>
  <dc:description/>
  <cp:lastModifiedBy>Okelu, Ogechi</cp:lastModifiedBy>
  <cp:revision>1</cp:revision>
  <dcterms:created xsi:type="dcterms:W3CDTF">2025-12-17T12:48:00Z</dcterms:created>
  <dcterms:modified xsi:type="dcterms:W3CDTF">2025-12-17T13:22:00Z</dcterms:modified>
</cp:coreProperties>
</file>