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3377" w14:textId="77777777" w:rsidR="00A70056" w:rsidRDefault="00A70056">
      <w:pPr>
        <w:rPr>
          <w:b/>
          <w:bCs/>
          <w:u w:val="single"/>
        </w:rPr>
      </w:pPr>
    </w:p>
    <w:p w14:paraId="1680EF5A" w14:textId="0114381A" w:rsidR="00387D80" w:rsidRDefault="00A70056">
      <w:pPr>
        <w:rPr>
          <w:rFonts w:ascii="Arial" w:hAnsi="Arial" w:cs="Arial"/>
          <w:b/>
          <w:bCs/>
          <w:sz w:val="24"/>
          <w:szCs w:val="24"/>
          <w:u w:val="single"/>
        </w:rPr>
      </w:pPr>
      <w:r w:rsidRPr="00521501">
        <w:rPr>
          <w:rFonts w:ascii="Arial" w:hAnsi="Arial" w:cs="Arial"/>
          <w:b/>
          <w:bCs/>
          <w:sz w:val="24"/>
          <w:szCs w:val="24"/>
          <w:u w:val="single"/>
        </w:rPr>
        <w:t xml:space="preserve">FOR THE ATTENTION OF THOSE ATTENDING VIA </w:t>
      </w:r>
      <w:r w:rsidR="00A30638">
        <w:rPr>
          <w:rFonts w:ascii="Arial" w:hAnsi="Arial" w:cs="Arial"/>
          <w:b/>
          <w:bCs/>
          <w:sz w:val="24"/>
          <w:szCs w:val="24"/>
          <w:u w:val="single"/>
        </w:rPr>
        <w:t>TELEPHONE</w:t>
      </w:r>
    </w:p>
    <w:p w14:paraId="55886477" w14:textId="1151E25F" w:rsidR="00FA5A4E" w:rsidRPr="00FA5A4E" w:rsidRDefault="00FA5A4E">
      <w:pPr>
        <w:rPr>
          <w:rFonts w:ascii="Arial" w:hAnsi="Arial" w:cs="Arial"/>
          <w:b/>
          <w:bCs/>
          <w:sz w:val="24"/>
          <w:szCs w:val="24"/>
        </w:rPr>
      </w:pPr>
      <w:r w:rsidRPr="00044AD4">
        <w:rPr>
          <w:rFonts w:ascii="Arial" w:hAnsi="Arial" w:cs="Arial"/>
          <w:b/>
          <w:bCs/>
          <w:sz w:val="24"/>
          <w:szCs w:val="24"/>
        </w:rPr>
        <w:t>BT meet me is a telephone hearing service.</w:t>
      </w:r>
    </w:p>
    <w:p w14:paraId="40B983BE" w14:textId="2342F045" w:rsidR="00A70056" w:rsidRPr="00E451CB" w:rsidRDefault="00A70056">
      <w:pPr>
        <w:rPr>
          <w:rFonts w:ascii="Arial" w:hAnsi="Arial" w:cs="Arial"/>
          <w:b/>
          <w:bCs/>
          <w:sz w:val="24"/>
          <w:szCs w:val="24"/>
        </w:rPr>
      </w:pPr>
      <w:r w:rsidRPr="00E451CB">
        <w:rPr>
          <w:rFonts w:ascii="Arial" w:hAnsi="Arial" w:cs="Arial"/>
          <w:b/>
          <w:bCs/>
          <w:sz w:val="24"/>
          <w:szCs w:val="24"/>
        </w:rPr>
        <w:t>What you need to do now</w:t>
      </w:r>
    </w:p>
    <w:p w14:paraId="7B2BCACC" w14:textId="78EF8C94" w:rsidR="007E7832" w:rsidRPr="00E451CB" w:rsidRDefault="00384839" w:rsidP="00384839">
      <w:pPr>
        <w:pStyle w:val="ListParagraph"/>
        <w:numPr>
          <w:ilvl w:val="0"/>
          <w:numId w:val="3"/>
        </w:numPr>
        <w:rPr>
          <w:rFonts w:ascii="Arial" w:hAnsi="Arial" w:cs="Arial"/>
          <w:sz w:val="24"/>
          <w:szCs w:val="24"/>
        </w:rPr>
      </w:pPr>
      <w:r w:rsidRPr="00E451CB">
        <w:rPr>
          <w:rFonts w:ascii="Arial" w:hAnsi="Arial" w:cs="Arial"/>
          <w:sz w:val="24"/>
          <w:szCs w:val="24"/>
        </w:rPr>
        <w:t>Tell the court y</w:t>
      </w:r>
      <w:r w:rsidR="00A70056" w:rsidRPr="00E451CB">
        <w:rPr>
          <w:rFonts w:ascii="Arial" w:hAnsi="Arial" w:cs="Arial"/>
          <w:sz w:val="24"/>
          <w:szCs w:val="24"/>
        </w:rPr>
        <w:t xml:space="preserve">our preferred telephone </w:t>
      </w:r>
      <w:r w:rsidR="007E7832" w:rsidRPr="00E451CB">
        <w:rPr>
          <w:rFonts w:ascii="Arial" w:hAnsi="Arial" w:cs="Arial"/>
          <w:sz w:val="24"/>
          <w:szCs w:val="24"/>
        </w:rPr>
        <w:t>number.</w:t>
      </w:r>
    </w:p>
    <w:p w14:paraId="71C9D36D" w14:textId="2AFD1580" w:rsidR="007E7832" w:rsidRPr="00E451CB" w:rsidRDefault="00790D6E" w:rsidP="002713AE">
      <w:pPr>
        <w:pStyle w:val="ListParagraph"/>
        <w:numPr>
          <w:ilvl w:val="0"/>
          <w:numId w:val="3"/>
        </w:numPr>
        <w:rPr>
          <w:rFonts w:ascii="Arial" w:hAnsi="Arial" w:cs="Arial"/>
          <w:sz w:val="24"/>
          <w:szCs w:val="24"/>
        </w:rPr>
      </w:pPr>
      <w:r w:rsidRPr="00E451CB">
        <w:rPr>
          <w:rFonts w:ascii="Arial" w:hAnsi="Arial" w:cs="Arial"/>
          <w:sz w:val="24"/>
          <w:szCs w:val="24"/>
        </w:rPr>
        <w:t>If you have not already done so you should t</w:t>
      </w:r>
      <w:r w:rsidR="007E7832" w:rsidRPr="00E451CB">
        <w:rPr>
          <w:rFonts w:ascii="Arial" w:hAnsi="Arial" w:cs="Arial"/>
          <w:sz w:val="24"/>
          <w:szCs w:val="24"/>
        </w:rPr>
        <w:t xml:space="preserve">ell the court </w:t>
      </w:r>
      <w:r w:rsidR="00384839" w:rsidRPr="00E451CB">
        <w:rPr>
          <w:rFonts w:ascii="Arial" w:hAnsi="Arial" w:cs="Arial"/>
          <w:sz w:val="24"/>
          <w:szCs w:val="24"/>
        </w:rPr>
        <w:t>i</w:t>
      </w:r>
      <w:r w:rsidR="00A70056" w:rsidRPr="00E451CB">
        <w:rPr>
          <w:rFonts w:ascii="Arial" w:hAnsi="Arial" w:cs="Arial"/>
          <w:sz w:val="24"/>
          <w:szCs w:val="24"/>
        </w:rPr>
        <w:t>f you require an interpreter, or other support to join the call</w:t>
      </w:r>
      <w:r w:rsidRPr="00E451CB">
        <w:rPr>
          <w:rFonts w:ascii="Arial" w:hAnsi="Arial" w:cs="Arial"/>
          <w:sz w:val="24"/>
          <w:szCs w:val="24"/>
        </w:rPr>
        <w:t>.</w:t>
      </w:r>
    </w:p>
    <w:p w14:paraId="580BBFA2" w14:textId="490EF0D4" w:rsidR="002713AE" w:rsidRPr="00E451CB" w:rsidRDefault="002713AE" w:rsidP="007E7832">
      <w:pPr>
        <w:pStyle w:val="ListParagraph"/>
        <w:numPr>
          <w:ilvl w:val="0"/>
          <w:numId w:val="3"/>
        </w:numPr>
        <w:rPr>
          <w:rFonts w:ascii="Arial" w:hAnsi="Arial" w:cs="Arial"/>
          <w:sz w:val="24"/>
          <w:szCs w:val="24"/>
        </w:rPr>
      </w:pPr>
      <w:r w:rsidRPr="00E451CB">
        <w:rPr>
          <w:rFonts w:ascii="Arial" w:hAnsi="Arial" w:cs="Arial"/>
          <w:sz w:val="24"/>
          <w:szCs w:val="24"/>
        </w:rPr>
        <w:t>If you want any witness to speak to the court, to give evidence about your case you need to</w:t>
      </w:r>
      <w:r w:rsidR="007E7832" w:rsidRPr="00E451CB">
        <w:rPr>
          <w:rFonts w:ascii="Arial" w:hAnsi="Arial" w:cs="Arial"/>
          <w:sz w:val="24"/>
          <w:szCs w:val="24"/>
        </w:rPr>
        <w:t xml:space="preserve"> t</w:t>
      </w:r>
      <w:r w:rsidRPr="00E451CB">
        <w:rPr>
          <w:rFonts w:ascii="Arial" w:hAnsi="Arial" w:cs="Arial"/>
          <w:sz w:val="24"/>
          <w:szCs w:val="24"/>
        </w:rPr>
        <w:t xml:space="preserve">ell the court their preferred </w:t>
      </w:r>
      <w:r w:rsidR="00713BBF" w:rsidRPr="00E451CB">
        <w:rPr>
          <w:rFonts w:ascii="Arial" w:hAnsi="Arial" w:cs="Arial"/>
          <w:sz w:val="24"/>
          <w:szCs w:val="24"/>
        </w:rPr>
        <w:t>telephone number</w:t>
      </w:r>
      <w:r w:rsidRPr="00E451CB">
        <w:rPr>
          <w:rFonts w:ascii="Arial" w:hAnsi="Arial" w:cs="Arial"/>
          <w:sz w:val="24"/>
          <w:szCs w:val="24"/>
        </w:rPr>
        <w:t>.</w:t>
      </w:r>
    </w:p>
    <w:p w14:paraId="55C39B5E" w14:textId="1460D550" w:rsidR="002713AE" w:rsidRPr="00E451CB" w:rsidRDefault="002713AE" w:rsidP="002713AE">
      <w:pPr>
        <w:pStyle w:val="ListParagraph"/>
        <w:numPr>
          <w:ilvl w:val="0"/>
          <w:numId w:val="6"/>
        </w:numPr>
        <w:rPr>
          <w:rFonts w:ascii="Arial" w:hAnsi="Arial" w:cs="Arial"/>
          <w:sz w:val="24"/>
          <w:szCs w:val="24"/>
        </w:rPr>
      </w:pPr>
      <w:r w:rsidRPr="00E451CB">
        <w:rPr>
          <w:rFonts w:ascii="Arial" w:hAnsi="Arial" w:cs="Arial"/>
          <w:sz w:val="24"/>
          <w:szCs w:val="24"/>
        </w:rPr>
        <w:t>Send</w:t>
      </w:r>
      <w:r w:rsidR="007E7832" w:rsidRPr="00E451CB">
        <w:rPr>
          <w:rFonts w:ascii="Arial" w:hAnsi="Arial" w:cs="Arial"/>
          <w:sz w:val="24"/>
          <w:szCs w:val="24"/>
        </w:rPr>
        <w:t xml:space="preserve"> your witnesses (if you have them)</w:t>
      </w:r>
      <w:r w:rsidRPr="00E451CB">
        <w:rPr>
          <w:rFonts w:ascii="Arial" w:hAnsi="Arial" w:cs="Arial"/>
          <w:sz w:val="24"/>
          <w:szCs w:val="24"/>
        </w:rPr>
        <w:t xml:space="preserve"> the information tell</w:t>
      </w:r>
      <w:r w:rsidR="00713BBF" w:rsidRPr="00E451CB">
        <w:rPr>
          <w:rFonts w:ascii="Arial" w:hAnsi="Arial" w:cs="Arial"/>
          <w:sz w:val="24"/>
          <w:szCs w:val="24"/>
        </w:rPr>
        <w:t>ing</w:t>
      </w:r>
      <w:r w:rsidRPr="00E451CB">
        <w:rPr>
          <w:rFonts w:ascii="Arial" w:hAnsi="Arial" w:cs="Arial"/>
          <w:sz w:val="24"/>
          <w:szCs w:val="24"/>
        </w:rPr>
        <w:t xml:space="preserve"> them how to join the hearing.</w:t>
      </w:r>
      <w:r w:rsidR="00CD2100" w:rsidRPr="00E451CB">
        <w:rPr>
          <w:rFonts w:ascii="Arial" w:hAnsi="Arial" w:cs="Arial"/>
          <w:sz w:val="24"/>
          <w:szCs w:val="24"/>
        </w:rPr>
        <w:t xml:space="preserve"> You will find this information below.</w:t>
      </w:r>
    </w:p>
    <w:p w14:paraId="4C2C461B" w14:textId="70EFAAE7" w:rsidR="002713AE" w:rsidRPr="00E451CB" w:rsidRDefault="002713AE" w:rsidP="002713AE">
      <w:pPr>
        <w:pStyle w:val="ListParagraph"/>
        <w:numPr>
          <w:ilvl w:val="0"/>
          <w:numId w:val="6"/>
        </w:numPr>
        <w:rPr>
          <w:rFonts w:ascii="Arial" w:hAnsi="Arial" w:cs="Arial"/>
          <w:sz w:val="24"/>
          <w:szCs w:val="24"/>
        </w:rPr>
      </w:pPr>
      <w:r w:rsidRPr="00E451CB">
        <w:rPr>
          <w:rFonts w:ascii="Arial" w:hAnsi="Arial" w:cs="Arial"/>
          <w:sz w:val="24"/>
          <w:szCs w:val="24"/>
        </w:rPr>
        <w:t xml:space="preserve">Make sure </w:t>
      </w:r>
      <w:r w:rsidR="007E7832" w:rsidRPr="00E451CB">
        <w:rPr>
          <w:rFonts w:ascii="Arial" w:hAnsi="Arial" w:cs="Arial"/>
          <w:sz w:val="24"/>
          <w:szCs w:val="24"/>
        </w:rPr>
        <w:t xml:space="preserve">your witnesses </w:t>
      </w:r>
      <w:r w:rsidRPr="00E451CB">
        <w:rPr>
          <w:rFonts w:ascii="Arial" w:hAnsi="Arial" w:cs="Arial"/>
          <w:sz w:val="24"/>
          <w:szCs w:val="24"/>
        </w:rPr>
        <w:t>are free for the whole of the time the hearing lasts as we cannot say what time they will be needed before the hearing starts.</w:t>
      </w:r>
    </w:p>
    <w:p w14:paraId="7BBD9194" w14:textId="08F22326" w:rsidR="00A70056" w:rsidRPr="00E451CB" w:rsidRDefault="00A70056" w:rsidP="00A70056">
      <w:pPr>
        <w:rPr>
          <w:rFonts w:ascii="Arial" w:hAnsi="Arial" w:cs="Arial"/>
          <w:sz w:val="24"/>
          <w:szCs w:val="24"/>
        </w:rPr>
      </w:pPr>
      <w:r w:rsidRPr="00E451CB">
        <w:rPr>
          <w:rFonts w:ascii="Arial" w:hAnsi="Arial" w:cs="Arial"/>
          <w:sz w:val="24"/>
          <w:szCs w:val="24"/>
        </w:rPr>
        <w:t xml:space="preserve">This information should be provided to the court </w:t>
      </w:r>
      <w:r w:rsidRPr="00E451CB">
        <w:rPr>
          <w:rFonts w:ascii="Arial" w:hAnsi="Arial" w:cs="Arial"/>
          <w:b/>
          <w:bCs/>
          <w:sz w:val="24"/>
          <w:szCs w:val="24"/>
        </w:rPr>
        <w:t xml:space="preserve">no later than </w:t>
      </w:r>
      <w:r w:rsidR="003752FA">
        <w:rPr>
          <w:rFonts w:ascii="Arial" w:hAnsi="Arial" w:cs="Arial"/>
          <w:b/>
          <w:bCs/>
          <w:sz w:val="24"/>
          <w:szCs w:val="24"/>
        </w:rPr>
        <w:t>14</w:t>
      </w:r>
      <w:r w:rsidRPr="00E451CB">
        <w:rPr>
          <w:rFonts w:ascii="Arial" w:hAnsi="Arial" w:cs="Arial"/>
          <w:b/>
          <w:bCs/>
          <w:sz w:val="24"/>
          <w:szCs w:val="24"/>
        </w:rPr>
        <w:t xml:space="preserve"> days prior</w:t>
      </w:r>
      <w:r w:rsidRPr="00E451CB">
        <w:rPr>
          <w:rFonts w:ascii="Arial" w:hAnsi="Arial" w:cs="Arial"/>
          <w:sz w:val="24"/>
          <w:szCs w:val="24"/>
        </w:rPr>
        <w:t xml:space="preserve"> to the hearing or trial.</w:t>
      </w:r>
      <w:r w:rsidR="007E7832" w:rsidRPr="00E451CB">
        <w:rPr>
          <w:rFonts w:ascii="Arial" w:hAnsi="Arial" w:cs="Arial"/>
          <w:sz w:val="24"/>
          <w:szCs w:val="24"/>
        </w:rPr>
        <w:t xml:space="preserve"> You can provide this information to the court by </w:t>
      </w:r>
      <w:r w:rsidR="00B6693C" w:rsidRPr="00E451CB">
        <w:rPr>
          <w:rFonts w:ascii="Arial" w:hAnsi="Arial" w:cs="Arial"/>
          <w:sz w:val="24"/>
          <w:szCs w:val="24"/>
        </w:rPr>
        <w:t xml:space="preserve">updating your party contact details on your </w:t>
      </w:r>
      <w:r w:rsidR="00352B40" w:rsidRPr="00E451CB">
        <w:rPr>
          <w:rFonts w:ascii="Arial" w:hAnsi="Arial" w:cs="Arial"/>
          <w:sz w:val="24"/>
          <w:szCs w:val="24"/>
        </w:rPr>
        <w:t>account.</w:t>
      </w:r>
    </w:p>
    <w:p w14:paraId="59308B1E" w14:textId="53299618" w:rsidR="00A70056" w:rsidRPr="00E451CB" w:rsidRDefault="00315290" w:rsidP="00A70056">
      <w:pPr>
        <w:rPr>
          <w:rFonts w:ascii="Arial" w:hAnsi="Arial" w:cs="Arial"/>
          <w:b/>
          <w:bCs/>
          <w:sz w:val="24"/>
          <w:szCs w:val="24"/>
        </w:rPr>
      </w:pPr>
      <w:r w:rsidRPr="00E451CB">
        <w:rPr>
          <w:rFonts w:ascii="Arial" w:hAnsi="Arial" w:cs="Arial"/>
          <w:b/>
          <w:bCs/>
          <w:sz w:val="24"/>
          <w:szCs w:val="24"/>
        </w:rPr>
        <w:t xml:space="preserve">If you </w:t>
      </w:r>
      <w:r w:rsidR="003D521F" w:rsidRPr="00E451CB">
        <w:rPr>
          <w:rFonts w:ascii="Arial" w:hAnsi="Arial" w:cs="Arial"/>
          <w:b/>
          <w:bCs/>
          <w:sz w:val="24"/>
          <w:szCs w:val="24"/>
        </w:rPr>
        <w:t xml:space="preserve">or someone you wish to rely on in court, </w:t>
      </w:r>
      <w:r w:rsidRPr="00E451CB">
        <w:rPr>
          <w:rFonts w:ascii="Arial" w:hAnsi="Arial" w:cs="Arial"/>
          <w:b/>
          <w:bCs/>
          <w:sz w:val="24"/>
          <w:szCs w:val="24"/>
        </w:rPr>
        <w:t>cannot join</w:t>
      </w:r>
      <w:r w:rsidR="00352B40" w:rsidRPr="00E451CB">
        <w:rPr>
          <w:rFonts w:ascii="Arial" w:hAnsi="Arial" w:cs="Arial"/>
          <w:b/>
          <w:bCs/>
          <w:sz w:val="24"/>
          <w:szCs w:val="24"/>
        </w:rPr>
        <w:t xml:space="preserve"> or take part in a telephone hearing </w:t>
      </w:r>
      <w:r w:rsidR="00620A99" w:rsidRPr="00E451CB">
        <w:rPr>
          <w:rFonts w:ascii="Arial" w:hAnsi="Arial" w:cs="Arial"/>
          <w:b/>
          <w:bCs/>
          <w:sz w:val="24"/>
          <w:szCs w:val="24"/>
        </w:rPr>
        <w:t xml:space="preserve">and </w:t>
      </w:r>
      <w:r w:rsidR="00C17A20" w:rsidRPr="00E451CB">
        <w:rPr>
          <w:rFonts w:ascii="Arial" w:hAnsi="Arial" w:cs="Arial"/>
          <w:b/>
          <w:bCs/>
          <w:sz w:val="24"/>
          <w:szCs w:val="24"/>
        </w:rPr>
        <w:t>require</w:t>
      </w:r>
      <w:r w:rsidR="00620A99" w:rsidRPr="00E451CB">
        <w:rPr>
          <w:rFonts w:ascii="Arial" w:hAnsi="Arial" w:cs="Arial"/>
          <w:b/>
          <w:bCs/>
          <w:sz w:val="24"/>
          <w:szCs w:val="24"/>
        </w:rPr>
        <w:t xml:space="preserve"> </w:t>
      </w:r>
      <w:r w:rsidR="00C17A20" w:rsidRPr="00E451CB">
        <w:rPr>
          <w:rFonts w:ascii="Arial" w:hAnsi="Arial" w:cs="Arial"/>
          <w:b/>
          <w:bCs/>
          <w:sz w:val="24"/>
          <w:szCs w:val="24"/>
        </w:rPr>
        <w:t>an alternative hearing</w:t>
      </w:r>
      <w:r w:rsidRPr="00E451CB">
        <w:rPr>
          <w:rFonts w:ascii="Arial" w:hAnsi="Arial" w:cs="Arial"/>
          <w:b/>
          <w:bCs/>
          <w:sz w:val="24"/>
          <w:szCs w:val="24"/>
        </w:rPr>
        <w:t xml:space="preserve">, you </w:t>
      </w:r>
      <w:r w:rsidR="00FB563F" w:rsidRPr="00E451CB">
        <w:rPr>
          <w:rFonts w:ascii="Arial" w:hAnsi="Arial" w:cs="Arial"/>
          <w:b/>
          <w:bCs/>
          <w:sz w:val="24"/>
          <w:szCs w:val="24"/>
        </w:rPr>
        <w:t xml:space="preserve">will need to </w:t>
      </w:r>
      <w:r w:rsidR="003D521F" w:rsidRPr="00E451CB">
        <w:rPr>
          <w:rFonts w:ascii="Arial" w:hAnsi="Arial" w:cs="Arial"/>
          <w:b/>
          <w:bCs/>
          <w:sz w:val="24"/>
          <w:szCs w:val="24"/>
        </w:rPr>
        <w:t>make an application to the court.</w:t>
      </w:r>
      <w:r w:rsidR="00C17A20" w:rsidRPr="00E451CB">
        <w:rPr>
          <w:rFonts w:ascii="Arial" w:hAnsi="Arial" w:cs="Arial"/>
          <w:b/>
          <w:bCs/>
          <w:sz w:val="24"/>
          <w:szCs w:val="24"/>
        </w:rPr>
        <w:t xml:space="preserve"> </w:t>
      </w:r>
    </w:p>
    <w:p w14:paraId="7D6FEF0E" w14:textId="77777777" w:rsidR="002B0EBA" w:rsidRPr="00E451CB" w:rsidRDefault="002B0EBA" w:rsidP="00A70056">
      <w:pPr>
        <w:rPr>
          <w:rFonts w:ascii="Arial" w:hAnsi="Arial" w:cs="Arial"/>
          <w:b/>
          <w:bCs/>
          <w:sz w:val="24"/>
          <w:szCs w:val="24"/>
        </w:rPr>
      </w:pPr>
    </w:p>
    <w:p w14:paraId="4D9B8461" w14:textId="5AAAC8BF" w:rsidR="00A70056" w:rsidRPr="00E451CB" w:rsidRDefault="00A70056" w:rsidP="00A70056">
      <w:pPr>
        <w:rPr>
          <w:rFonts w:ascii="Arial" w:hAnsi="Arial" w:cs="Arial"/>
          <w:b/>
          <w:bCs/>
          <w:sz w:val="24"/>
          <w:szCs w:val="24"/>
        </w:rPr>
      </w:pPr>
      <w:r w:rsidRPr="00E451CB">
        <w:rPr>
          <w:rFonts w:ascii="Arial" w:hAnsi="Arial" w:cs="Arial"/>
          <w:b/>
          <w:bCs/>
          <w:sz w:val="24"/>
          <w:szCs w:val="24"/>
        </w:rPr>
        <w:t>Getting ready for the hearing</w:t>
      </w:r>
    </w:p>
    <w:p w14:paraId="11EA7344" w14:textId="385FF76A" w:rsidR="001116BD" w:rsidRPr="00E451CB" w:rsidRDefault="001116BD" w:rsidP="001116BD">
      <w:pPr>
        <w:autoSpaceDE w:val="0"/>
        <w:autoSpaceDN w:val="0"/>
        <w:adjustRightInd w:val="0"/>
        <w:spacing w:after="0" w:line="240" w:lineRule="auto"/>
        <w:rPr>
          <w:rFonts w:ascii="Arial" w:hAnsi="Arial" w:cs="Arial"/>
          <w:b/>
          <w:bCs/>
          <w:sz w:val="24"/>
          <w:szCs w:val="24"/>
        </w:rPr>
      </w:pPr>
      <w:r w:rsidRPr="00E451CB">
        <w:rPr>
          <w:rFonts w:ascii="Arial" w:hAnsi="Arial" w:cs="Arial"/>
          <w:sz w:val="24"/>
          <w:szCs w:val="24"/>
        </w:rPr>
        <w:t>Before the date of the hearing, you</w:t>
      </w:r>
      <w:r w:rsidRPr="00E451CB">
        <w:rPr>
          <w:rFonts w:ascii="Arial" w:hAnsi="Arial" w:cs="Arial"/>
          <w:b/>
          <w:bCs/>
          <w:sz w:val="24"/>
          <w:szCs w:val="24"/>
        </w:rPr>
        <w:t xml:space="preserve"> MUST: </w:t>
      </w:r>
    </w:p>
    <w:p w14:paraId="54A372ED" w14:textId="41B75315" w:rsidR="001116BD" w:rsidRPr="00E451CB" w:rsidRDefault="001116BD" w:rsidP="001116BD">
      <w:pPr>
        <w:pStyle w:val="ListParagraph"/>
        <w:numPr>
          <w:ilvl w:val="0"/>
          <w:numId w:val="5"/>
        </w:numPr>
        <w:spacing w:after="0" w:line="240" w:lineRule="auto"/>
        <w:rPr>
          <w:rFonts w:ascii="Arial" w:hAnsi="Arial" w:cs="Arial"/>
          <w:sz w:val="24"/>
          <w:szCs w:val="24"/>
        </w:rPr>
      </w:pPr>
      <w:r w:rsidRPr="00E451CB">
        <w:rPr>
          <w:rFonts w:ascii="Arial" w:eastAsia="Arial" w:hAnsi="Arial" w:cs="Arial"/>
          <w:sz w:val="24"/>
          <w:szCs w:val="24"/>
        </w:rPr>
        <w:t xml:space="preserve">Make sure your telephone </w:t>
      </w:r>
      <w:r w:rsidRPr="00E451CB">
        <w:rPr>
          <w:rFonts w:ascii="Arial" w:eastAsia="Arial" w:hAnsi="Arial" w:cs="Arial"/>
          <w:b/>
          <w:bCs/>
          <w:sz w:val="24"/>
          <w:szCs w:val="24"/>
        </w:rPr>
        <w:t xml:space="preserve">can accept </w:t>
      </w:r>
      <w:r w:rsidRPr="00E451CB">
        <w:rPr>
          <w:rFonts w:ascii="Arial" w:eastAsia="Arial" w:hAnsi="Arial" w:cs="Arial"/>
          <w:sz w:val="24"/>
          <w:szCs w:val="24"/>
        </w:rPr>
        <w:t>calls from unknown numbers.</w:t>
      </w:r>
    </w:p>
    <w:p w14:paraId="558A6647" w14:textId="77777777" w:rsidR="00467C0E" w:rsidRPr="00E451CB" w:rsidRDefault="00467C0E" w:rsidP="00467C0E">
      <w:pPr>
        <w:pStyle w:val="ListParagraph"/>
        <w:numPr>
          <w:ilvl w:val="0"/>
          <w:numId w:val="5"/>
        </w:numPr>
        <w:autoSpaceDE w:val="0"/>
        <w:autoSpaceDN w:val="0"/>
        <w:adjustRightInd w:val="0"/>
        <w:spacing w:after="35" w:line="240" w:lineRule="auto"/>
        <w:rPr>
          <w:rFonts w:ascii="Arial" w:hAnsi="Arial" w:cs="Arial"/>
          <w:sz w:val="24"/>
          <w:szCs w:val="24"/>
        </w:rPr>
      </w:pPr>
      <w:r w:rsidRPr="00E451CB">
        <w:rPr>
          <w:rFonts w:ascii="Arial" w:hAnsi="Arial" w:cs="Arial"/>
          <w:sz w:val="24"/>
          <w:szCs w:val="24"/>
        </w:rPr>
        <w:t>Agree how you can talk privately with your legal representative during the hearing (if you have one).</w:t>
      </w:r>
    </w:p>
    <w:p w14:paraId="39828603" w14:textId="77777777" w:rsidR="00467C0E" w:rsidRPr="00E451CB" w:rsidRDefault="00467C0E" w:rsidP="00467C0E">
      <w:pPr>
        <w:pStyle w:val="ListParagraph"/>
        <w:numPr>
          <w:ilvl w:val="0"/>
          <w:numId w:val="5"/>
        </w:numPr>
        <w:autoSpaceDE w:val="0"/>
        <w:autoSpaceDN w:val="0"/>
        <w:adjustRightInd w:val="0"/>
        <w:spacing w:after="0" w:line="240" w:lineRule="auto"/>
        <w:rPr>
          <w:rFonts w:ascii="Arial" w:hAnsi="Arial" w:cs="Arial"/>
          <w:sz w:val="24"/>
          <w:szCs w:val="24"/>
        </w:rPr>
      </w:pPr>
      <w:r w:rsidRPr="00E451CB">
        <w:rPr>
          <w:rFonts w:ascii="Arial" w:hAnsi="Arial" w:cs="Arial"/>
          <w:sz w:val="24"/>
          <w:szCs w:val="24"/>
        </w:rPr>
        <w:t xml:space="preserve">Make sure that you have any papers which you will need for the hearing with you. If they are electronic documents make sure that you have downloaded them before the hearing starts, and you are able to see them. </w:t>
      </w:r>
    </w:p>
    <w:p w14:paraId="700DB356" w14:textId="037B1944" w:rsidR="00A70056" w:rsidRPr="00E451CB" w:rsidRDefault="00A70056" w:rsidP="00A70056">
      <w:pPr>
        <w:rPr>
          <w:rFonts w:ascii="Arial" w:hAnsi="Arial" w:cs="Arial"/>
          <w:b/>
          <w:bCs/>
          <w:sz w:val="24"/>
          <w:szCs w:val="24"/>
        </w:rPr>
      </w:pPr>
    </w:p>
    <w:p w14:paraId="1D6C1EF8" w14:textId="77777777" w:rsidR="002D649B" w:rsidRPr="00E451CB" w:rsidRDefault="002D649B" w:rsidP="002D649B">
      <w:pPr>
        <w:rPr>
          <w:rFonts w:ascii="Arial" w:hAnsi="Arial" w:cs="Arial"/>
          <w:b/>
          <w:bCs/>
          <w:sz w:val="24"/>
          <w:szCs w:val="24"/>
        </w:rPr>
      </w:pPr>
      <w:r w:rsidRPr="00E451CB">
        <w:rPr>
          <w:rFonts w:ascii="Arial" w:hAnsi="Arial" w:cs="Arial"/>
          <w:b/>
          <w:bCs/>
          <w:sz w:val="24"/>
          <w:szCs w:val="24"/>
        </w:rPr>
        <w:t>On the day of the hearing</w:t>
      </w:r>
    </w:p>
    <w:p w14:paraId="3C2C188A" w14:textId="2D2267E3" w:rsidR="007352ED" w:rsidRPr="00E451CB" w:rsidRDefault="007352ED" w:rsidP="007352ED">
      <w:pPr>
        <w:pStyle w:val="ListParagraph"/>
        <w:numPr>
          <w:ilvl w:val="0"/>
          <w:numId w:val="4"/>
        </w:numPr>
        <w:autoSpaceDE w:val="0"/>
        <w:autoSpaceDN w:val="0"/>
        <w:adjustRightInd w:val="0"/>
        <w:spacing w:after="35" w:line="240" w:lineRule="auto"/>
        <w:rPr>
          <w:rFonts w:ascii="Arial" w:hAnsi="Arial" w:cs="Arial"/>
          <w:sz w:val="24"/>
          <w:szCs w:val="24"/>
          <w:shd w:val="clear" w:color="auto" w:fill="FFFFFF"/>
        </w:rPr>
      </w:pPr>
      <w:r w:rsidRPr="00E451CB">
        <w:rPr>
          <w:rStyle w:val="cf01"/>
          <w:rFonts w:ascii="Arial" w:hAnsi="Arial" w:cs="Arial"/>
          <w:color w:val="auto"/>
          <w:sz w:val="24"/>
          <w:szCs w:val="24"/>
        </w:rPr>
        <w:t>Whilst the hearing will be recorded by the Court you must not make any personal or private recording or publish any part of the hearing.  It is a criminal offence to do so.</w:t>
      </w:r>
    </w:p>
    <w:p w14:paraId="397EDF88" w14:textId="07680247" w:rsidR="002B70DA" w:rsidRPr="00E451CB" w:rsidRDefault="002B70DA" w:rsidP="002B70DA">
      <w:pPr>
        <w:pStyle w:val="ListParagraph"/>
        <w:numPr>
          <w:ilvl w:val="0"/>
          <w:numId w:val="4"/>
        </w:numPr>
        <w:spacing w:after="0" w:line="240" w:lineRule="auto"/>
        <w:rPr>
          <w:rFonts w:ascii="Arial" w:hAnsi="Arial" w:cs="Arial"/>
          <w:sz w:val="24"/>
          <w:szCs w:val="24"/>
        </w:rPr>
      </w:pPr>
      <w:r w:rsidRPr="00E451CB">
        <w:rPr>
          <w:rFonts w:ascii="Arial" w:hAnsi="Arial" w:cs="Arial"/>
          <w:sz w:val="24"/>
          <w:szCs w:val="24"/>
        </w:rPr>
        <w:t>Please try to be in a private quiet area so that you are not overheard and can hear everything.</w:t>
      </w:r>
    </w:p>
    <w:p w14:paraId="57ECDD7E" w14:textId="01A61F45" w:rsidR="002D649B" w:rsidRPr="00E451CB" w:rsidRDefault="002D649B" w:rsidP="002D649B">
      <w:pPr>
        <w:pStyle w:val="ListParagraph"/>
        <w:numPr>
          <w:ilvl w:val="0"/>
          <w:numId w:val="4"/>
        </w:numPr>
        <w:spacing w:after="0" w:line="240" w:lineRule="auto"/>
        <w:rPr>
          <w:rFonts w:ascii="Arial" w:eastAsia="Arial" w:hAnsi="Arial" w:cs="Arial"/>
          <w:b/>
          <w:bCs/>
          <w:sz w:val="24"/>
          <w:szCs w:val="24"/>
        </w:rPr>
      </w:pPr>
      <w:r w:rsidRPr="00E451CB">
        <w:rPr>
          <w:rFonts w:ascii="Arial" w:eastAsia="Arial" w:hAnsi="Arial" w:cs="Arial"/>
          <w:sz w:val="24"/>
          <w:szCs w:val="24"/>
        </w:rPr>
        <w:t>At the date and time of the hearing the Court will call you from an unknown number</w:t>
      </w:r>
      <w:r w:rsidR="00A66384" w:rsidRPr="00E451CB">
        <w:rPr>
          <w:rFonts w:ascii="Arial" w:eastAsia="Arial" w:hAnsi="Arial" w:cs="Arial"/>
          <w:sz w:val="24"/>
          <w:szCs w:val="24"/>
        </w:rPr>
        <w:t>.</w:t>
      </w:r>
    </w:p>
    <w:p w14:paraId="34FA1CF7" w14:textId="4EDB4EAD" w:rsidR="002D649B" w:rsidRPr="00E451CB" w:rsidRDefault="002D649B" w:rsidP="002D649B">
      <w:pPr>
        <w:pStyle w:val="ListParagraph"/>
        <w:numPr>
          <w:ilvl w:val="0"/>
          <w:numId w:val="4"/>
        </w:numPr>
        <w:spacing w:after="0" w:line="240" w:lineRule="auto"/>
        <w:rPr>
          <w:rFonts w:ascii="Arial" w:hAnsi="Arial" w:cs="Arial"/>
          <w:sz w:val="24"/>
          <w:szCs w:val="24"/>
        </w:rPr>
      </w:pPr>
      <w:r w:rsidRPr="00E451CB">
        <w:rPr>
          <w:rFonts w:ascii="Arial" w:eastAsia="Arial" w:hAnsi="Arial" w:cs="Arial"/>
          <w:sz w:val="24"/>
          <w:szCs w:val="24"/>
        </w:rPr>
        <w:t>When you answer the call press * [star] 1, say your name then press the # [hash] key. You will then join the hearing.</w:t>
      </w:r>
    </w:p>
    <w:p w14:paraId="05AD8579" w14:textId="5DEAC63D" w:rsidR="00E73EC0" w:rsidRPr="00E451CB" w:rsidRDefault="00E73EC0" w:rsidP="00E73EC0">
      <w:pPr>
        <w:pStyle w:val="ListParagraph"/>
        <w:numPr>
          <w:ilvl w:val="0"/>
          <w:numId w:val="4"/>
        </w:numPr>
        <w:autoSpaceDE w:val="0"/>
        <w:autoSpaceDN w:val="0"/>
        <w:adjustRightInd w:val="0"/>
        <w:spacing w:after="0" w:line="240" w:lineRule="auto"/>
        <w:rPr>
          <w:rFonts w:ascii="Arial" w:hAnsi="Arial" w:cs="Arial"/>
          <w:sz w:val="24"/>
          <w:szCs w:val="24"/>
        </w:rPr>
      </w:pPr>
      <w:r w:rsidRPr="00E451CB">
        <w:rPr>
          <w:rFonts w:ascii="Arial" w:hAnsi="Arial" w:cs="Arial"/>
          <w:sz w:val="24"/>
          <w:szCs w:val="24"/>
        </w:rPr>
        <w:t>At the end of the hearing, you will be told what will happen next and when you can expect a decision.</w:t>
      </w:r>
    </w:p>
    <w:p w14:paraId="12C3EDE0" w14:textId="77777777" w:rsidR="002B70DA" w:rsidRPr="00834D38" w:rsidRDefault="002B70DA" w:rsidP="002B70DA">
      <w:pPr>
        <w:pStyle w:val="ListParagraph"/>
        <w:autoSpaceDE w:val="0"/>
        <w:autoSpaceDN w:val="0"/>
        <w:adjustRightInd w:val="0"/>
        <w:spacing w:after="0" w:line="240" w:lineRule="auto"/>
        <w:rPr>
          <w:rFonts w:ascii="Arial" w:hAnsi="Arial" w:cs="Arial"/>
          <w:sz w:val="24"/>
          <w:szCs w:val="24"/>
        </w:rPr>
      </w:pPr>
    </w:p>
    <w:p w14:paraId="21741FBC" w14:textId="77777777" w:rsidR="00FA5A4E" w:rsidRDefault="00FA5A4E" w:rsidP="000C533C">
      <w:pPr>
        <w:spacing w:after="0" w:line="240" w:lineRule="auto"/>
        <w:rPr>
          <w:rFonts w:ascii="Arial" w:hAnsi="Arial" w:cs="Arial"/>
          <w:b/>
          <w:bCs/>
          <w:sz w:val="24"/>
          <w:szCs w:val="24"/>
        </w:rPr>
      </w:pPr>
    </w:p>
    <w:p w14:paraId="2E37A90C" w14:textId="77777777" w:rsidR="00FA5A4E" w:rsidRDefault="00FA5A4E" w:rsidP="000C533C">
      <w:pPr>
        <w:spacing w:after="0" w:line="240" w:lineRule="auto"/>
        <w:rPr>
          <w:rFonts w:ascii="Arial" w:hAnsi="Arial" w:cs="Arial"/>
          <w:b/>
          <w:bCs/>
          <w:sz w:val="24"/>
          <w:szCs w:val="24"/>
        </w:rPr>
      </w:pPr>
    </w:p>
    <w:p w14:paraId="109B2235" w14:textId="77777777" w:rsidR="00FA5A4E" w:rsidRDefault="00FA5A4E" w:rsidP="000C533C">
      <w:pPr>
        <w:spacing w:after="0" w:line="240" w:lineRule="auto"/>
        <w:rPr>
          <w:rFonts w:ascii="Arial" w:hAnsi="Arial" w:cs="Arial"/>
          <w:b/>
          <w:bCs/>
          <w:sz w:val="24"/>
          <w:szCs w:val="24"/>
        </w:rPr>
      </w:pPr>
    </w:p>
    <w:p w14:paraId="24850060" w14:textId="285CF120" w:rsidR="002D649B" w:rsidRPr="00521501" w:rsidRDefault="002B70DA" w:rsidP="000C533C">
      <w:pPr>
        <w:spacing w:after="0" w:line="240" w:lineRule="auto"/>
        <w:rPr>
          <w:rFonts w:ascii="Arial" w:hAnsi="Arial" w:cs="Arial"/>
          <w:b/>
          <w:bCs/>
          <w:sz w:val="24"/>
          <w:szCs w:val="24"/>
        </w:rPr>
      </w:pPr>
      <w:r w:rsidRPr="002B70DA">
        <w:rPr>
          <w:rFonts w:ascii="Arial" w:hAnsi="Arial" w:cs="Arial"/>
          <w:b/>
          <w:bCs/>
          <w:sz w:val="24"/>
          <w:szCs w:val="24"/>
        </w:rPr>
        <w:t>It’s important you’re ready to accept the call at the time of the hearing so that you can take part. If you do not answer the call, the hearing may go ahead, and a decision could be made in your absence.</w:t>
      </w:r>
    </w:p>
    <w:sectPr w:rsidR="002D649B" w:rsidRPr="00521501">
      <w:headerReference w:type="default" r:id="rId7"/>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6A34E" w14:textId="77777777" w:rsidR="0036181C" w:rsidRDefault="0036181C" w:rsidP="00A70056">
      <w:pPr>
        <w:spacing w:after="0" w:line="240" w:lineRule="auto"/>
      </w:pPr>
      <w:r>
        <w:separator/>
      </w:r>
    </w:p>
  </w:endnote>
  <w:endnote w:type="continuationSeparator" w:id="0">
    <w:p w14:paraId="3BDF8ED9" w14:textId="77777777" w:rsidR="0036181C" w:rsidRDefault="0036181C" w:rsidP="00A7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3135" w14:textId="370E7BCE" w:rsidR="00A70056" w:rsidRDefault="00A70056">
    <w:pPr>
      <w:pStyle w:val="Footer"/>
    </w:pPr>
    <w:r>
      <w:rPr>
        <w:noProof/>
      </w:rPr>
      <mc:AlternateContent>
        <mc:Choice Requires="wps">
          <w:drawing>
            <wp:anchor distT="0" distB="0" distL="0" distR="0" simplePos="0" relativeHeight="251661312" behindDoc="0" locked="0" layoutInCell="1" allowOverlap="1" wp14:anchorId="41B05BFD" wp14:editId="454A55D8">
              <wp:simplePos x="635" y="635"/>
              <wp:positionH relativeFrom="page">
                <wp:align>left</wp:align>
              </wp:positionH>
              <wp:positionV relativeFrom="page">
                <wp:align>bottom</wp:align>
              </wp:positionV>
              <wp:extent cx="443865" cy="443865"/>
              <wp:effectExtent l="0" t="0" r="635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B48A58" w14:textId="352C5060"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B05BFD" id="_x0000_t202" coordsize="21600,21600" o:spt="202" path="m,l,21600r21600,l21600,xe">
              <v:stroke joinstyle="miter"/>
              <v:path gradientshapeok="t" o:connecttype="rect"/>
            </v:shapetype>
            <v:shape id="Text Box 3" o:spid="_x0000_s1026" type="#_x0000_t202" alt="Classification: Controll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CB48A58" w14:textId="352C5060"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A9D7" w14:textId="623ED107" w:rsidR="00A70056" w:rsidRDefault="00A70056">
    <w:pPr>
      <w:pStyle w:val="Footer"/>
    </w:pPr>
    <w:r>
      <w:rPr>
        <w:noProof/>
      </w:rPr>
      <mc:AlternateContent>
        <mc:Choice Requires="wps">
          <w:drawing>
            <wp:anchor distT="0" distB="0" distL="0" distR="0" simplePos="0" relativeHeight="251662336" behindDoc="0" locked="0" layoutInCell="1" allowOverlap="1" wp14:anchorId="1EE5DF86" wp14:editId="5A4B03F3">
              <wp:simplePos x="914400" y="10058400"/>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DFAD6F" w14:textId="510D795A"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E5DF86" id="_x0000_t202" coordsize="21600,21600" o:spt="202" path="m,l,21600r21600,l21600,xe">
              <v:stroke joinstyle="miter"/>
              <v:path gradientshapeok="t" o:connecttype="rect"/>
            </v:shapetype>
            <v:shape id="Text Box 4" o:spid="_x0000_s1027" type="#_x0000_t202" alt="Classification: Controll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5DFAD6F" w14:textId="510D795A"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39FB" w14:textId="0945722E" w:rsidR="00A70056" w:rsidRDefault="00A70056">
    <w:pPr>
      <w:pStyle w:val="Footer"/>
    </w:pPr>
    <w:r>
      <w:rPr>
        <w:noProof/>
      </w:rPr>
      <mc:AlternateContent>
        <mc:Choice Requires="wps">
          <w:drawing>
            <wp:anchor distT="0" distB="0" distL="0" distR="0" simplePos="0" relativeHeight="251660288" behindDoc="0" locked="0" layoutInCell="1" allowOverlap="1" wp14:anchorId="4839FD17" wp14:editId="0A6DC908">
              <wp:simplePos x="635" y="635"/>
              <wp:positionH relativeFrom="page">
                <wp:align>left</wp:align>
              </wp:positionH>
              <wp:positionV relativeFrom="page">
                <wp:align>bottom</wp:align>
              </wp:positionV>
              <wp:extent cx="443865" cy="443865"/>
              <wp:effectExtent l="0" t="0" r="635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4F78D3" w14:textId="09DB12AB"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39FD17" id="_x0000_t202" coordsize="21600,21600" o:spt="202" path="m,l,21600r21600,l21600,xe">
              <v:stroke joinstyle="miter"/>
              <v:path gradientshapeok="t" o:connecttype="rect"/>
            </v:shapetype>
            <v:shape id="Text Box 2" o:spid="_x0000_s1028"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E4F78D3" w14:textId="09DB12AB" w:rsidR="00A70056" w:rsidRPr="00A70056" w:rsidRDefault="00A70056" w:rsidP="00A70056">
                    <w:pPr>
                      <w:spacing w:after="0"/>
                      <w:rPr>
                        <w:rFonts w:ascii="Calibri" w:eastAsia="Calibri" w:hAnsi="Calibri" w:cs="Calibri"/>
                        <w:noProof/>
                        <w:color w:val="FF0000"/>
                        <w:sz w:val="12"/>
                        <w:szCs w:val="12"/>
                      </w:rPr>
                    </w:pPr>
                    <w:r w:rsidRPr="00A700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234A" w14:textId="77777777" w:rsidR="0036181C" w:rsidRDefault="0036181C" w:rsidP="00A70056">
      <w:pPr>
        <w:spacing w:after="0" w:line="240" w:lineRule="auto"/>
      </w:pPr>
      <w:r>
        <w:separator/>
      </w:r>
    </w:p>
  </w:footnote>
  <w:footnote w:type="continuationSeparator" w:id="0">
    <w:p w14:paraId="2A6C647F" w14:textId="77777777" w:rsidR="0036181C" w:rsidRDefault="0036181C" w:rsidP="00A7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9263" w14:textId="0F342599" w:rsidR="00A70056" w:rsidRDefault="00A70056">
    <w:pPr>
      <w:pStyle w:val="Header"/>
    </w:pPr>
    <w:r>
      <w:rPr>
        <w:noProof/>
      </w:rPr>
      <w:drawing>
        <wp:anchor distT="0" distB="0" distL="114300" distR="114300" simplePos="0" relativeHeight="251659264" behindDoc="1" locked="0" layoutInCell="1" allowOverlap="1" wp14:anchorId="5E931D98" wp14:editId="4CE34734">
          <wp:simplePos x="0" y="0"/>
          <wp:positionH relativeFrom="margin">
            <wp:posOffset>0</wp:posOffset>
          </wp:positionH>
          <wp:positionV relativeFrom="paragraph">
            <wp:posOffset>-635</wp:posOffset>
          </wp:positionV>
          <wp:extent cx="1464219" cy="678180"/>
          <wp:effectExtent l="0" t="0" r="3175" b="7620"/>
          <wp:wrapNone/>
          <wp:docPr id="1" name="Picture 1" descr="https://s3-eu-west-2.amazonaws.com/intranet2-prod-storage-msxbyjnl9m83/uploads/2018/11/HMCTS_BLK_SML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u-west-2.amazonaws.com/intranet2-prod-storage-msxbyjnl9m83/uploads/2018/11/HMCTS_BLK_SML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219"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F6"/>
    <w:multiLevelType w:val="hybridMultilevel"/>
    <w:tmpl w:val="AF420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24B"/>
    <w:multiLevelType w:val="hybridMultilevel"/>
    <w:tmpl w:val="321E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D7C58"/>
    <w:multiLevelType w:val="hybridMultilevel"/>
    <w:tmpl w:val="2C5A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86D9E"/>
    <w:multiLevelType w:val="hybridMultilevel"/>
    <w:tmpl w:val="46023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91546"/>
    <w:multiLevelType w:val="hybridMultilevel"/>
    <w:tmpl w:val="8C008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63FC7"/>
    <w:multiLevelType w:val="hybridMultilevel"/>
    <w:tmpl w:val="EBAC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57323E"/>
    <w:multiLevelType w:val="hybridMultilevel"/>
    <w:tmpl w:val="51DA8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81C9E"/>
    <w:multiLevelType w:val="hybridMultilevel"/>
    <w:tmpl w:val="08201944"/>
    <w:lvl w:ilvl="0" w:tplc="A1666C34">
      <w:start w:val="1"/>
      <w:numFmt w:val="bullet"/>
      <w:lvlText w:val=""/>
      <w:lvlJc w:val="left"/>
      <w:pPr>
        <w:ind w:left="720" w:hanging="360"/>
      </w:pPr>
      <w:rPr>
        <w:rFonts w:ascii="Symbol" w:hAnsi="Symbol" w:hint="default"/>
      </w:rPr>
    </w:lvl>
    <w:lvl w:ilvl="1" w:tplc="9198D91A">
      <w:start w:val="1"/>
      <w:numFmt w:val="bullet"/>
      <w:lvlText w:val="o"/>
      <w:lvlJc w:val="left"/>
      <w:pPr>
        <w:ind w:left="1440" w:hanging="360"/>
      </w:pPr>
      <w:rPr>
        <w:rFonts w:ascii="Courier New" w:hAnsi="Courier New" w:hint="default"/>
      </w:rPr>
    </w:lvl>
    <w:lvl w:ilvl="2" w:tplc="3DD0B03A">
      <w:start w:val="1"/>
      <w:numFmt w:val="bullet"/>
      <w:lvlText w:val=""/>
      <w:lvlJc w:val="left"/>
      <w:pPr>
        <w:ind w:left="2160" w:hanging="360"/>
      </w:pPr>
      <w:rPr>
        <w:rFonts w:ascii="Wingdings" w:hAnsi="Wingdings" w:hint="default"/>
      </w:rPr>
    </w:lvl>
    <w:lvl w:ilvl="3" w:tplc="57A0FC24">
      <w:start w:val="1"/>
      <w:numFmt w:val="bullet"/>
      <w:lvlText w:val=""/>
      <w:lvlJc w:val="left"/>
      <w:pPr>
        <w:ind w:left="2880" w:hanging="360"/>
      </w:pPr>
      <w:rPr>
        <w:rFonts w:ascii="Symbol" w:hAnsi="Symbol" w:hint="default"/>
      </w:rPr>
    </w:lvl>
    <w:lvl w:ilvl="4" w:tplc="B2FC0466">
      <w:start w:val="1"/>
      <w:numFmt w:val="bullet"/>
      <w:lvlText w:val="o"/>
      <w:lvlJc w:val="left"/>
      <w:pPr>
        <w:ind w:left="3600" w:hanging="360"/>
      </w:pPr>
      <w:rPr>
        <w:rFonts w:ascii="Courier New" w:hAnsi="Courier New" w:hint="default"/>
      </w:rPr>
    </w:lvl>
    <w:lvl w:ilvl="5" w:tplc="231EA9FA">
      <w:start w:val="1"/>
      <w:numFmt w:val="bullet"/>
      <w:lvlText w:val=""/>
      <w:lvlJc w:val="left"/>
      <w:pPr>
        <w:ind w:left="4320" w:hanging="360"/>
      </w:pPr>
      <w:rPr>
        <w:rFonts w:ascii="Wingdings" w:hAnsi="Wingdings" w:hint="default"/>
      </w:rPr>
    </w:lvl>
    <w:lvl w:ilvl="6" w:tplc="5B727F2C">
      <w:start w:val="1"/>
      <w:numFmt w:val="bullet"/>
      <w:lvlText w:val=""/>
      <w:lvlJc w:val="left"/>
      <w:pPr>
        <w:ind w:left="5040" w:hanging="360"/>
      </w:pPr>
      <w:rPr>
        <w:rFonts w:ascii="Symbol" w:hAnsi="Symbol" w:hint="default"/>
      </w:rPr>
    </w:lvl>
    <w:lvl w:ilvl="7" w:tplc="6008B242">
      <w:start w:val="1"/>
      <w:numFmt w:val="bullet"/>
      <w:lvlText w:val="o"/>
      <w:lvlJc w:val="left"/>
      <w:pPr>
        <w:ind w:left="5760" w:hanging="360"/>
      </w:pPr>
      <w:rPr>
        <w:rFonts w:ascii="Courier New" w:hAnsi="Courier New" w:hint="default"/>
      </w:rPr>
    </w:lvl>
    <w:lvl w:ilvl="8" w:tplc="1B34F022">
      <w:start w:val="1"/>
      <w:numFmt w:val="bullet"/>
      <w:lvlText w:val=""/>
      <w:lvlJc w:val="left"/>
      <w:pPr>
        <w:ind w:left="6480" w:hanging="360"/>
      </w:pPr>
      <w:rPr>
        <w:rFonts w:ascii="Wingdings" w:hAnsi="Wingdings" w:hint="default"/>
      </w:rPr>
    </w:lvl>
  </w:abstractNum>
  <w:abstractNum w:abstractNumId="8" w15:restartNumberingAfterBreak="0">
    <w:nsid w:val="646B1855"/>
    <w:multiLevelType w:val="hybridMultilevel"/>
    <w:tmpl w:val="42E6F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2608137">
    <w:abstractNumId w:val="6"/>
  </w:num>
  <w:num w:numId="2" w16cid:durableId="256183904">
    <w:abstractNumId w:val="8"/>
  </w:num>
  <w:num w:numId="3" w16cid:durableId="1629627107">
    <w:abstractNumId w:val="1"/>
  </w:num>
  <w:num w:numId="4" w16cid:durableId="1385252650">
    <w:abstractNumId w:val="4"/>
  </w:num>
  <w:num w:numId="5" w16cid:durableId="362677110">
    <w:abstractNumId w:val="7"/>
  </w:num>
  <w:num w:numId="6" w16cid:durableId="1056271726">
    <w:abstractNumId w:val="0"/>
  </w:num>
  <w:num w:numId="7" w16cid:durableId="39257512">
    <w:abstractNumId w:val="5"/>
  </w:num>
  <w:num w:numId="8" w16cid:durableId="1446653030">
    <w:abstractNumId w:val="3"/>
  </w:num>
  <w:num w:numId="9" w16cid:durableId="1358659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56"/>
    <w:rsid w:val="00002DDF"/>
    <w:rsid w:val="000077A7"/>
    <w:rsid w:val="00044AD4"/>
    <w:rsid w:val="000A77E8"/>
    <w:rsid w:val="000C533C"/>
    <w:rsid w:val="001116BD"/>
    <w:rsid w:val="002713AE"/>
    <w:rsid w:val="002B0EBA"/>
    <w:rsid w:val="002B70DA"/>
    <w:rsid w:val="002D5B90"/>
    <w:rsid w:val="002D649B"/>
    <w:rsid w:val="00315290"/>
    <w:rsid w:val="00352B40"/>
    <w:rsid w:val="0036181C"/>
    <w:rsid w:val="003752FA"/>
    <w:rsid w:val="00381EF2"/>
    <w:rsid w:val="00384839"/>
    <w:rsid w:val="00387D80"/>
    <w:rsid w:val="003D521F"/>
    <w:rsid w:val="00446E62"/>
    <w:rsid w:val="00467C0E"/>
    <w:rsid w:val="00521501"/>
    <w:rsid w:val="005316A2"/>
    <w:rsid w:val="00620A99"/>
    <w:rsid w:val="0069293E"/>
    <w:rsid w:val="006A36B0"/>
    <w:rsid w:val="00713BBF"/>
    <w:rsid w:val="007352ED"/>
    <w:rsid w:val="00790D6E"/>
    <w:rsid w:val="007E7832"/>
    <w:rsid w:val="00803C2E"/>
    <w:rsid w:val="00983B60"/>
    <w:rsid w:val="009C56BF"/>
    <w:rsid w:val="009E5384"/>
    <w:rsid w:val="00A30638"/>
    <w:rsid w:val="00A3543A"/>
    <w:rsid w:val="00A66384"/>
    <w:rsid w:val="00A70056"/>
    <w:rsid w:val="00AA0D20"/>
    <w:rsid w:val="00B6693C"/>
    <w:rsid w:val="00B86DA6"/>
    <w:rsid w:val="00B870AD"/>
    <w:rsid w:val="00C17A20"/>
    <w:rsid w:val="00CD0607"/>
    <w:rsid w:val="00CD2100"/>
    <w:rsid w:val="00CD306A"/>
    <w:rsid w:val="00CD5A65"/>
    <w:rsid w:val="00E451CB"/>
    <w:rsid w:val="00E73EC0"/>
    <w:rsid w:val="00EA0E05"/>
    <w:rsid w:val="00FA5A4E"/>
    <w:rsid w:val="00FB563F"/>
    <w:rsid w:val="00FE4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31BE"/>
  <w15:chartTrackingRefBased/>
  <w15:docId w15:val="{8B810D91-1116-4EA7-8B7E-CE256481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56"/>
    <w:pPr>
      <w:ind w:left="720"/>
      <w:contextualSpacing/>
    </w:pPr>
  </w:style>
  <w:style w:type="paragraph" w:styleId="Header">
    <w:name w:val="header"/>
    <w:basedOn w:val="Normal"/>
    <w:link w:val="HeaderChar"/>
    <w:uiPriority w:val="99"/>
    <w:unhideWhenUsed/>
    <w:rsid w:val="00A70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056"/>
  </w:style>
  <w:style w:type="paragraph" w:styleId="Footer">
    <w:name w:val="footer"/>
    <w:basedOn w:val="Normal"/>
    <w:link w:val="FooterChar"/>
    <w:uiPriority w:val="99"/>
    <w:unhideWhenUsed/>
    <w:rsid w:val="00A70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056"/>
  </w:style>
  <w:style w:type="character" w:styleId="CommentReference">
    <w:name w:val="annotation reference"/>
    <w:basedOn w:val="DefaultParagraphFont"/>
    <w:uiPriority w:val="99"/>
    <w:semiHidden/>
    <w:unhideWhenUsed/>
    <w:rsid w:val="000077A7"/>
    <w:rPr>
      <w:sz w:val="16"/>
      <w:szCs w:val="16"/>
    </w:rPr>
  </w:style>
  <w:style w:type="paragraph" w:styleId="CommentText">
    <w:name w:val="annotation text"/>
    <w:basedOn w:val="Normal"/>
    <w:link w:val="CommentTextChar"/>
    <w:uiPriority w:val="99"/>
    <w:unhideWhenUsed/>
    <w:rsid w:val="000077A7"/>
    <w:pPr>
      <w:spacing w:line="240" w:lineRule="auto"/>
    </w:pPr>
    <w:rPr>
      <w:sz w:val="20"/>
      <w:szCs w:val="20"/>
    </w:rPr>
  </w:style>
  <w:style w:type="character" w:customStyle="1" w:styleId="CommentTextChar">
    <w:name w:val="Comment Text Char"/>
    <w:basedOn w:val="DefaultParagraphFont"/>
    <w:link w:val="CommentText"/>
    <w:uiPriority w:val="99"/>
    <w:rsid w:val="000077A7"/>
    <w:rPr>
      <w:sz w:val="20"/>
      <w:szCs w:val="20"/>
    </w:rPr>
  </w:style>
  <w:style w:type="paragraph" w:styleId="CommentSubject">
    <w:name w:val="annotation subject"/>
    <w:basedOn w:val="CommentText"/>
    <w:next w:val="CommentText"/>
    <w:link w:val="CommentSubjectChar"/>
    <w:uiPriority w:val="99"/>
    <w:semiHidden/>
    <w:unhideWhenUsed/>
    <w:rsid w:val="000077A7"/>
    <w:rPr>
      <w:b/>
      <w:bCs/>
    </w:rPr>
  </w:style>
  <w:style w:type="character" w:customStyle="1" w:styleId="CommentSubjectChar">
    <w:name w:val="Comment Subject Char"/>
    <w:basedOn w:val="CommentTextChar"/>
    <w:link w:val="CommentSubject"/>
    <w:uiPriority w:val="99"/>
    <w:semiHidden/>
    <w:rsid w:val="000077A7"/>
    <w:rPr>
      <w:b/>
      <w:bCs/>
      <w:sz w:val="20"/>
      <w:szCs w:val="20"/>
    </w:rPr>
  </w:style>
  <w:style w:type="character" w:customStyle="1" w:styleId="cf01">
    <w:name w:val="cf01"/>
    <w:basedOn w:val="DefaultParagraphFont"/>
    <w:rsid w:val="007352ED"/>
    <w:rPr>
      <w:rFonts w:ascii="Segoe UI" w:hAnsi="Segoe UI" w:cs="Segoe UI" w:hint="default"/>
      <w:color w:val="424242"/>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Byrne</dc:creator>
  <cp:keywords/>
  <dc:description/>
  <cp:lastModifiedBy>Carly Byrne</cp:lastModifiedBy>
  <cp:revision>4</cp:revision>
  <dcterms:created xsi:type="dcterms:W3CDTF">2023-04-25T12:03:00Z</dcterms:created>
  <dcterms:modified xsi:type="dcterms:W3CDTF">2023-05-10T08:12:00Z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