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A12CF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A12CF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A12CF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A12CF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A12CF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268F18B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 w:rsidTr="00BF6D7B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644319F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7D474CF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77A925" w14:textId="76958FA2" w:rsidR="00A56463" w:rsidRPr="00A56463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A56463" w14:paraId="1265F733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BF6D7B" w14:paraId="0F4C8E21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A58BEA" w14:textId="3205F37A" w:rsidR="00BF6D7B" w:rsidRDefault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applicant2.name!=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null}&gt;&gt;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BF55F0E" w14:textId="77777777" w:rsidR="00BF6D7B" w:rsidRDefault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F6D7B" w14:paraId="5B1FBF1E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0945BC1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75FFF16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8C9A731" w14:textId="7846C322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&lt;&lt;applicant2.name&gt;&gt; </w:t>
            </w:r>
          </w:p>
        </w:tc>
      </w:tr>
      <w:tr w:rsidR="00BF6D7B" w14:paraId="3C3F30AA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EFE3286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9E53AFC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8E52DB9" w14:textId="15325245" w:rsidR="00BF6D7B" w:rsidRDefault="00BF6D7B" w:rsidP="00BF6D7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applicant2.primaryAddress.AddressLine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1!=null}&gt;&gt;&lt;&lt;applicant2.primaryAddress.AddressLine1&gt;&gt;&lt;&lt;es_&gt;&gt;&lt;&lt;cs_{!isBlank(applicant2.primaryAddress.AddressLine2)}&gt;&gt;</w:t>
            </w:r>
          </w:p>
          <w:p w14:paraId="6B17F363" w14:textId="57D7A0DB" w:rsidR="00BF6D7B" w:rsidRDefault="00BF6D7B" w:rsidP="00BF6D7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2&gt;&gt;&lt;&lt;es_&gt;&gt;&lt;&lt;cs_{!isBlank(applicant2.primaryAddress.AddressLine3)}&gt;&gt;</w:t>
            </w:r>
          </w:p>
          <w:p w14:paraId="10E10D5C" w14:textId="4CF788EA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3&gt;&gt;&lt;&lt;es_&gt;&gt;&lt;&lt;cs_{!isBlank(applicant2.primaryAddress.PostTown)}&gt;&gt;</w:t>
            </w:r>
          </w:p>
          <w:p w14:paraId="24CA4795" w14:textId="4F4C53BF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lastRenderedPageBreak/>
              <w:t>&lt;&lt;applicant2.primaryAddress.PostTown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F28EBB4" w14:textId="2A1FC4F1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&gt;&gt;&lt;&lt;cs_{!isBlank(applicant2.primaryAddress.Country)}&gt;&gt;</w:t>
            </w:r>
          </w:p>
          <w:p w14:paraId="6A14D513" w14:textId="1FD32446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&lt;&lt;applicant2.primaryAddress.Country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F6D7B" w14:paraId="499B659B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727E905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17FFC94" w14:textId="6123446C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104DABF" w14:textId="7777777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6099B65" w14:textId="212526C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applicant2.phoneNumber)}&gt;&gt;Not Provided&lt;&lt;else&gt;&gt;&lt;&lt; applicant2.phoneNumber &gt;&gt;&lt;&lt;es_&gt;&gt;</w:t>
            </w:r>
          </w:p>
        </w:tc>
      </w:tr>
      <w:tr w:rsidR="00BF6D7B" w14:paraId="570BB55A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60CFBD2" w14:textId="473CD47F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B257524" w14:textId="1B00224A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applicant2.emailAddress)}&gt;&gt;Not Provided&lt;&lt;else&gt;&gt;&lt;&lt; applicant2.emailAddress &gt;&gt;&lt;&lt;es_&gt;&gt;</w:t>
            </w:r>
          </w:p>
        </w:tc>
      </w:tr>
      <w:tr w:rsidR="00BF6D7B" w14:paraId="69DC2D50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1E12C45" w14:textId="0DF12C8D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C0A84" w14:textId="7777777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D66D86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4A6C88" w14:paraId="31A78328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1DBFB50C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4A6C88" w14:paraId="1AEE919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44F70951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542D3E8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66C442D7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24519BC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FF8FCC9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26F825A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9A7971" w14:paraId="37B71EE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EC14669" w14:textId="434C8B95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7C64246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CE7D9E1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3D5F1909" w14:textId="77777777">
        <w:trPr>
          <w:trHeight w:val="680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B2CB6" w14:textId="77777777" w:rsidR="004A6C88" w:rsidRDefault="00A12CF0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4A6C88" w14:paraId="5D2EF77A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C86EF4C" w14:textId="77777777" w:rsidR="005E22DE" w:rsidRPr="0059686C" w:rsidRDefault="005E22DE" w:rsidP="005E22D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04503CB9" w14:textId="206C0EF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363F81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33257CB3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DD8E55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4E2917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(representative.serviceAddress.AddressLine1)}&gt;&gt;&lt;&lt;representative.serviceAddress.AddressLine1&gt;&gt;&lt;&lt;es_&gt;&gt;&lt;&lt;cs_{!isBlank(representative.serviceAddress.AddressLine2)}&gt;&gt;</w:t>
            </w:r>
          </w:p>
          <w:p w14:paraId="72F38D38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2&gt;&gt;&lt;&lt;es_&gt;&gt;&lt;&lt;cs_{!isBlank(representative.serviceAddress.AddressLine3)}&gt;&gt;</w:t>
            </w:r>
          </w:p>
          <w:p w14:paraId="047D9B6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3&gt;&gt;&lt;&lt;es_&gt;&gt;&lt;&lt;cs_{!isBlank(representative.serviceAddress.PostTown)}&gt;&gt;</w:t>
            </w:r>
          </w:p>
          <w:p w14:paraId="61BE796E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3455CB5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&gt;&gt;&lt;&lt;cs_{!isBlank(representative.serviceAddress.Country)}&gt;&gt;</w:t>
            </w:r>
          </w:p>
          <w:p w14:paraId="77026D3C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33F376E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02DBA11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547EC4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66BB51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3E4B2E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FD703D8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0BC3B4CF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3B207866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7B7A86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EE467FC" w14:textId="77777777"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C30AE" w14:textId="77777777" w:rsidR="004A6C88" w:rsidRDefault="00A12CF0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1B763A97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1B27911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56DB3C3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50585F57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20F47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B30F5F3" w14:textId="77777777" w:rsidR="004A6C88" w:rsidRDefault="004A6C88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4A6C88" w14:paraId="5226918B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94E7461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01D39D0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E3C160C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4F4D70C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5FEAA027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470EEC3B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='FAST_CLAIM'}&gt;&gt;</w:t>
      </w:r>
    </w:p>
    <w:p w14:paraId="22897B2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379522F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F45B02E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7F848C9B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1B13037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052C060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12D946B7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1AADA8D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328F0520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3C4756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47AA0D7" w14:textId="77777777" w:rsidR="004A6C88" w:rsidRDefault="00A12CF0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F792116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6941293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4F71FA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57875C7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7EF3C7B3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3D81C4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7EC5F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4C065D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3410CC5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37C0585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21CC886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24666E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45A940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4C7ADDA8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09654F8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1E6068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09550B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B4771D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EE7701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5A270CF7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7293EAB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544417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="00C133F7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B4B9B7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E9709E1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3936BC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EA3588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A12CF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1586AB4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5D8EDB74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5E42991E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85158C" w14:paraId="00CC4B2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F053DC9" w14:textId="5BBA6A5F" w:rsidR="0085158C" w:rsidRDefault="0085158C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71FFA25" w14:textId="6A52185A" w:rsidR="0085158C" w:rsidRDefault="0085158C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you have answered “Yes” to question 1, how are you or the witness vulnerable and what support or adjustments do you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2202C3" w14:paraId="1C3602F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6FF703A" w14:textId="77777777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1B96819" w14:textId="198F3560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77777777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0DB681E" w14:textId="02EC484A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DB5FE9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0C46B1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A0C35D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EB34065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02E89" w14:textId="2710E515" w:rsidR="004A6C88" w:rsidRDefault="00336781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336781">
              <w:rPr>
                <w:rFonts w:ascii="GDSTransportWebsite" w:hAnsi="GDSTransportWebsite"/>
                <w:color w:val="0A0A0A"/>
              </w:rPr>
              <w:t>The defendant believes that the facts stated in the response are true</w:t>
            </w:r>
            <w:r w:rsidR="00A12CF0">
              <w:rPr>
                <w:rFonts w:ascii="GDSTransportWebsite" w:hAnsi="GDSTransportWebsite"/>
                <w:color w:val="0A0A0A"/>
              </w:rPr>
              <w:t>.</w:t>
            </w:r>
          </w:p>
          <w:p w14:paraId="07B61870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6FD42BEB" w14:textId="6589A41B" w:rsidR="004A6C88" w:rsidRDefault="00A12CF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I am duly authorised by the </w:t>
            </w:r>
            <w:r w:rsidR="00043629">
              <w:rPr>
                <w:rFonts w:ascii="GDSTransportWebsite" w:hAnsi="GDSTransportWebsite"/>
                <w:color w:val="0A0A0A"/>
              </w:rPr>
              <w:t>defendant</w:t>
            </w:r>
            <w:r>
              <w:rPr>
                <w:rFonts w:ascii="GDSTransportWebsite" w:hAnsi="GDSTransportWebsite"/>
                <w:color w:val="0A0A0A"/>
              </w:rPr>
              <w:t xml:space="preserve"> to sign this statement.</w:t>
            </w:r>
          </w:p>
          <w:p w14:paraId="39A5CF28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290903E1" w14:textId="5D175765" w:rsidR="004A6C88" w:rsidRDefault="00A12CF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The </w:t>
            </w:r>
            <w:r w:rsidR="00043629">
              <w:rPr>
                <w:rFonts w:ascii="GDSTransportWebsite" w:hAnsi="GDSTransportWebsite"/>
                <w:color w:val="0A0A0A"/>
              </w:rPr>
              <w:t>defendant</w:t>
            </w:r>
            <w:r>
              <w:rPr>
                <w:rFonts w:ascii="GDSTransportWebsite" w:hAnsi="GDSTransportWebsite"/>
                <w:color w:val="0A0A0A"/>
              </w:rPr>
              <w:t xml:space="preserve">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59E69A1D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0F32451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DBA582E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0D5AF5C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0B51D50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4A6C88" w14:paraId="207D5D31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690E0E4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F104F6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C26A86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46CD15C" w14:textId="77777777" w:rsidR="004A6C88" w:rsidRDefault="004A6C88">
      <w:pPr>
        <w:spacing w:before="120" w:after="120"/>
      </w:pP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3D35BF" w14:textId="77777777" w:rsidR="008F726E" w:rsidRDefault="008F726E">
      <w:r>
        <w:separator/>
      </w:r>
    </w:p>
  </w:endnote>
  <w:endnote w:type="continuationSeparator" w:id="0">
    <w:p w14:paraId="378D584B" w14:textId="77777777" w:rsidR="008F726E" w:rsidRDefault="008F7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DSTransportWebsite">
    <w:altName w:val="Cambria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3C74D" w14:textId="09E06211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1EEC3D" wp14:editId="138C001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64B488" w14:textId="416EBBB8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EEC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B64B488" w14:textId="416EBBB8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A12CF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1F907" w14:textId="78BF3307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15898E" wp14:editId="5DB7B4D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2F24A5" w14:textId="179DACA7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589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C2F24A5" w14:textId="179DACA7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DC059" w14:textId="77777777" w:rsidR="008F726E" w:rsidRDefault="008F726E">
      <w:r>
        <w:separator/>
      </w:r>
    </w:p>
  </w:footnote>
  <w:footnote w:type="continuationSeparator" w:id="0">
    <w:p w14:paraId="2710A824" w14:textId="77777777" w:rsidR="008F726E" w:rsidRDefault="008F7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735249954">
    <w:abstractNumId w:val="1"/>
  </w:num>
  <w:num w:numId="2" w16cid:durableId="168447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43629"/>
    <w:rsid w:val="00096373"/>
    <w:rsid w:val="001E05FA"/>
    <w:rsid w:val="002202C3"/>
    <w:rsid w:val="002E3F7F"/>
    <w:rsid w:val="00336781"/>
    <w:rsid w:val="00341340"/>
    <w:rsid w:val="003B2909"/>
    <w:rsid w:val="003F3AB2"/>
    <w:rsid w:val="00447ECD"/>
    <w:rsid w:val="004A6C88"/>
    <w:rsid w:val="0054071A"/>
    <w:rsid w:val="00544417"/>
    <w:rsid w:val="005E22DE"/>
    <w:rsid w:val="006345E7"/>
    <w:rsid w:val="006756BC"/>
    <w:rsid w:val="00771355"/>
    <w:rsid w:val="007B2428"/>
    <w:rsid w:val="00803058"/>
    <w:rsid w:val="008300C3"/>
    <w:rsid w:val="0085158C"/>
    <w:rsid w:val="008809B8"/>
    <w:rsid w:val="008F726E"/>
    <w:rsid w:val="00996ACE"/>
    <w:rsid w:val="009A23D5"/>
    <w:rsid w:val="009A7971"/>
    <w:rsid w:val="00A12CF0"/>
    <w:rsid w:val="00A35C03"/>
    <w:rsid w:val="00A56463"/>
    <w:rsid w:val="00BF51B5"/>
    <w:rsid w:val="00BF6D7B"/>
    <w:rsid w:val="00C133F7"/>
    <w:rsid w:val="00C51587"/>
    <w:rsid w:val="00C70CDB"/>
    <w:rsid w:val="00C8228B"/>
    <w:rsid w:val="00C831E8"/>
    <w:rsid w:val="00CA21C4"/>
    <w:rsid w:val="00D05B50"/>
    <w:rsid w:val="00D106E0"/>
    <w:rsid w:val="00D93EA1"/>
    <w:rsid w:val="00DB14A1"/>
    <w:rsid w:val="00DC44F7"/>
    <w:rsid w:val="00DD15E8"/>
    <w:rsid w:val="00E32006"/>
    <w:rsid w:val="00E63F19"/>
    <w:rsid w:val="00E94A95"/>
    <w:rsid w:val="00E95FCF"/>
    <w:rsid w:val="00EB6C15"/>
    <w:rsid w:val="00ED7FC3"/>
    <w:rsid w:val="00F9084E"/>
    <w:rsid w:val="00FC33CB"/>
    <w:rsid w:val="00FD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B2970C-C386-4A2E-911A-B8E1B38E0B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1320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CV-UNS-HRN-ENG-01688     Now: CV-SPC-HRN-ENG-01357.docx</dc:title>
  <dc:subject/>
  <dc:creator>District Judge Richard Clarke</dc:creator>
  <dc:description/>
  <cp:lastModifiedBy>Leonardo Palmeiro</cp:lastModifiedBy>
  <cp:revision>5</cp:revision>
  <cp:lastPrinted>2020-12-03T10:41:00Z</cp:lastPrinted>
  <dcterms:created xsi:type="dcterms:W3CDTF">2023-08-18T11:35:00Z</dcterms:created>
  <dcterms:modified xsi:type="dcterms:W3CDTF">2024-11-12T10:49:00Z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