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358D7AEA" w:rsidR="001042EF" w:rsidRPr="001042EF" w:rsidRDefault="001D7671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B120D4" wp14:editId="7027A6DA">
                  <wp:extent cx="882650" cy="867410"/>
                  <wp:effectExtent l="0" t="0" r="635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319B5CDC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="00B7583E" w:rsidRPr="009820C6">
              <w:rPr>
                <w:rFonts w:ascii="GDSTransportWebsite" w:hAnsi="GDSTransportWebsite"/>
                <w:color w:val="0A0A0A"/>
              </w:rPr>
              <w:t>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0C1D3EA4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32A5453E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633D0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7ED8BAF4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633D0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706B3A90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633D0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633D0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4CD045F1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8633D0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6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DAA6DA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F12AA70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5F587E7A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2DA5E7F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6A5D3F05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761F763C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35A45F5F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79EEA9C1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7E16F0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0FB378AF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33CA1A9B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9820C6">
              <w:rPr>
                <w:rFonts w:ascii="GDSTransportWebsite" w:hAnsi="GDSTransportWebsite"/>
                <w:color w:val="0A0A0A"/>
              </w:rPr>
              <w:t>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160EFC9A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47E4943B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p</w:t>
            </w:r>
            <w:r w:rsidRPr="009820C6">
              <w:rPr>
                <w:rFonts w:ascii="GDSTransportWebsite" w:hAnsi="GDSTransportWebsite"/>
                <w:color w:val="0A0A0A"/>
              </w:rPr>
              <w:t>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49E3D123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c</w:t>
            </w:r>
            <w:r w:rsidRPr="009820C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C8FFEC4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6C99FCF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026302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331D618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1373CC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4D72C80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9FFD0B" w14:textId="3630324E" w:rsidR="00EE6973" w:rsidRDefault="00EE6973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206A4A9" w14:textId="6035DB4D" w:rsidR="00EE6973" w:rsidRDefault="00EE6973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  <w:p w14:paraId="7058D3AF" w14:textId="0D2B0D57" w:rsidR="00EE6973" w:rsidRDefault="00EE6973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7AB7974" w14:textId="0D28E447" w:rsidR="00EE6973" w:rsidRDefault="00EE6973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  <w:p w14:paraId="74CA3A1A" w14:textId="0D23EE23" w:rsidR="00EE6973" w:rsidRDefault="00EE6973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2BB4A6F" w14:textId="77777777" w:rsidR="0051157E" w:rsidRDefault="0051157E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58B78236" w14:textId="77777777" w:rsidR="0051157E" w:rsidRDefault="0051157E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D7825B9" w14:textId="77777777" w:rsidR="0051157E" w:rsidRDefault="0051157E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CDD1937" w14:textId="77777777" w:rsidR="0051157E" w:rsidRDefault="0051157E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266A259" w14:textId="77777777" w:rsidR="0051157E" w:rsidRDefault="0051157E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54660D8F" w14:textId="77777777" w:rsidR="0051157E" w:rsidRDefault="0051157E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5B581D43" w14:textId="77777777" w:rsidR="0051157E" w:rsidRDefault="0051157E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1A905D0" w14:textId="77777777" w:rsidR="0051157E" w:rsidRDefault="0051157E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4777C82" w14:textId="77777777" w:rsidR="0051157E" w:rsidRDefault="0051157E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81D27AC" w14:textId="77777777" w:rsidR="0051157E" w:rsidRDefault="0051157E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9C1A1A8" w14:textId="77777777" w:rsidR="0051157E" w:rsidRDefault="0051157E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36735D67" w14:textId="058F6927" w:rsidR="00EE6973" w:rsidRDefault="00EE6973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B707E98" w14:textId="15B54FAF" w:rsidR="00EE6973" w:rsidRDefault="00EE6973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7BEA478" w14:textId="62018C9A" w:rsidR="00EE6973" w:rsidRDefault="00EE6973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707BCC08" w14:textId="584F31CF" w:rsidR="00EE6973" w:rsidRDefault="00EE6973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36C968" w14:textId="5EA17C96" w:rsidR="00EE6973" w:rsidRDefault="00EE6973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E4BA7BB" w14:textId="77777777" w:rsidR="00EE6973" w:rsidRDefault="00EE6973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D03D8FA" w14:textId="77777777" w:rsidR="00EE6973" w:rsidRDefault="00EE6973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398728FA" w14:textId="77777777" w:rsidR="00EE6973" w:rsidRDefault="00EE697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46840B1" w14:textId="3C3C3631" w:rsidR="00EE6973" w:rsidRDefault="006E252A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EE6973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EE6973">
              <w:rPr>
                <w:rFonts w:ascii="GDSTransportWebsite" w:hAnsi="GDSTransportWebsite"/>
                <w:color w:val="0A0A0A"/>
              </w:rPr>
              <w:t>organisation</w:t>
            </w:r>
            <w:r w:rsidR="00EE6973"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63C0984" w14:textId="7846153F" w:rsidR="00EE6973" w:rsidRDefault="00EE697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3A9FB50" w14:textId="52A940BF" w:rsidR="00EE6973" w:rsidRDefault="001E01FF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1157E"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="0051157E" w:rsidRPr="00C53276">
              <w:rPr>
                <w:rFonts w:ascii="GDSTransportWebsite" w:hAnsi="GDSTransportWebsite"/>
                <w:color w:val="0A0A0A"/>
              </w:rPr>
              <w:t>{</w:t>
            </w:r>
            <w:r w:rsidR="0051157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51157E">
              <w:rPr>
                <w:rFonts w:ascii="GDSTransportWebsite" w:hAnsi="GDSTransportWebsite"/>
                <w:color w:val="0A0A0A"/>
              </w:rPr>
              <w:t>(</w:t>
            </w:r>
            <w:r w:rsidR="0051157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51157E">
              <w:rPr>
                <w:rFonts w:ascii="GDSTransportWebsite" w:hAnsi="GDSTransportWebsite"/>
                <w:color w:val="0A0A0A"/>
              </w:rPr>
              <w:t>serviceA</w:t>
            </w:r>
            <w:r w:rsidR="0051157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="0051157E" w:rsidRPr="00C53276">
              <w:rPr>
                <w:rFonts w:ascii="GDSTransportWebsite" w:hAnsi="GDSTransportWebsite"/>
                <w:color w:val="0A0A0A"/>
              </w:rPr>
              <w:t>ddressLine</w:t>
            </w:r>
            <w:r w:rsidR="0051157E">
              <w:rPr>
                <w:rFonts w:ascii="GDSTransportWebsite" w:hAnsi="GDSTransportWebsite"/>
                <w:color w:val="0A0A0A"/>
              </w:rPr>
              <w:t>1)</w:t>
            </w:r>
            <w:r w:rsidR="0051157E"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51157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51157E">
              <w:rPr>
                <w:rFonts w:ascii="GDSTransportWebsite" w:hAnsi="GDSTransportWebsite"/>
                <w:color w:val="0A0A0A"/>
              </w:rPr>
              <w:t>serviceA</w:t>
            </w:r>
            <w:r w:rsidR="0051157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="0051157E" w:rsidRPr="00C53276">
              <w:rPr>
                <w:rFonts w:ascii="GDSTransportWebsite" w:hAnsi="GDSTransportWebsite"/>
                <w:color w:val="0A0A0A"/>
              </w:rPr>
              <w:t>ddressLine1</w:t>
            </w:r>
          </w:p>
          <w:p w14:paraId="7F0C2807" w14:textId="3FA3D0B0" w:rsidR="0051157E" w:rsidRPr="00C53276" w:rsidRDefault="0051157E" w:rsidP="005115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0689A94" w14:textId="565DF572" w:rsidR="0051157E" w:rsidRPr="00C53276" w:rsidRDefault="0051157E" w:rsidP="005115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6156D3B" w14:textId="78D32D4F" w:rsidR="0051157E" w:rsidRDefault="0051157E" w:rsidP="005115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a</w:t>
            </w:r>
            <w:r w:rsidRPr="00C53276">
              <w:rPr>
                <w:rFonts w:ascii="GDSTransportWebsite" w:hAnsi="GDSTransportWebsite"/>
                <w:color w:val="0A0A0A"/>
              </w:rPr>
              <w:t>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</w:t>
            </w:r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2137AC61" w14:textId="7A685507" w:rsidR="0051157E" w:rsidRPr="00C53276" w:rsidRDefault="006E252A" w:rsidP="005115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1157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51157E">
              <w:rPr>
                <w:rFonts w:ascii="GDSTransportWebsite" w:hAnsi="GDSTransportWebsite"/>
                <w:color w:val="0A0A0A"/>
              </w:rPr>
              <w:t>serviceA</w:t>
            </w:r>
            <w:r w:rsidR="0051157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p</w:t>
            </w:r>
            <w:r w:rsidR="0051157E" w:rsidRPr="00C53276">
              <w:rPr>
                <w:rFonts w:ascii="GDSTransportWebsite" w:hAnsi="GDSTransportWebsite"/>
                <w:color w:val="0A0A0A"/>
              </w:rPr>
              <w:t>ostTown</w:t>
            </w:r>
            <w:proofErr w:type="spellEnd"/>
            <w:proofErr w:type="gramEnd"/>
            <w:r w:rsidR="0051157E"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6D9EBCA" w14:textId="57F5396D" w:rsidR="0051157E" w:rsidRDefault="0051157E" w:rsidP="005115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p</w:t>
            </w:r>
            <w:r w:rsidRPr="00C53276">
              <w:rPr>
                <w:rFonts w:ascii="GDSTransportWebsite" w:hAnsi="GDSTransportWebsite"/>
                <w:color w:val="0A0A0A"/>
              </w:rPr>
              <w:t>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c</w:t>
            </w:r>
            <w:r w:rsidRPr="00C53276">
              <w:rPr>
                <w:rFonts w:ascii="GDSTransportWebsite" w:hAnsi="GDSTransportWebsite"/>
                <w:color w:val="0A0A0A"/>
              </w:rPr>
              <w:t>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</w:t>
            </w:r>
            <w:r w:rsidR="006E252A">
              <w:rPr>
                <w:rFonts w:ascii="GDSTransportWebsite" w:hAnsi="GDSTransportWebsite"/>
                <w:color w:val="0A0A0A"/>
              </w:rPr>
              <w:t>&gt;&gt;&lt;&lt;</w:t>
            </w:r>
            <w:r w:rsidR="006E252A"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E252A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6E252A">
              <w:rPr>
                <w:rFonts w:ascii="GDSTransportWebsite" w:hAnsi="GDSTransportWebsite"/>
                <w:color w:val="0A0A0A"/>
              </w:rPr>
              <w:t>serviceA</w:t>
            </w:r>
            <w:r w:rsidR="006E252A" w:rsidRPr="00C53276">
              <w:rPr>
                <w:rFonts w:ascii="GDSTransportWebsite" w:hAnsi="GDSTransportWebsite"/>
                <w:color w:val="0A0A0A"/>
              </w:rPr>
              <w:t>ddress.</w:t>
            </w:r>
            <w:r w:rsidR="008633D0">
              <w:rPr>
                <w:rFonts w:ascii="GDSTransportWebsite" w:hAnsi="GDSTransportWebsite"/>
                <w:color w:val="0A0A0A"/>
              </w:rPr>
              <w:t>c</w:t>
            </w:r>
            <w:r w:rsidR="006E252A" w:rsidRPr="00C53276">
              <w:rPr>
                <w:rFonts w:ascii="GDSTransportWebsite" w:hAnsi="GDSTransportWebsite"/>
                <w:color w:val="0A0A0A"/>
              </w:rPr>
              <w:t>ountry</w:t>
            </w:r>
            <w:proofErr w:type="spellEnd"/>
            <w:r w:rsidR="006E252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8BB71A5" w14:textId="0A038D01" w:rsidR="00D10555" w:rsidRDefault="00D10555" w:rsidP="005115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5450C78" w14:textId="4BBFA638" w:rsidR="00D10555" w:rsidRDefault="006E252A" w:rsidP="005115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10555"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732B633" w14:textId="1F84B9BE" w:rsidR="00D10555" w:rsidRDefault="00D10555" w:rsidP="005115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1D66120" w14:textId="403A09C6" w:rsidR="00D10555" w:rsidRDefault="006E252A" w:rsidP="005115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10555"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3C4D13F" w14:textId="19ABC8C8" w:rsidR="00EE6973" w:rsidRDefault="00EE697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E425268" w14:textId="02DB81F3" w:rsidR="00D10555" w:rsidRDefault="006E252A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10555"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63D7348" w14:textId="77777777" w:rsidR="00EE6973" w:rsidRDefault="00EE697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79A195D" w14:textId="77777777" w:rsidR="00EE6973" w:rsidRDefault="00EE697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66C9525" w14:textId="77777777" w:rsidR="00EE6973" w:rsidRDefault="00EE6973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</w:t>
      </w:r>
      <w:proofErr w:type="spellStart"/>
      <w:r w:rsidRPr="00D40E02">
        <w:rPr>
          <w:b/>
          <w:bCs/>
        </w:rPr>
        <w:t>defendantResponseDeadlineDate</w:t>
      </w:r>
      <w:proofErr w:type="spellEnd"/>
      <w:r w:rsidRPr="00D40E02">
        <w:rPr>
          <w:b/>
          <w:bCs/>
        </w:rPr>
        <w:t>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AF80B" w14:textId="77777777" w:rsidR="00287C19" w:rsidRDefault="00287C19" w:rsidP="00812032">
      <w:r>
        <w:separator/>
      </w:r>
    </w:p>
  </w:endnote>
  <w:endnote w:type="continuationSeparator" w:id="0">
    <w:p w14:paraId="3577B623" w14:textId="77777777" w:rsidR="00287C19" w:rsidRDefault="00287C19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15ED4" w14:textId="77777777" w:rsidR="00287C19" w:rsidRDefault="00287C19" w:rsidP="00812032">
      <w:r>
        <w:separator/>
      </w:r>
    </w:p>
  </w:footnote>
  <w:footnote w:type="continuationSeparator" w:id="0">
    <w:p w14:paraId="63CC4F78" w14:textId="77777777" w:rsidR="00287C19" w:rsidRDefault="00287C19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Approved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This template amends the placeholders for applicant's representative details only. the overall sealed claim form remains same. It is required to cleanup code under tech debt story https://tools.hmcts.net/jira/browse/CMC-1384.
Thanks 
Sabah</Approval_x0020_Request_x0020_Comment>
    <Publication_x0020_Date xmlns="f336f4fe-8719-4ea2-b5d6-29b3a580aeb4">2020-12-15T00:00:00+00:00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4F0F77-07BE-4DE8-9026-089648199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45</TotalTime>
  <Pages>6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CV-UNS-CLM-ENG-00655-1     Now: CV-UNS-CLM-ENG-00727.docx</dc:title>
  <dc:subject/>
  <dc:creator>District Judge Richard Clarke</dc:creator>
  <cp:keywords/>
  <cp:lastModifiedBy>Dario Tortola Navarro</cp:lastModifiedBy>
  <cp:revision>9</cp:revision>
  <dcterms:created xsi:type="dcterms:W3CDTF">2022-04-06T14:28:00Z</dcterms:created>
  <dcterms:modified xsi:type="dcterms:W3CDTF">2022-04-21T16:16:00Z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