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40ADDA51" w:rsidR="00D40E02" w:rsidRDefault="00762E3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DA8EFC3" w:rsidR="00B7583E" w:rsidRPr="0080237C" w:rsidRDefault="00762E3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2EA71D7F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>t respond,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B37D" w14:textId="77777777" w:rsidR="0089530A" w:rsidRDefault="0089530A" w:rsidP="00812032">
      <w:r>
        <w:separator/>
      </w:r>
    </w:p>
  </w:endnote>
  <w:endnote w:type="continuationSeparator" w:id="0">
    <w:p w14:paraId="107ED079" w14:textId="77777777" w:rsidR="0089530A" w:rsidRDefault="0089530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9A37" w14:textId="552CB2A9" w:rsidR="00762E35" w:rsidRDefault="00762E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ED25D" wp14:editId="215DED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1F298" w14:textId="06747BB4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ED2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871F298" w14:textId="06747BB4" w:rsidR="00762E35" w:rsidRPr="00762E35" w:rsidRDefault="00762E35" w:rsidP="00762E3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2E3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97DDC4D" w:rsidR="00153598" w:rsidRDefault="00762E35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6C79658A" wp14:editId="0809E085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126F39" w14:textId="5441DA9D" w:rsidR="00762E35" w:rsidRPr="00762E35" w:rsidRDefault="00762E35" w:rsidP="00762E3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762E3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C7965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6E126F39" w14:textId="5441DA9D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B646" w14:textId="78D6A340" w:rsidR="00762E35" w:rsidRDefault="00762E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41D86B" wp14:editId="78BEF2A2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28ED5" w14:textId="172E6B7B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1D8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2028ED5" w14:textId="172E6B7B" w:rsidR="00762E35" w:rsidRPr="00762E35" w:rsidRDefault="00762E35" w:rsidP="00762E3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2E3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E296" w14:textId="77777777" w:rsidR="0089530A" w:rsidRDefault="0089530A" w:rsidP="00812032">
      <w:r>
        <w:separator/>
      </w:r>
    </w:p>
  </w:footnote>
  <w:footnote w:type="continuationSeparator" w:id="0">
    <w:p w14:paraId="72690D8C" w14:textId="77777777" w:rsidR="0089530A" w:rsidRDefault="0089530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76A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2E35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162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4B4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3F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30A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357B04-28CB-43DD-8C41-6E807A08863E}"/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CV-SPC-CLM-ENG-01684     Now: CV-UNS-CLM-ENG-01334.docx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