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09CDE" w14:textId="334A4010" w:rsidR="00B8569D" w:rsidRDefault="00F220B0" w:rsidP="00B8569D">
      <w:pPr>
        <w:jc w:val="center"/>
        <w:rPr>
          <w:rFonts w:ascii="Arial" w:hAnsi="Arial" w:cs="Arial"/>
          <w:b/>
          <w:bCs/>
          <w:color w:val="000000" w:themeColor="text1"/>
        </w:rPr>
      </w:pPr>
      <w:r>
        <w:rPr>
          <w:rFonts w:ascii="Tahoma" w:eastAsia="Tahoma" w:hAnsi="Tahoma" w:cs="Tahoma"/>
          <w:sz w:val="36"/>
        </w:rPr>
        <w:t>ORDER</w:t>
      </w:r>
      <w:r w:rsidR="00B8569D">
        <w:rPr>
          <w:rFonts w:ascii="Tahoma" w:eastAsia="Tahoma" w:hAnsi="Tahoma" w:cs="Tahoma"/>
          <w:sz w:val="36"/>
        </w:rPr>
        <w:t xml:space="preserve">      </w:t>
      </w:r>
      <w:r w:rsidR="00B8569D" w:rsidRPr="009E20D0">
        <w:rPr>
          <w:rFonts w:ascii="Arial" w:hAnsi="Arial" w:cs="Arial"/>
          <w:b/>
          <w:bCs/>
          <w:color w:val="000000" w:themeColor="text1"/>
        </w:rPr>
        <w:t>&lt;</w:t>
      </w:r>
      <w:proofErr w:type="gramStart"/>
      <w:r w:rsidR="00B8569D" w:rsidRPr="009E20D0">
        <w:rPr>
          <w:rFonts w:ascii="Arial" w:hAnsi="Arial" w:cs="Arial"/>
          <w:b/>
          <w:bCs/>
          <w:color w:val="000000" w:themeColor="text1"/>
        </w:rPr>
        <w:t>&lt;{</w:t>
      </w:r>
      <w:proofErr w:type="spellStart"/>
      <w:proofErr w:type="gramEnd"/>
      <w:r w:rsidR="00B8569D" w:rsidRPr="009E20D0">
        <w:rPr>
          <w:rFonts w:ascii="Arial" w:hAnsi="Arial" w:cs="Arial"/>
          <w:b/>
          <w:bCs/>
          <w:color w:val="000000" w:themeColor="text1"/>
        </w:rPr>
        <w:t>dateFormat</w:t>
      </w:r>
      <w:proofErr w:type="spellEnd"/>
      <w:r w:rsidR="00B8569D" w:rsidRPr="009E20D0">
        <w:rPr>
          <w:rFonts w:ascii="Arial" w:hAnsi="Arial" w:cs="Arial"/>
          <w:b/>
          <w:bCs/>
          <w:color w:val="000000" w:themeColor="text1"/>
        </w:rPr>
        <w:t>($</w:t>
      </w:r>
      <w:proofErr w:type="spellStart"/>
      <w:r w:rsidR="00B8569D" w:rsidRPr="009E20D0">
        <w:rPr>
          <w:rFonts w:ascii="Arial" w:hAnsi="Arial" w:cs="Arial"/>
          <w:b/>
          <w:bCs/>
          <w:color w:val="000000" w:themeColor="text1"/>
        </w:rPr>
        <w:t>nowUTC</w:t>
      </w:r>
      <w:proofErr w:type="spellEnd"/>
      <w:r w:rsidR="00B8569D" w:rsidRPr="009E20D0">
        <w:rPr>
          <w:rFonts w:ascii="Arial" w:hAnsi="Arial" w:cs="Arial"/>
          <w:b/>
          <w:bCs/>
          <w:color w:val="000000" w:themeColor="text1"/>
        </w:rPr>
        <w:t xml:space="preserve"> </w:t>
      </w:r>
      <w:r w:rsidR="00B8569D" w:rsidRPr="009E20D0">
        <w:rPr>
          <w:rFonts w:ascii="Arial" w:eastAsia="Times New Roman" w:hAnsi="Arial" w:cs="Arial"/>
          <w:b/>
          <w:bCs/>
          <w:color w:val="000000" w:themeColor="text1"/>
        </w:rPr>
        <w:t xml:space="preserve">,‘d MMMM </w:t>
      </w:r>
      <w:proofErr w:type="spellStart"/>
      <w:r w:rsidR="00B8569D" w:rsidRPr="009E20D0">
        <w:rPr>
          <w:rFonts w:ascii="Arial" w:eastAsia="Times New Roman" w:hAnsi="Arial" w:cs="Arial"/>
          <w:b/>
          <w:bCs/>
          <w:color w:val="000000" w:themeColor="text1"/>
        </w:rPr>
        <w:t>yyyy</w:t>
      </w:r>
      <w:proofErr w:type="spellEnd"/>
      <w:r w:rsidR="00B8569D" w:rsidRPr="009E20D0">
        <w:rPr>
          <w:rFonts w:ascii="Arial" w:eastAsia="Times New Roman" w:hAnsi="Arial" w:cs="Arial"/>
          <w:b/>
          <w:bCs/>
          <w:color w:val="000000" w:themeColor="text1"/>
        </w:rPr>
        <w:t>’)}</w:t>
      </w:r>
      <w:r w:rsidR="00B8569D">
        <w:rPr>
          <w:rFonts w:ascii="Arial" w:eastAsia="Times New Roman" w:hAnsi="Arial" w:cs="Arial"/>
          <w:b/>
          <w:bCs/>
          <w:color w:val="000000" w:themeColor="text1"/>
        </w:rPr>
        <w:t xml:space="preserve"> </w:t>
      </w:r>
      <w:r w:rsidR="00B8569D" w:rsidRPr="009E20D0">
        <w:rPr>
          <w:rFonts w:ascii="Arial" w:hAnsi="Arial" w:cs="Arial"/>
          <w:b/>
          <w:bCs/>
          <w:color w:val="000000" w:themeColor="text1"/>
        </w:rPr>
        <w:t>&gt;&gt;</w:t>
      </w:r>
    </w:p>
    <w:p w14:paraId="7F68C628" w14:textId="77777777" w:rsidR="00B8569D" w:rsidRDefault="00B8569D" w:rsidP="00B8569D">
      <w:pPr>
        <w:jc w:val="center"/>
        <w:rPr>
          <w:rFonts w:ascii="Arial" w:eastAsia="Arial" w:hAnsi="Arial" w:cs="Arial"/>
          <w:b/>
          <w:sz w:val="28"/>
          <w:szCs w:val="28"/>
        </w:rPr>
      </w:pPr>
    </w:p>
    <w:p w14:paraId="395C9174" w14:textId="77777777" w:rsidR="00B8569D" w:rsidRDefault="00B8569D" w:rsidP="00B8569D">
      <w:pPr>
        <w:jc w:val="center"/>
        <w:rPr>
          <w:rFonts w:ascii="Arial" w:eastAsia="Arial" w:hAnsi="Arial" w:cs="Arial"/>
          <w:b/>
          <w:sz w:val="28"/>
          <w:szCs w:val="28"/>
        </w:rPr>
      </w:pPr>
    </w:p>
    <w:p w14:paraId="35A04C7B" w14:textId="52277DA4" w:rsidR="00B8569D" w:rsidRDefault="00F220B0" w:rsidP="00B8569D">
      <w:pPr>
        <w:jc w:val="center"/>
        <w:rPr>
          <w:rFonts w:ascii="Arial" w:hAnsi="Arial" w:cs="Arial"/>
          <w:b/>
          <w:color w:val="000000" w:themeColor="text1"/>
          <w:sz w:val="28"/>
          <w:szCs w:val="28"/>
        </w:rPr>
      </w:pPr>
      <w:r w:rsidRPr="00B8569D">
        <w:rPr>
          <w:rFonts w:ascii="Arial" w:eastAsia="Arial" w:hAnsi="Arial" w:cs="Arial"/>
          <w:b/>
          <w:sz w:val="28"/>
          <w:szCs w:val="28"/>
        </w:rPr>
        <w:t>In the County Court</w:t>
      </w:r>
      <w:r w:rsidR="008F5276" w:rsidRPr="00B8569D">
        <w:rPr>
          <w:rFonts w:ascii="Arial" w:eastAsia="Arial" w:hAnsi="Arial" w:cs="Arial"/>
          <w:b/>
          <w:sz w:val="28"/>
          <w:szCs w:val="28"/>
        </w:rPr>
        <w:t xml:space="preserve"> at</w:t>
      </w:r>
      <w:r w:rsidR="00B8569D" w:rsidRPr="00B8569D">
        <w:rPr>
          <w:rFonts w:ascii="Arial" w:eastAsia="Arial" w:hAnsi="Arial" w:cs="Arial"/>
          <w:b/>
          <w:sz w:val="28"/>
          <w:szCs w:val="28"/>
        </w:rPr>
        <w:br/>
      </w:r>
      <w:r w:rsidR="008F5276" w:rsidRPr="00B8569D">
        <w:rPr>
          <w:rFonts w:ascii="Arial" w:hAnsi="Arial" w:cs="Arial"/>
          <w:b/>
          <w:sz w:val="28"/>
          <w:szCs w:val="28"/>
        </w:rPr>
        <w:t>&lt;&lt;cs_{</w:t>
      </w:r>
      <w:proofErr w:type="spellStart"/>
      <w:r w:rsidR="008F5276" w:rsidRPr="00B8569D">
        <w:rPr>
          <w:rFonts w:ascii="Arial" w:hAnsi="Arial" w:cs="Arial"/>
          <w:b/>
          <w:sz w:val="28"/>
          <w:szCs w:val="28"/>
        </w:rPr>
        <w:t>writtenByJudge</w:t>
      </w:r>
      <w:proofErr w:type="spellEnd"/>
      <w:r w:rsidR="008F5276" w:rsidRPr="00B8569D">
        <w:rPr>
          <w:rFonts w:ascii="Arial" w:hAnsi="Arial" w:cs="Arial"/>
          <w:b/>
          <w:sz w:val="28"/>
          <w:szCs w:val="28"/>
        </w:rPr>
        <w:t>}&gt;&gt;&lt;&lt;</w:t>
      </w:r>
      <w:proofErr w:type="spellStart"/>
      <w:r w:rsidR="008F5276" w:rsidRPr="00B8569D">
        <w:rPr>
          <w:rFonts w:ascii="Arial" w:hAnsi="Arial" w:cs="Arial"/>
          <w:b/>
          <w:sz w:val="28"/>
          <w:szCs w:val="28"/>
        </w:rPr>
        <w:t>hearingLocation.</w:t>
      </w:r>
      <w:r w:rsidR="002F751B" w:rsidRPr="00B8569D">
        <w:rPr>
          <w:rFonts w:ascii="Arial" w:hAnsi="Arial" w:cs="Arial"/>
          <w:b/>
          <w:sz w:val="28"/>
          <w:szCs w:val="28"/>
        </w:rPr>
        <w:t>venue</w:t>
      </w:r>
      <w:r w:rsidR="008F5276" w:rsidRPr="00B8569D">
        <w:rPr>
          <w:rFonts w:ascii="Arial" w:hAnsi="Arial" w:cs="Arial"/>
          <w:b/>
          <w:sz w:val="28"/>
          <w:szCs w:val="28"/>
        </w:rPr>
        <w:t>_name</w:t>
      </w:r>
      <w:proofErr w:type="spellEnd"/>
      <w:r w:rsidR="008F5276" w:rsidRPr="00B8569D">
        <w:rPr>
          <w:rFonts w:ascii="Arial" w:hAnsi="Arial" w:cs="Arial"/>
          <w:b/>
          <w:sz w:val="28"/>
          <w:szCs w:val="28"/>
        </w:rPr>
        <w:t>&gt;&gt;&lt;&lt;else&gt;&gt; Online Civil Claims&lt;&lt;es_&gt;&gt;</w:t>
      </w:r>
      <w:r w:rsidR="00B8569D">
        <w:rPr>
          <w:rFonts w:ascii="Arial" w:hAnsi="Arial" w:cs="Arial"/>
          <w:b/>
          <w:sz w:val="28"/>
          <w:szCs w:val="28"/>
        </w:rPr>
        <w:br/>
      </w:r>
      <w:r w:rsidR="00B8569D">
        <w:rPr>
          <w:rFonts w:ascii="Arial" w:hAnsi="Arial" w:cs="Arial"/>
          <w:b/>
          <w:color w:val="000000" w:themeColor="text1"/>
          <w:sz w:val="28"/>
          <w:szCs w:val="28"/>
        </w:rPr>
        <w:br/>
      </w:r>
      <w:r w:rsidR="00067F64" w:rsidRPr="00B8569D">
        <w:rPr>
          <w:rFonts w:ascii="Arial" w:hAnsi="Arial" w:cs="Arial"/>
          <w:b/>
          <w:color w:val="000000" w:themeColor="text1"/>
          <w:sz w:val="28"/>
          <w:szCs w:val="28"/>
        </w:rPr>
        <w:t>&lt;&lt;</w:t>
      </w:r>
      <w:proofErr w:type="spellStart"/>
      <w:r w:rsidR="00067F64" w:rsidRPr="00B8569D">
        <w:rPr>
          <w:rFonts w:ascii="Arial" w:hAnsi="Arial" w:cs="Arial"/>
          <w:b/>
          <w:color w:val="000000" w:themeColor="text1"/>
          <w:sz w:val="28"/>
          <w:szCs w:val="28"/>
        </w:rPr>
        <w:t>judgeNameTitle</w:t>
      </w:r>
      <w:proofErr w:type="spellEnd"/>
      <w:r w:rsidR="00067F64" w:rsidRPr="00B8569D">
        <w:rPr>
          <w:rFonts w:ascii="Arial" w:hAnsi="Arial" w:cs="Arial"/>
          <w:b/>
          <w:color w:val="000000" w:themeColor="text1"/>
          <w:sz w:val="28"/>
          <w:szCs w:val="28"/>
        </w:rPr>
        <w:t>&gt;&gt;</w:t>
      </w:r>
      <w:r w:rsidR="00B8569D">
        <w:rPr>
          <w:rFonts w:ascii="Arial" w:hAnsi="Arial" w:cs="Arial"/>
          <w:b/>
          <w:color w:val="000000" w:themeColor="text1"/>
          <w:sz w:val="28"/>
          <w:szCs w:val="28"/>
        </w:rPr>
        <w:t xml:space="preserve"> </w:t>
      </w:r>
    </w:p>
    <w:p w14:paraId="6FDBEBF9" w14:textId="04ECED22" w:rsidR="00B8569D" w:rsidRDefault="00B8569D" w:rsidP="00B8569D">
      <w:pPr>
        <w:jc w:val="center"/>
        <w:rPr>
          <w:rFonts w:ascii="Tahoma" w:hAnsi="Tahoma" w:cs="Tahoma"/>
        </w:rPr>
      </w:pPr>
      <w:r>
        <w:rPr>
          <w:rFonts w:ascii="Tahoma" w:eastAsia="Tahoma" w:hAnsi="Tahoma" w:cs="Tahoma"/>
        </w:rPr>
        <w:t>Case number:</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42594C84" w14:textId="77777777" w:rsidR="00B8569D" w:rsidRDefault="00B8569D" w:rsidP="00B8569D">
      <w:pPr>
        <w:jc w:val="center"/>
        <w:rPr>
          <w:rFonts w:ascii="Tahoma" w:hAnsi="Tahoma" w:cs="Tahoma"/>
        </w:rPr>
      </w:pPr>
    </w:p>
    <w:p w14:paraId="3CABDD73" w14:textId="77777777" w:rsidR="00B8569D" w:rsidRDefault="00B8569D" w:rsidP="00B8569D">
      <w:pPr>
        <w:jc w:val="center"/>
        <w:rPr>
          <w:rFonts w:ascii="Tahoma" w:hAnsi="Tahoma" w:cs="Tahoma"/>
        </w:rPr>
      </w:pPr>
    </w:p>
    <w:p w14:paraId="043BE7EB" w14:textId="77777777" w:rsidR="00B8569D" w:rsidRDefault="00B8569D" w:rsidP="00B8569D">
      <w:pPr>
        <w:jc w:val="center"/>
        <w:rPr>
          <w:rFonts w:ascii="Tahoma" w:hAnsi="Tahoma" w:cs="Tahoma"/>
        </w:rPr>
      </w:pPr>
    </w:p>
    <w:p w14:paraId="7CD0C3EA" w14:textId="77777777" w:rsidR="00B8569D" w:rsidRPr="00B8569D" w:rsidRDefault="00B8569D" w:rsidP="00B8569D">
      <w:pPr>
        <w:jc w:val="center"/>
        <w:rPr>
          <w:rFonts w:ascii="Arial" w:hAnsi="Arial" w:cs="Arial"/>
          <w:b/>
          <w:color w:val="000000" w:themeColor="text1"/>
          <w:sz w:val="28"/>
          <w:szCs w:val="28"/>
        </w:rPr>
      </w:pPr>
    </w:p>
    <w:p w14:paraId="077B51BC" w14:textId="77777777" w:rsidR="00B8569D" w:rsidRDefault="00B8569D" w:rsidP="00B8569D">
      <w:pPr>
        <w:spacing w:after="274"/>
        <w:ind w:left="-2"/>
        <w:jc w:val="center"/>
        <w:sectPr w:rsidR="00B8569D" w:rsidSect="00B8569D">
          <w:pgSz w:w="11906" w:h="16838"/>
          <w:pgMar w:top="1440" w:right="1440" w:bottom="1440" w:left="1440" w:header="708" w:footer="708" w:gutter="0"/>
          <w:cols w:num="3" w:space="685" w:equalWidth="0">
            <w:col w:w="1985" w:space="685"/>
            <w:col w:w="3969" w:space="686"/>
            <w:col w:w="1701"/>
          </w:cols>
          <w:docGrid w:linePitch="360"/>
        </w:sectPr>
      </w:pP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015BEFAB" w14:textId="179E3A9A" w:rsidR="006F1426"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6977E55A" w14:textId="4639AD08" w:rsidR="00F220B0" w:rsidRDefault="00176EB7" w:rsidP="00E24588">
      <w:pPr>
        <w:rPr>
          <w:rFonts w:ascii="Arial" w:hAnsi="Arial" w:cs="Arial"/>
          <w:bCs/>
        </w:rPr>
      </w:pPr>
      <w:bookmarkStart w:id="1" w:name="_Hlk132282309"/>
      <w:r w:rsidRPr="00295742">
        <w:rPr>
          <w:rFonts w:ascii="Arial" w:hAnsi="Arial" w:cs="Arial"/>
          <w:bCs/>
        </w:rPr>
        <w:t>&lt;&lt;</w:t>
      </w:r>
      <w:bookmarkStart w:id="2" w:name="_Hlk132282958"/>
      <w:proofErr w:type="spellStart"/>
      <w:r w:rsidRPr="00006B41">
        <w:rPr>
          <w:rFonts w:ascii="Arial" w:hAnsi="Arial" w:cs="Arial"/>
          <w:lang w:val="en-US"/>
        </w:rPr>
        <w:t>disposalHearingJudgesRecitalDJ.input</w:t>
      </w:r>
      <w:bookmarkEnd w:id="2"/>
      <w:proofErr w:type="spellEnd"/>
      <w:r w:rsidRPr="00295742">
        <w:rPr>
          <w:rFonts w:ascii="Arial" w:hAnsi="Arial" w:cs="Arial"/>
          <w:bCs/>
        </w:rPr>
        <w:t>&gt;&gt;</w:t>
      </w:r>
      <w:bookmarkEnd w:id="1"/>
      <w:r w:rsidR="00E24588">
        <w:rPr>
          <w:rFonts w:ascii="Arial" w:hAnsi="Arial" w:cs="Arial"/>
          <w:bCs/>
        </w:rPr>
        <w:t xml:space="preserve"> </w:t>
      </w:r>
      <w:r w:rsidR="00F220B0" w:rsidRPr="00DD22A4">
        <w:rPr>
          <w:rFonts w:ascii="Arial" w:hAnsi="Arial" w:cs="Arial"/>
          <w:bCs/>
        </w:rPr>
        <w:t>Upon considering the</w:t>
      </w:r>
      <w:r w:rsidR="00F220B0">
        <w:rPr>
          <w:rFonts w:ascii="Arial" w:hAnsi="Arial" w:cs="Arial"/>
          <w:bCs/>
        </w:rPr>
        <w:t xml:space="preserve"> </w:t>
      </w:r>
      <w:r w:rsidR="00F220B0" w:rsidRPr="00DD22A4">
        <w:rPr>
          <w:rFonts w:ascii="Arial" w:hAnsi="Arial" w:cs="Arial"/>
          <w:bCs/>
        </w:rPr>
        <w:t xml:space="preserve">claim </w:t>
      </w:r>
      <w:r w:rsidR="00F220B0">
        <w:rPr>
          <w:rFonts w:ascii="Arial" w:hAnsi="Arial" w:cs="Arial"/>
          <w:bCs/>
        </w:rPr>
        <w:t>f</w:t>
      </w:r>
      <w:r w:rsidR="00F220B0" w:rsidRPr="00DD22A4">
        <w:rPr>
          <w:rFonts w:ascii="Arial" w:hAnsi="Arial" w:cs="Arial"/>
          <w:bCs/>
        </w:rPr>
        <w:t>orm</w:t>
      </w:r>
      <w:r w:rsidR="00F220B0">
        <w:rPr>
          <w:rFonts w:ascii="Arial" w:hAnsi="Arial" w:cs="Arial"/>
          <w:bCs/>
        </w:rPr>
        <w:t>,</w:t>
      </w:r>
      <w:r w:rsidR="00F220B0" w:rsidRPr="00DD22A4">
        <w:rPr>
          <w:rFonts w:ascii="Arial" w:hAnsi="Arial" w:cs="Arial"/>
          <w:bCs/>
        </w:rPr>
        <w:t xml:space="preserve"> </w:t>
      </w:r>
      <w:r w:rsidR="00F220B0">
        <w:rPr>
          <w:rFonts w:ascii="Arial" w:hAnsi="Arial" w:cs="Arial"/>
          <w:bCs/>
        </w:rPr>
        <w:t>p</w:t>
      </w:r>
      <w:r w:rsidR="00F220B0" w:rsidRPr="00DD22A4">
        <w:rPr>
          <w:rFonts w:ascii="Arial" w:hAnsi="Arial" w:cs="Arial"/>
          <w:bCs/>
        </w:rPr>
        <w:t xml:space="preserve">articulars of </w:t>
      </w:r>
      <w:r w:rsidR="00F220B0">
        <w:rPr>
          <w:rFonts w:ascii="Arial" w:hAnsi="Arial" w:cs="Arial"/>
          <w:bCs/>
        </w:rPr>
        <w:t>c</w:t>
      </w:r>
      <w:r w:rsidR="00F220B0" w:rsidRPr="00DD22A4">
        <w:rPr>
          <w:rFonts w:ascii="Arial" w:hAnsi="Arial" w:cs="Arial"/>
          <w:bCs/>
        </w:rPr>
        <w:t>laim</w:t>
      </w:r>
      <w:r w:rsidR="007D7301">
        <w:rPr>
          <w:rFonts w:ascii="Arial" w:hAnsi="Arial" w:cs="Arial"/>
          <w:bCs/>
        </w:rPr>
        <w:t xml:space="preserve"> and</w:t>
      </w:r>
      <w:r w:rsidR="00F220B0">
        <w:rPr>
          <w:rFonts w:ascii="Arial" w:hAnsi="Arial" w:cs="Arial"/>
          <w:bCs/>
        </w:rPr>
        <w:t xml:space="preserve"> </w:t>
      </w:r>
      <w:r w:rsidR="00F220B0" w:rsidRPr="00DD22A4">
        <w:rPr>
          <w:rFonts w:ascii="Arial" w:hAnsi="Arial" w:cs="Arial"/>
          <w:bCs/>
        </w:rPr>
        <w:t>statements of case</w:t>
      </w:r>
      <w:r w:rsidR="007F5F21">
        <w:rPr>
          <w:rFonts w:ascii="Arial" w:hAnsi="Arial" w:cs="Arial"/>
          <w:bCs/>
        </w:rPr>
        <w:t>.</w:t>
      </w:r>
    </w:p>
    <w:p w14:paraId="7F321065" w14:textId="77777777" w:rsidR="00F220B0" w:rsidRDefault="00F220B0" w:rsidP="00F220B0">
      <w:pPr>
        <w:widowControl w:val="0"/>
        <w:rPr>
          <w:rFonts w:ascii="Arial" w:hAnsi="Arial" w:cs="Arial"/>
          <w:bCs/>
        </w:rPr>
      </w:pPr>
    </w:p>
    <w:p w14:paraId="76D1CB79" w14:textId="42C3F344" w:rsidR="00F220B0" w:rsidRDefault="00F220B0">
      <w:pPr>
        <w:rPr>
          <w:rFonts w:ascii="Arial" w:hAnsi="Arial" w:cs="Arial"/>
          <w:bCs/>
        </w:rPr>
      </w:pPr>
      <w:r w:rsidRPr="001F6972">
        <w:rPr>
          <w:rFonts w:ascii="Arial" w:hAnsi="Arial" w:cs="Arial"/>
          <w:bCs/>
        </w:rPr>
        <w:t>It is ordered that:</w:t>
      </w:r>
    </w:p>
    <w:p w14:paraId="635337C9" w14:textId="77777777" w:rsidR="00D3239C" w:rsidRPr="000A2A36" w:rsidRDefault="00D3239C" w:rsidP="00D3239C">
      <w:pPr>
        <w:pStyle w:val="NormalWeb"/>
        <w:numPr>
          <w:ilvl w:val="0"/>
          <w:numId w:val="5"/>
        </w:numPr>
        <w:shd w:val="clear" w:color="auto" w:fill="FFFFFF"/>
        <w:spacing w:before="150" w:beforeAutospacing="0" w:after="0" w:afterAutospacing="0"/>
        <w:rPr>
          <w:rFonts w:ascii="Arial" w:hAnsi="Arial" w:cs="Arial"/>
          <w:sz w:val="22"/>
          <w:szCs w:val="22"/>
        </w:rPr>
      </w:pPr>
      <w:r w:rsidRPr="000A2A36">
        <w:rPr>
          <w:rFonts w:ascii="Arial" w:hAnsi="Arial" w:cs="Arial"/>
          <w:b/>
          <w:bCs/>
          <w:sz w:val="22"/>
          <w:szCs w:val="22"/>
        </w:rPr>
        <w:t>Uploading documents:</w:t>
      </w:r>
      <w:r w:rsidRPr="000A2A36">
        <w:rPr>
          <w:rFonts w:ascii="Arial" w:hAnsi="Arial" w:cs="Arial"/>
          <w:sz w:val="22"/>
          <w:szCs w:val="22"/>
        </w:rPr>
        <w:t> Where this order requires a document to be uploaded to the Digital Portal, the order is complied with if:</w:t>
      </w:r>
    </w:p>
    <w:p w14:paraId="0A8FF6C9"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a. the document is served on all other parties by the date specified in this order,</w:t>
      </w:r>
    </w:p>
    <w:p w14:paraId="4FFB2B8D"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b. where the document is a draft consent order, it is also filed with the court by the date specified in this order, and</w:t>
      </w:r>
    </w:p>
    <w:p w14:paraId="71C29257"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c. the upload function has not become available on the Digital Portal at least 14 days before the date of compliance with paragraph (a) (and, if applicable, (b)) above.</w:t>
      </w:r>
    </w:p>
    <w:p w14:paraId="72584553" w14:textId="37FB16EC" w:rsidR="00D3239C" w:rsidRPr="00D3239C" w:rsidRDefault="00D3239C" w:rsidP="00D3239C">
      <w:pPr>
        <w:pStyle w:val="ListParagraph"/>
        <w:rPr>
          <w:rFonts w:ascii="Arial" w:hAnsi="Arial" w:cs="Arial"/>
          <w:bCs/>
        </w:rPr>
      </w:pP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7B956852" w14:textId="58229BE8" w:rsidR="00DC4007" w:rsidRPr="00D3239C" w:rsidRDefault="00E861DD" w:rsidP="00B074E8">
      <w:pPr>
        <w:rPr>
          <w:rFonts w:ascii="Arial" w:hAnsi="Arial" w:cs="Arial"/>
        </w:rPr>
      </w:pPr>
      <w:bookmarkStart w:id="3"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bookmarkEnd w:id="3"/>
      <w:r w:rsidR="00D3239C">
        <w:rPr>
          <w:rFonts w:ascii="Arial" w:hAnsi="Arial" w:cs="Arial"/>
        </w:rPr>
        <w:br/>
      </w:r>
    </w:p>
    <w:p w14:paraId="6240AD15" w14:textId="305658B2"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proofErr w:type="gram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proofErr w:type="gram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lastRenderedPageBreak/>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proofErr w:type="gramStart"/>
      <w:r w:rsidR="008A7BCF">
        <w:rPr>
          <w:rFonts w:ascii="Arial" w:hAnsi="Arial" w:cs="Arial"/>
          <w:b/>
          <w:bCs/>
        </w:rPr>
        <w:t>dateFormat</w:t>
      </w:r>
      <w:proofErr w:type="spellEnd"/>
      <w:r w:rsidR="008A7BCF">
        <w:rPr>
          <w:rFonts w:ascii="Arial" w:hAnsi="Arial" w:cs="Arial"/>
          <w:b/>
          <w:bCs/>
        </w:rPr>
        <w:t>(</w:t>
      </w:r>
      <w:proofErr w:type="spellStart"/>
      <w:proofErr w:type="gramEnd"/>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proofErr w:type="gramEnd"/>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proofErr w:type="gram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lastRenderedPageBreak/>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7B2675">
      <w:pPr>
        <w:pStyle w:val="ListParagraph"/>
        <w:numPr>
          <w:ilvl w:val="0"/>
          <w:numId w:val="5"/>
        </w:numPr>
        <w:rPr>
          <w:rFonts w:ascii="Arial" w:hAnsi="Arial" w:cs="Arial"/>
        </w:rPr>
      </w:pPr>
      <w:r w:rsidRPr="00C01FBE">
        <w:rPr>
          <w:rFonts w:ascii="Arial" w:hAnsi="Arial" w:cs="Arial"/>
        </w:rPr>
        <w:t xml:space="preserve">&lt;&lt; </w:t>
      </w:r>
      <w:bookmarkStart w:id="4" w:name="_Hlk119012940"/>
      <w:proofErr w:type="spellStart"/>
      <w:r w:rsidRPr="00430A35">
        <w:rPr>
          <w:rFonts w:ascii="Arial" w:hAnsi="Arial" w:cs="Arial"/>
        </w:rPr>
        <w:t>disposalHearingFinalDisposalHearingTimeDJ</w:t>
      </w:r>
      <w:bookmarkEnd w:id="4"/>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proofErr w:type="gramStart"/>
      <w:r w:rsidR="00610F6E" w:rsidRPr="00610F6E">
        <w:rPr>
          <w:rFonts w:ascii="Arial" w:hAnsi="Arial" w:cs="Arial"/>
          <w:b/>
          <w:bCs/>
        </w:rPr>
        <w:t>dateFormat</w:t>
      </w:r>
      <w:proofErr w:type="spellEnd"/>
      <w:r w:rsidR="00610F6E" w:rsidRPr="00610F6E">
        <w:rPr>
          <w:rFonts w:ascii="Arial" w:hAnsi="Arial" w:cs="Arial"/>
          <w:b/>
          <w:bCs/>
        </w:rPr>
        <w:t>(</w:t>
      </w:r>
      <w:proofErr w:type="spellStart"/>
      <w:proofErr w:type="gramEnd"/>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7A3D49AF" w:rsidR="00430A35" w:rsidRPr="007D7981" w:rsidRDefault="00430A35" w:rsidP="007B2675">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00180A76" w:rsidRPr="00430A35">
        <w:rPr>
          <w:rFonts w:ascii="Arial" w:eastAsia="Times New Roman" w:hAnsi="Arial" w:cs="Arial"/>
          <w:color w:val="000000"/>
          <w:lang w:eastAsia="en-GB"/>
        </w:rPr>
        <w:t xml:space="preserve">This hearing will be in </w:t>
      </w:r>
      <w:r w:rsidR="00180A76" w:rsidRPr="00430A35">
        <w:rPr>
          <w:rFonts w:ascii="Arial" w:eastAsia="Times New Roman" w:hAnsi="Arial" w:cs="Arial"/>
          <w:b/>
          <w:bCs/>
          <w:color w:val="000000"/>
          <w:lang w:eastAsia="en-GB"/>
        </w:rPr>
        <w:t>person</w:t>
      </w:r>
      <w:r w:rsidR="00180A76" w:rsidRPr="00430A35">
        <w:rPr>
          <w:rFonts w:ascii="Arial" w:eastAsia="Times New Roman" w:hAnsi="Arial" w:cs="Arial"/>
          <w:color w:val="000000"/>
          <w:lang w:eastAsia="en-GB"/>
        </w:rPr>
        <w:t xml:space="preserve">,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&lt;&lt;es_&gt;&gt;</w:t>
      </w:r>
      <w:r w:rsidR="00180A76" w:rsidRPr="00430A35">
        <w:rPr>
          <w:rFonts w:ascii="Arial" w:eastAsia="Times New Roman" w:hAnsi="Arial" w:cs="Arial"/>
          <w:color w:val="000000"/>
          <w:lang w:eastAsia="en-GB"/>
        </w:rPr>
        <w:t>further details will be provided in your hearing notice</w:t>
      </w:r>
      <w:r w:rsidR="00180A76" w:rsidRPr="00A15CEA">
        <w:rPr>
          <w:rFonts w:ascii="Arial" w:eastAsia="Times New Roman" w:hAnsi="Arial" w:cs="Arial"/>
          <w:color w:val="000000"/>
          <w:lang w:eastAsia="en-GB"/>
        </w:rPr>
        <w:t>.</w:t>
      </w:r>
      <w:r w:rsidR="00A15CEA" w:rsidRPr="00A15CEA">
        <w:rPr>
          <w:rFonts w:ascii="Arial" w:eastAsia="Times New Roman" w:hAnsi="Arial" w:cs="Arial"/>
          <w:color w:val="000000"/>
          <w:lang w:eastAsia="en-GB"/>
        </w:rPr>
        <w:t xml:space="preserve">&lt;&lt;es_&gt;&gt;&lt;&lt;cs_{disposalHearingMethodDJ=’disposalHearingMethodTelephoneHearing’}&gt;&gt;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430A35">
        <w:rPr>
          <w:rFonts w:ascii="Arial" w:eastAsia="Times New Roman" w:hAnsi="Arial" w:cs="Arial"/>
          <w:b/>
          <w:bCs/>
          <w:color w:val="000000"/>
          <w:lang w:eastAsia="en-GB"/>
        </w:rPr>
        <w:t>telephone</w:t>
      </w:r>
      <w:r w:rsidR="00180A76" w:rsidRPr="00430A35">
        <w:rPr>
          <w:rFonts w:ascii="Arial" w:eastAsia="Times New Roman" w:hAnsi="Arial" w:cs="Arial"/>
          <w:color w:val="000000"/>
          <w:lang w:eastAsia="en-GB"/>
        </w:rPr>
        <w:t>, further details will be provided in your hearing notice</w:t>
      </w:r>
      <w:r w:rsidR="00180A76" w:rsidRPr="007D7981">
        <w:rPr>
          <w:rFonts w:ascii="Arial" w:eastAsia="Times New Roman" w:hAnsi="Arial" w:cs="Arial"/>
          <w:color w:val="000000"/>
          <w:lang w:eastAsia="en-GB"/>
        </w:rPr>
        <w:t>.</w:t>
      </w:r>
      <w:r w:rsidRPr="007D7981">
        <w:rPr>
          <w:rFonts w:ascii="Arial" w:eastAsia="Times New Roman" w:hAnsi="Arial" w:cs="Arial"/>
          <w:color w:val="000000"/>
          <w:lang w:eastAsia="en-GB"/>
        </w:rPr>
        <w:t>&lt;&lt;es_&gt;&gt;&lt;&lt;cs_{disposalHearingMethodDJ=’disposalHearingMethodVideoConferenceHearing’}&gt;&gt;</w:t>
      </w:r>
      <w:r>
        <w:t xml:space="preserve">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14274F">
        <w:rPr>
          <w:rFonts w:ascii="Arial" w:eastAsia="Times New Roman" w:hAnsi="Arial" w:cs="Arial"/>
          <w:b/>
          <w:bCs/>
          <w:color w:val="000000"/>
          <w:lang w:eastAsia="en-GB"/>
        </w:rPr>
        <w:t>video conference</w:t>
      </w:r>
      <w:r w:rsidR="00180A76" w:rsidRPr="00430A35">
        <w:rPr>
          <w:rFonts w:ascii="Arial" w:eastAsia="Times New Roman" w:hAnsi="Arial" w:cs="Arial"/>
          <w:color w:val="000000"/>
          <w:lang w:eastAsia="en-GB"/>
        </w:rPr>
        <w:t>, further details will be provided in your hearing notice</w:t>
      </w:r>
      <w:r w:rsidR="00180A76">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lastRenderedPageBreak/>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t>Important notes</w:t>
      </w:r>
    </w:p>
    <w:p w14:paraId="0B46C07E" w14:textId="787F4BD4" w:rsidR="00F220B0" w:rsidRPr="0069320B" w:rsidRDefault="00B718D5" w:rsidP="007B2675">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rsidSect="00B8569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E703E" w14:textId="77777777" w:rsidR="00E20642" w:rsidRDefault="00E20642" w:rsidP="005B43AA">
      <w:pPr>
        <w:spacing w:after="0" w:line="240" w:lineRule="auto"/>
      </w:pPr>
      <w:r>
        <w:separator/>
      </w:r>
    </w:p>
  </w:endnote>
  <w:endnote w:type="continuationSeparator" w:id="0">
    <w:p w14:paraId="6A7A0DE1" w14:textId="77777777" w:rsidR="00E20642" w:rsidRDefault="00E20642"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CEB2D" w14:textId="77777777" w:rsidR="00E20642" w:rsidRDefault="00E20642" w:rsidP="005B43AA">
      <w:pPr>
        <w:spacing w:after="0" w:line="240" w:lineRule="auto"/>
      </w:pPr>
      <w:r>
        <w:separator/>
      </w:r>
    </w:p>
  </w:footnote>
  <w:footnote w:type="continuationSeparator" w:id="0">
    <w:p w14:paraId="54445360" w14:textId="77777777" w:rsidR="00E20642" w:rsidRDefault="00E20642"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811573">
    <w:abstractNumId w:val="4"/>
  </w:num>
  <w:num w:numId="2" w16cid:durableId="831991002">
    <w:abstractNumId w:val="3"/>
  </w:num>
  <w:num w:numId="3" w16cid:durableId="521094165">
    <w:abstractNumId w:val="2"/>
  </w:num>
  <w:num w:numId="4" w16cid:durableId="493573774">
    <w:abstractNumId w:val="1"/>
  </w:num>
  <w:num w:numId="5" w16cid:durableId="1227645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17F5"/>
    <w:rsid w:val="0007434C"/>
    <w:rsid w:val="000A2A36"/>
    <w:rsid w:val="000A2DB0"/>
    <w:rsid w:val="000B3A4B"/>
    <w:rsid w:val="00104B35"/>
    <w:rsid w:val="00105596"/>
    <w:rsid w:val="00105678"/>
    <w:rsid w:val="00117690"/>
    <w:rsid w:val="00122A0D"/>
    <w:rsid w:val="00123819"/>
    <w:rsid w:val="001316EA"/>
    <w:rsid w:val="00140E6C"/>
    <w:rsid w:val="00141E70"/>
    <w:rsid w:val="0014274F"/>
    <w:rsid w:val="00176EB7"/>
    <w:rsid w:val="00180A76"/>
    <w:rsid w:val="00184DCC"/>
    <w:rsid w:val="001A0393"/>
    <w:rsid w:val="001A398E"/>
    <w:rsid w:val="001E27F8"/>
    <w:rsid w:val="001F6B86"/>
    <w:rsid w:val="00207FF8"/>
    <w:rsid w:val="002208F6"/>
    <w:rsid w:val="00251F7A"/>
    <w:rsid w:val="0025500F"/>
    <w:rsid w:val="002938FB"/>
    <w:rsid w:val="002A4DF2"/>
    <w:rsid w:val="002C7E2C"/>
    <w:rsid w:val="002F751B"/>
    <w:rsid w:val="00303974"/>
    <w:rsid w:val="00310CE9"/>
    <w:rsid w:val="00315F4D"/>
    <w:rsid w:val="00333D06"/>
    <w:rsid w:val="0036767D"/>
    <w:rsid w:val="00387EDF"/>
    <w:rsid w:val="00391AE1"/>
    <w:rsid w:val="00394D25"/>
    <w:rsid w:val="003A2830"/>
    <w:rsid w:val="003B2E84"/>
    <w:rsid w:val="003D3547"/>
    <w:rsid w:val="003D6A0E"/>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5B43AA"/>
    <w:rsid w:val="006003E0"/>
    <w:rsid w:val="00610F6E"/>
    <w:rsid w:val="00640491"/>
    <w:rsid w:val="00657AFD"/>
    <w:rsid w:val="0066169D"/>
    <w:rsid w:val="006619BE"/>
    <w:rsid w:val="0067695B"/>
    <w:rsid w:val="0068292C"/>
    <w:rsid w:val="0069320B"/>
    <w:rsid w:val="006954BB"/>
    <w:rsid w:val="006A5133"/>
    <w:rsid w:val="006C547A"/>
    <w:rsid w:val="006C578D"/>
    <w:rsid w:val="006C6CF0"/>
    <w:rsid w:val="006F1426"/>
    <w:rsid w:val="006F246F"/>
    <w:rsid w:val="007118AC"/>
    <w:rsid w:val="00715F50"/>
    <w:rsid w:val="007240A6"/>
    <w:rsid w:val="00725C99"/>
    <w:rsid w:val="00746796"/>
    <w:rsid w:val="0075244E"/>
    <w:rsid w:val="0077556B"/>
    <w:rsid w:val="00776134"/>
    <w:rsid w:val="00782028"/>
    <w:rsid w:val="007A7433"/>
    <w:rsid w:val="007B1DE6"/>
    <w:rsid w:val="007B2675"/>
    <w:rsid w:val="007B35BF"/>
    <w:rsid w:val="007C4DF3"/>
    <w:rsid w:val="007D7301"/>
    <w:rsid w:val="007D7981"/>
    <w:rsid w:val="007F5F21"/>
    <w:rsid w:val="008049F3"/>
    <w:rsid w:val="00825371"/>
    <w:rsid w:val="0084326B"/>
    <w:rsid w:val="0085327B"/>
    <w:rsid w:val="00873EDF"/>
    <w:rsid w:val="00876BCC"/>
    <w:rsid w:val="00880A68"/>
    <w:rsid w:val="008A130D"/>
    <w:rsid w:val="008A7BCF"/>
    <w:rsid w:val="008C042E"/>
    <w:rsid w:val="008C37E5"/>
    <w:rsid w:val="008E206C"/>
    <w:rsid w:val="008E759A"/>
    <w:rsid w:val="008F5276"/>
    <w:rsid w:val="0090337B"/>
    <w:rsid w:val="00924116"/>
    <w:rsid w:val="00933532"/>
    <w:rsid w:val="00933EDD"/>
    <w:rsid w:val="00937C20"/>
    <w:rsid w:val="0099080E"/>
    <w:rsid w:val="00997ED8"/>
    <w:rsid w:val="009B6ADB"/>
    <w:rsid w:val="009B6B7E"/>
    <w:rsid w:val="009E20D0"/>
    <w:rsid w:val="009F29A9"/>
    <w:rsid w:val="009F58FE"/>
    <w:rsid w:val="00A02C55"/>
    <w:rsid w:val="00A03B3A"/>
    <w:rsid w:val="00A03B6C"/>
    <w:rsid w:val="00A15CEA"/>
    <w:rsid w:val="00A230B6"/>
    <w:rsid w:val="00A34F28"/>
    <w:rsid w:val="00A86128"/>
    <w:rsid w:val="00AA13F7"/>
    <w:rsid w:val="00AC4CCE"/>
    <w:rsid w:val="00AD06BF"/>
    <w:rsid w:val="00AD53D9"/>
    <w:rsid w:val="00AE2776"/>
    <w:rsid w:val="00AF6F4E"/>
    <w:rsid w:val="00B03DFA"/>
    <w:rsid w:val="00B074E8"/>
    <w:rsid w:val="00B115C1"/>
    <w:rsid w:val="00B33697"/>
    <w:rsid w:val="00B3782A"/>
    <w:rsid w:val="00B43AC2"/>
    <w:rsid w:val="00B51001"/>
    <w:rsid w:val="00B531ED"/>
    <w:rsid w:val="00B718D5"/>
    <w:rsid w:val="00B8060B"/>
    <w:rsid w:val="00B8569D"/>
    <w:rsid w:val="00B94DA7"/>
    <w:rsid w:val="00BA07E4"/>
    <w:rsid w:val="00BB1B48"/>
    <w:rsid w:val="00BD0D93"/>
    <w:rsid w:val="00BD4364"/>
    <w:rsid w:val="00BE06A9"/>
    <w:rsid w:val="00BF5AF5"/>
    <w:rsid w:val="00BF63F3"/>
    <w:rsid w:val="00C01FBE"/>
    <w:rsid w:val="00C310A5"/>
    <w:rsid w:val="00C328DD"/>
    <w:rsid w:val="00C62AEF"/>
    <w:rsid w:val="00C97D3B"/>
    <w:rsid w:val="00CA7302"/>
    <w:rsid w:val="00CF4671"/>
    <w:rsid w:val="00D00F6A"/>
    <w:rsid w:val="00D20541"/>
    <w:rsid w:val="00D277EB"/>
    <w:rsid w:val="00D3239C"/>
    <w:rsid w:val="00D360D0"/>
    <w:rsid w:val="00D36AD9"/>
    <w:rsid w:val="00D418A4"/>
    <w:rsid w:val="00D67A75"/>
    <w:rsid w:val="00D7137A"/>
    <w:rsid w:val="00D82883"/>
    <w:rsid w:val="00D94971"/>
    <w:rsid w:val="00DA2918"/>
    <w:rsid w:val="00DB03F1"/>
    <w:rsid w:val="00DB4CED"/>
    <w:rsid w:val="00DB74DE"/>
    <w:rsid w:val="00DC4007"/>
    <w:rsid w:val="00DD3951"/>
    <w:rsid w:val="00DF1594"/>
    <w:rsid w:val="00E1780B"/>
    <w:rsid w:val="00E20642"/>
    <w:rsid w:val="00E24316"/>
    <w:rsid w:val="00E24588"/>
    <w:rsid w:val="00E305D6"/>
    <w:rsid w:val="00E439E8"/>
    <w:rsid w:val="00E503C9"/>
    <w:rsid w:val="00E85D96"/>
    <w:rsid w:val="00E861DD"/>
    <w:rsid w:val="00EB4C69"/>
    <w:rsid w:val="00F220B0"/>
    <w:rsid w:val="00F4054A"/>
    <w:rsid w:val="00F4454D"/>
    <w:rsid w:val="00F445A3"/>
    <w:rsid w:val="00F47544"/>
    <w:rsid w:val="00F728FF"/>
    <w:rsid w:val="00F80A79"/>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false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247418-8373-42A0-A0EF-D23AD904819C}">
  <ds:schemaRefs>
    <ds:schemaRef ds:uri="http://schemas.microsoft.com/sharepoint/v3/contenttype/forms"/>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5</TotalTime>
  <Pages>4</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CV-UNS-DEC-ENG-99988     Now: CV-UNS-DEC-ENG-01303.docx</dc:title>
  <dc:subject/>
  <dc:creator>Hasnat, Abul</dc:creator>
  <cp:keywords/>
  <dc:description/>
  <cp:lastModifiedBy>Maciej Nycz</cp:lastModifiedBy>
  <cp:revision>3</cp:revision>
  <dcterms:created xsi:type="dcterms:W3CDTF">2023-08-07T14:39:00Z</dcterms:created>
  <dcterms:modified xsi:type="dcterms:W3CDTF">2023-09-07T12:58:00Z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