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
        <w:gridCol w:w="2376"/>
        <w:gridCol w:w="567"/>
        <w:gridCol w:w="4111"/>
        <w:gridCol w:w="1963"/>
        <w:gridCol w:w="107"/>
      </w:tblGrid>
      <w:tr w:rsidR="00DF4B5A" w:rsidRPr="00214433" w14:paraId="37F89F8B" w14:textId="77777777" w:rsidTr="00796A18">
        <w:trPr>
          <w:gridBefore w:val="1"/>
          <w:gridAfter w:val="1"/>
          <w:wBefore w:w="39" w:type="dxa"/>
          <w:wAfter w:w="107" w:type="dxa"/>
        </w:trPr>
        <w:tc>
          <w:tcPr>
            <w:tcW w:w="2376" w:type="dxa"/>
          </w:tcPr>
          <w:p w14:paraId="6C298A9D" w14:textId="77777777" w:rsidR="00353F99" w:rsidRPr="00976A75" w:rsidRDefault="00DF4B5A" w:rsidP="00BA2C0E">
            <w:pPr>
              <w:rPr>
                <w:rFonts w:ascii="GDS Transport Website Light" w:hAnsi="GDS Transport Website Light"/>
                <w:b/>
                <w:bCs/>
                <w:sz w:val="28"/>
                <w:szCs w:val="28"/>
              </w:rPr>
            </w:pPr>
            <w:r w:rsidRPr="00976A75">
              <w:rPr>
                <w:rFonts w:ascii="GDS Transport Website Light" w:hAnsi="GDS Transport Website Light"/>
                <w:b/>
                <w:bCs/>
                <w:sz w:val="28"/>
                <w:szCs w:val="28"/>
              </w:rPr>
              <w:t>ORDER</w:t>
            </w:r>
            <w:r w:rsidR="00353F99" w:rsidRPr="00976A75">
              <w:rPr>
                <w:rFonts w:ascii="GDS Transport Website Light" w:hAnsi="GDS Transport Website Light"/>
                <w:b/>
                <w:bCs/>
                <w:sz w:val="28"/>
                <w:szCs w:val="28"/>
              </w:rPr>
              <w:t xml:space="preserve">        </w:t>
            </w:r>
          </w:p>
          <w:p w14:paraId="4B9C4041" w14:textId="1DF7B750" w:rsidR="00DF4B5A" w:rsidRPr="00976A75" w:rsidRDefault="00353F99" w:rsidP="00BA2C0E">
            <w:pPr>
              <w:rPr>
                <w:rFonts w:ascii="GDS Transport Website Light" w:hAnsi="GDS Transport Website Light"/>
                <w:b/>
                <w:bCs/>
                <w:sz w:val="28"/>
                <w:szCs w:val="28"/>
              </w:rPr>
            </w:pPr>
            <w:r w:rsidRPr="007B0088">
              <w:rPr>
                <w:rFonts w:ascii="GDS Transport Website Light" w:hAnsi="GDS Transport Website Light"/>
                <w:szCs w:val="22"/>
              </w:rPr>
              <w:t>&lt;&lt;receivedDate&gt;&gt;</w:t>
            </w:r>
          </w:p>
        </w:tc>
        <w:tc>
          <w:tcPr>
            <w:tcW w:w="4678" w:type="dxa"/>
            <w:gridSpan w:val="2"/>
          </w:tcPr>
          <w:p w14:paraId="4459EB9C" w14:textId="70B540B9" w:rsidR="00DF4B5A" w:rsidRPr="00976A75" w:rsidRDefault="00DF4B5A" w:rsidP="00A318DE">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sidR="00D22A6C">
              <w:rPr>
                <w:rFonts w:ascii="GDS Transport Website Light" w:hAnsi="GDS Transport Website Light"/>
                <w:b/>
                <w:bCs/>
                <w:sz w:val="28"/>
                <w:szCs w:val="28"/>
              </w:rPr>
              <w:t xml:space="preserve">   </w:t>
            </w:r>
            <w:r w:rsidR="00353F99" w:rsidRPr="007B0088">
              <w:rPr>
                <w:rFonts w:ascii="GDS Transport Website Light" w:hAnsi="GDS Transport Website Light"/>
                <w:b/>
                <w:bCs/>
                <w:szCs w:val="22"/>
              </w:rPr>
              <w:t>&lt;&lt;courtLocation&gt;&gt;</w:t>
            </w:r>
          </w:p>
        </w:tc>
        <w:tc>
          <w:tcPr>
            <w:tcW w:w="1963" w:type="dxa"/>
          </w:tcPr>
          <w:p w14:paraId="48B08C06" w14:textId="0E1BB7AE" w:rsidR="00DF4B5A" w:rsidRPr="00976A75" w:rsidRDefault="00DF4B5A" w:rsidP="0044704D">
            <w:pPr>
              <w:jc w:val="center"/>
              <w:rPr>
                <w:rFonts w:ascii="GDS Transport Website Light" w:hAnsi="GDS Transport Website Light"/>
                <w:sz w:val="28"/>
                <w:szCs w:val="28"/>
              </w:rPr>
            </w:pPr>
            <w:r w:rsidRPr="003E4F43">
              <w:rPr>
                <w:rFonts w:ascii="GDS Transport Website Light" w:hAnsi="GDS Transport Website Light"/>
                <w:szCs w:val="22"/>
              </w:rPr>
              <w:t>Case</w:t>
            </w:r>
            <w:r w:rsidR="00626613" w:rsidRPr="003E4F43">
              <w:rPr>
                <w:rFonts w:ascii="GDS Transport Website Light" w:hAnsi="GDS Transport Website Light"/>
                <w:szCs w:val="22"/>
              </w:rPr>
              <w:t xml:space="preserve"> </w:t>
            </w:r>
            <w:r w:rsidRPr="003E4F43">
              <w:rPr>
                <w:rFonts w:ascii="GDS Transport Website Light" w:hAnsi="GDS Transport Website Light"/>
                <w:szCs w:val="22"/>
              </w:rPr>
              <w:t xml:space="preserve">number: </w:t>
            </w:r>
            <w:r w:rsidR="00353F99" w:rsidRPr="007B0088">
              <w:rPr>
                <w:rFonts w:ascii="GDS Transport Website Light" w:hAnsi="GDS Transport Website Light"/>
                <w:szCs w:val="22"/>
              </w:rPr>
              <w:t>&lt;&lt;caseNumber&gt;&gt;</w:t>
            </w:r>
          </w:p>
        </w:tc>
      </w:tr>
      <w:tr w:rsidR="0078142C" w:rsidRPr="00214433" w14:paraId="00D0A924" w14:textId="77777777" w:rsidTr="00796A18">
        <w:trPr>
          <w:gridBefore w:val="1"/>
          <w:gridAfter w:val="1"/>
          <w:wBefore w:w="39" w:type="dxa"/>
          <w:wAfter w:w="107" w:type="dxa"/>
        </w:trPr>
        <w:tc>
          <w:tcPr>
            <w:tcW w:w="2376" w:type="dxa"/>
          </w:tcPr>
          <w:p w14:paraId="3B7DDA62" w14:textId="77777777" w:rsidR="0078142C" w:rsidRPr="00976A75" w:rsidRDefault="0078142C" w:rsidP="00BA2C0E">
            <w:pPr>
              <w:rPr>
                <w:rFonts w:ascii="GDS Transport Website Light" w:hAnsi="GDS Transport Website Light"/>
                <w:b/>
                <w:bCs/>
                <w:sz w:val="28"/>
                <w:szCs w:val="28"/>
              </w:rPr>
            </w:pPr>
          </w:p>
        </w:tc>
        <w:tc>
          <w:tcPr>
            <w:tcW w:w="4678" w:type="dxa"/>
            <w:gridSpan w:val="2"/>
          </w:tcPr>
          <w:p w14:paraId="662FACAD" w14:textId="77777777" w:rsidR="0078142C" w:rsidRPr="00976A75" w:rsidRDefault="0078142C" w:rsidP="00A318DE">
            <w:pPr>
              <w:jc w:val="center"/>
              <w:rPr>
                <w:rFonts w:ascii="GDS Transport Website Light" w:hAnsi="GDS Transport Website Light"/>
                <w:b/>
                <w:bCs/>
                <w:sz w:val="28"/>
                <w:szCs w:val="28"/>
              </w:rPr>
            </w:pPr>
          </w:p>
        </w:tc>
        <w:tc>
          <w:tcPr>
            <w:tcW w:w="1963" w:type="dxa"/>
          </w:tcPr>
          <w:p w14:paraId="4E006933" w14:textId="77777777" w:rsidR="0078142C" w:rsidRPr="00976A75" w:rsidRDefault="0078142C" w:rsidP="00BA2C0E">
            <w:pPr>
              <w:rPr>
                <w:rFonts w:ascii="GDS Transport Website Light" w:hAnsi="GDS Transport Website Light"/>
                <w:sz w:val="28"/>
                <w:szCs w:val="28"/>
              </w:rPr>
            </w:pPr>
          </w:p>
        </w:tc>
      </w:tr>
      <w:tr w:rsidR="00DF4B5A" w:rsidRPr="00214433" w14:paraId="7015CF01" w14:textId="77777777" w:rsidTr="006543F7">
        <w:trPr>
          <w:gridBefore w:val="1"/>
          <w:gridAfter w:val="1"/>
          <w:wBefore w:w="39" w:type="dxa"/>
          <w:wAfter w:w="107" w:type="dxa"/>
        </w:trPr>
        <w:tc>
          <w:tcPr>
            <w:tcW w:w="2943" w:type="dxa"/>
            <w:gridSpan w:val="2"/>
          </w:tcPr>
          <w:p w14:paraId="09770577" w14:textId="77777777" w:rsidR="00DF4B5A" w:rsidRPr="00214433" w:rsidRDefault="00DF4B5A" w:rsidP="00BA2C0E">
            <w:pPr>
              <w:rPr>
                <w:rFonts w:ascii="GDS Transport Website Light" w:hAnsi="GDS Transport Website Light"/>
              </w:rPr>
            </w:pPr>
          </w:p>
        </w:tc>
        <w:tc>
          <w:tcPr>
            <w:tcW w:w="4111" w:type="dxa"/>
          </w:tcPr>
          <w:p w14:paraId="36195F2D" w14:textId="77777777" w:rsidR="00DF4B5A" w:rsidRPr="00214433" w:rsidRDefault="00DF4B5A" w:rsidP="009010E0">
            <w:pPr>
              <w:jc w:val="center"/>
              <w:rPr>
                <w:rFonts w:ascii="GDS Transport Website Light" w:hAnsi="GDS Transport Website Light"/>
              </w:rPr>
            </w:pPr>
          </w:p>
        </w:tc>
        <w:tc>
          <w:tcPr>
            <w:tcW w:w="1963" w:type="dxa"/>
          </w:tcPr>
          <w:p w14:paraId="06651CFD" w14:textId="77777777" w:rsidR="00DF4B5A" w:rsidRPr="00214433" w:rsidRDefault="00DF4B5A" w:rsidP="00BA2C0E">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391DC412" wp14:editId="45F7BE5B">
                  <wp:extent cx="685800" cy="685800"/>
                  <wp:effectExtent l="0" t="0" r="0" b="0"/>
                  <wp:docPr id="2" name="Picture 2"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0756C8" w:rsidRPr="00214433" w14:paraId="6B6A1016" w14:textId="77777777" w:rsidTr="000756C8">
        <w:trPr>
          <w:trHeight w:val="355"/>
        </w:trPr>
        <w:tc>
          <w:tcPr>
            <w:tcW w:w="2982" w:type="dxa"/>
            <w:gridSpan w:val="3"/>
            <w:tcBorders>
              <w:bottom w:val="single" w:sz="4" w:space="0" w:color="auto"/>
            </w:tcBorders>
          </w:tcPr>
          <w:p w14:paraId="0FB342F1" w14:textId="77777777" w:rsidR="00DF4B5A" w:rsidRPr="00214433" w:rsidRDefault="00DF4B5A" w:rsidP="00BA2C0E">
            <w:pPr>
              <w:rPr>
                <w:rFonts w:ascii="GDS Transport Website Light" w:hAnsi="GDS Transport Website Light"/>
              </w:rPr>
            </w:pPr>
          </w:p>
        </w:tc>
        <w:tc>
          <w:tcPr>
            <w:tcW w:w="4111" w:type="dxa"/>
            <w:tcBorders>
              <w:bottom w:val="single" w:sz="4" w:space="0" w:color="auto"/>
            </w:tcBorders>
          </w:tcPr>
          <w:p w14:paraId="6B1BC87A" w14:textId="77777777" w:rsidR="00DF4B5A" w:rsidRPr="00214433" w:rsidRDefault="00DF4B5A" w:rsidP="00BA2C0E">
            <w:pPr>
              <w:jc w:val="center"/>
              <w:rPr>
                <w:rFonts w:ascii="GDS Transport Website Light" w:hAnsi="GDS Transport Website Light"/>
              </w:rPr>
            </w:pPr>
          </w:p>
        </w:tc>
        <w:tc>
          <w:tcPr>
            <w:tcW w:w="2070" w:type="dxa"/>
            <w:gridSpan w:val="2"/>
            <w:tcBorders>
              <w:bottom w:val="single" w:sz="4" w:space="0" w:color="auto"/>
            </w:tcBorders>
          </w:tcPr>
          <w:p w14:paraId="23E6E19D" w14:textId="77777777" w:rsidR="00DF4B5A" w:rsidRPr="00214433" w:rsidRDefault="00DF4B5A" w:rsidP="00BA2C0E">
            <w:pPr>
              <w:jc w:val="right"/>
              <w:rPr>
                <w:rFonts w:ascii="GDS Transport Website Light" w:hAnsi="GDS Transport Website Light"/>
                <w:noProof/>
              </w:rPr>
            </w:pPr>
          </w:p>
        </w:tc>
      </w:tr>
      <w:tr w:rsidR="000756C8" w:rsidRPr="00976A75" w14:paraId="1A25D351" w14:textId="77777777" w:rsidTr="000756C8">
        <w:tc>
          <w:tcPr>
            <w:tcW w:w="2982" w:type="dxa"/>
            <w:gridSpan w:val="3"/>
            <w:tcBorders>
              <w:top w:val="single" w:sz="4" w:space="0" w:color="auto"/>
            </w:tcBorders>
          </w:tcPr>
          <w:p w14:paraId="007B25AC" w14:textId="77777777" w:rsidR="000756C8" w:rsidRPr="00A26054" w:rsidRDefault="000756C8" w:rsidP="00CC25CF">
            <w:pPr>
              <w:rPr>
                <w:rFonts w:ascii="GDS Transport Website Light" w:hAnsi="GDS Transport Website Light"/>
                <w:sz w:val="26"/>
              </w:rPr>
            </w:pPr>
          </w:p>
        </w:tc>
        <w:tc>
          <w:tcPr>
            <w:tcW w:w="4111" w:type="dxa"/>
            <w:tcBorders>
              <w:top w:val="single" w:sz="4" w:space="0" w:color="auto"/>
            </w:tcBorders>
          </w:tcPr>
          <w:p w14:paraId="0F60DD67" w14:textId="77777777" w:rsidR="000756C8" w:rsidRPr="00A26054" w:rsidRDefault="000756C8" w:rsidP="000276DC">
            <w:pPr>
              <w:jc w:val="center"/>
              <w:rPr>
                <w:rFonts w:ascii="GDS Transport Website Light" w:hAnsi="GDS Transport Website Light"/>
                <w:sz w:val="26"/>
              </w:rPr>
            </w:pPr>
          </w:p>
        </w:tc>
        <w:tc>
          <w:tcPr>
            <w:tcW w:w="2070" w:type="dxa"/>
            <w:gridSpan w:val="2"/>
            <w:tcBorders>
              <w:top w:val="single" w:sz="4" w:space="0" w:color="auto"/>
            </w:tcBorders>
          </w:tcPr>
          <w:p w14:paraId="121A6874" w14:textId="77777777" w:rsidR="000756C8" w:rsidRPr="00A26054" w:rsidRDefault="000756C8" w:rsidP="00CC25CF">
            <w:pPr>
              <w:jc w:val="right"/>
              <w:rPr>
                <w:rFonts w:ascii="GDS Transport Website Light" w:hAnsi="GDS Transport Website Light"/>
                <w:sz w:val="26"/>
              </w:rPr>
            </w:pPr>
          </w:p>
        </w:tc>
      </w:tr>
      <w:tr w:rsidR="00322FBD" w:rsidRPr="00976A75" w14:paraId="41A0FEB2" w14:textId="77777777" w:rsidTr="000756C8">
        <w:tc>
          <w:tcPr>
            <w:tcW w:w="2982" w:type="dxa"/>
            <w:gridSpan w:val="3"/>
          </w:tcPr>
          <w:p w14:paraId="122FE093" w14:textId="5D939BF1" w:rsidR="00CC25CF" w:rsidRPr="00A26054" w:rsidRDefault="00CC25CF" w:rsidP="00CC25CF">
            <w:pPr>
              <w:rPr>
                <w:rFonts w:ascii="GDS Transport Website Light" w:hAnsi="GDS Transport Website Light"/>
                <w:sz w:val="26"/>
              </w:rPr>
            </w:pPr>
            <w:r w:rsidRPr="00A26054">
              <w:rPr>
                <w:rFonts w:ascii="GDS Transport Website Light" w:hAnsi="GDS Transport Website Light"/>
                <w:sz w:val="26"/>
              </w:rPr>
              <w:t>Parties</w:t>
            </w:r>
          </w:p>
        </w:tc>
        <w:tc>
          <w:tcPr>
            <w:tcW w:w="4111" w:type="dxa"/>
          </w:tcPr>
          <w:p w14:paraId="51C7219F" w14:textId="02D35254" w:rsidR="00CC25CF" w:rsidRPr="00A26054" w:rsidRDefault="00CC25CF" w:rsidP="000276DC">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070" w:type="dxa"/>
            <w:gridSpan w:val="2"/>
          </w:tcPr>
          <w:p w14:paraId="5F61AFC5" w14:textId="5902AF11" w:rsidR="00CC25CF" w:rsidRPr="00A26054" w:rsidRDefault="00CC25CF" w:rsidP="00CC25CF">
            <w:pPr>
              <w:jc w:val="right"/>
              <w:rPr>
                <w:rFonts w:ascii="GDS Transport Website Light" w:hAnsi="GDS Transport Website Light"/>
                <w:sz w:val="26"/>
              </w:rPr>
            </w:pPr>
            <w:r w:rsidRPr="00A26054">
              <w:rPr>
                <w:rFonts w:ascii="GDS Transport Website Light" w:hAnsi="GDS Transport Website Light"/>
                <w:sz w:val="26"/>
              </w:rPr>
              <w:t>Claimant</w:t>
            </w:r>
          </w:p>
        </w:tc>
      </w:tr>
      <w:tr w:rsidR="00353092" w:rsidRPr="00976A75" w14:paraId="25DBCD62" w14:textId="77777777" w:rsidTr="006543F7">
        <w:tc>
          <w:tcPr>
            <w:tcW w:w="2982" w:type="dxa"/>
            <w:gridSpan w:val="3"/>
          </w:tcPr>
          <w:p w14:paraId="25C900EE" w14:textId="77777777" w:rsidR="00CC25CF" w:rsidRPr="00A26054" w:rsidRDefault="00CC25CF" w:rsidP="00CC25CF">
            <w:pPr>
              <w:rPr>
                <w:rFonts w:ascii="GDS Transport Website Light" w:hAnsi="GDS Transport Website Light"/>
                <w:sz w:val="26"/>
              </w:rPr>
            </w:pPr>
          </w:p>
        </w:tc>
        <w:tc>
          <w:tcPr>
            <w:tcW w:w="4111" w:type="dxa"/>
          </w:tcPr>
          <w:p w14:paraId="2B356F06" w14:textId="26A0D335" w:rsidR="00CC25CF" w:rsidRPr="00A26054" w:rsidRDefault="00CC25CF" w:rsidP="007B0088">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070" w:type="dxa"/>
            <w:gridSpan w:val="2"/>
          </w:tcPr>
          <w:p w14:paraId="3BF0F460" w14:textId="7CF15FC3" w:rsidR="00CC25CF" w:rsidRPr="00A26054" w:rsidRDefault="00CC25CF" w:rsidP="00CC25CF">
            <w:pPr>
              <w:jc w:val="right"/>
              <w:rPr>
                <w:rFonts w:ascii="GDS Transport Website Light" w:hAnsi="GDS Transport Website Light"/>
                <w:sz w:val="26"/>
              </w:rPr>
            </w:pPr>
            <w:r w:rsidRPr="00A26054">
              <w:rPr>
                <w:rFonts w:ascii="GDS Transport Website Light" w:hAnsi="GDS Transport Website Light"/>
                <w:sz w:val="26"/>
              </w:rPr>
              <w:t>Defendant</w:t>
            </w:r>
          </w:p>
        </w:tc>
      </w:tr>
      <w:tr w:rsidR="00434551" w:rsidRPr="00976A75" w14:paraId="4E9A0695" w14:textId="77777777" w:rsidTr="00353092">
        <w:tc>
          <w:tcPr>
            <w:tcW w:w="9163" w:type="dxa"/>
            <w:gridSpan w:val="6"/>
          </w:tcPr>
          <w:p w14:paraId="2980D5E2" w14:textId="6A6B4A7B" w:rsidR="00434551" w:rsidRPr="00A26054" w:rsidRDefault="00434551" w:rsidP="00434551">
            <w:pPr>
              <w:rPr>
                <w:rFonts w:ascii="GDS Transport Website Light" w:hAnsi="GDS Transport Website Light"/>
                <w:sz w:val="26"/>
              </w:rPr>
            </w:pPr>
            <w:r w:rsidRPr="00A26054">
              <w:rPr>
                <w:rFonts w:ascii="GDS Transport Website Light" w:hAnsi="GDS Transport Website Light"/>
                <w:sz w:val="26"/>
              </w:rPr>
              <w:t>&lt;&lt;cr_{defendant2Name!=null}&gt;&gt;</w:t>
            </w:r>
          </w:p>
        </w:tc>
      </w:tr>
      <w:tr w:rsidR="00507C53" w:rsidRPr="00976A75" w14:paraId="72797FED" w14:textId="77777777" w:rsidTr="00BD146E">
        <w:tc>
          <w:tcPr>
            <w:tcW w:w="2982" w:type="dxa"/>
            <w:gridSpan w:val="3"/>
          </w:tcPr>
          <w:p w14:paraId="27460031" w14:textId="77777777" w:rsidR="00CC25CF" w:rsidRPr="00A26054" w:rsidRDefault="00CC25CF" w:rsidP="00CC25CF">
            <w:pPr>
              <w:rPr>
                <w:rFonts w:ascii="GDS Transport Website Light" w:hAnsi="GDS Transport Website Light"/>
                <w:sz w:val="26"/>
              </w:rPr>
            </w:pPr>
          </w:p>
        </w:tc>
        <w:tc>
          <w:tcPr>
            <w:tcW w:w="4111" w:type="dxa"/>
          </w:tcPr>
          <w:p w14:paraId="438221AE" w14:textId="1C5D7815" w:rsidR="00CC25CF" w:rsidRPr="00A26054" w:rsidRDefault="00CC25CF" w:rsidP="007B0088">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070" w:type="dxa"/>
            <w:gridSpan w:val="2"/>
          </w:tcPr>
          <w:p w14:paraId="7252EDCB" w14:textId="0244A012" w:rsidR="00CC25CF" w:rsidRPr="00A26054" w:rsidRDefault="00CC25CF" w:rsidP="007B0088">
            <w:pPr>
              <w:jc w:val="right"/>
              <w:rPr>
                <w:rFonts w:ascii="GDS Transport Website Light" w:hAnsi="GDS Transport Website Light"/>
                <w:sz w:val="26"/>
              </w:rPr>
            </w:pPr>
            <w:r w:rsidRPr="00A26054">
              <w:rPr>
                <w:rFonts w:ascii="GDS Transport Website Light" w:hAnsi="GDS Transport Website Light"/>
                <w:sz w:val="26"/>
              </w:rPr>
              <w:t>Defendant</w:t>
            </w:r>
          </w:p>
        </w:tc>
      </w:tr>
      <w:tr w:rsidR="00636FB6" w:rsidRPr="00976A75" w14:paraId="5A1DF398" w14:textId="77777777" w:rsidTr="00BD146E">
        <w:tc>
          <w:tcPr>
            <w:tcW w:w="2982" w:type="dxa"/>
            <w:gridSpan w:val="3"/>
          </w:tcPr>
          <w:p w14:paraId="716BBCF9" w14:textId="64BFC3A2" w:rsidR="00636FB6" w:rsidRPr="00A26054" w:rsidRDefault="00636FB6" w:rsidP="00CC25CF">
            <w:pPr>
              <w:rPr>
                <w:rFonts w:ascii="GDS Transport Website Light" w:hAnsi="GDS Transport Website Light"/>
                <w:sz w:val="26"/>
              </w:rPr>
            </w:pPr>
            <w:r w:rsidRPr="00A26054">
              <w:rPr>
                <w:rFonts w:ascii="GDS Transport Website Light" w:hAnsi="GDS Transport Website Light"/>
                <w:sz w:val="26"/>
              </w:rPr>
              <w:t>&lt;&lt;er_&gt;&gt;</w:t>
            </w:r>
          </w:p>
        </w:tc>
        <w:tc>
          <w:tcPr>
            <w:tcW w:w="4111" w:type="dxa"/>
          </w:tcPr>
          <w:p w14:paraId="4D3D9E9B" w14:textId="77777777" w:rsidR="00636FB6" w:rsidRPr="00A26054" w:rsidRDefault="00636FB6" w:rsidP="007B0088">
            <w:pPr>
              <w:jc w:val="center"/>
              <w:rPr>
                <w:rFonts w:ascii="GDS Transport Website Light" w:hAnsi="GDS Transport Website Light"/>
                <w:sz w:val="26"/>
              </w:rPr>
            </w:pPr>
          </w:p>
        </w:tc>
        <w:tc>
          <w:tcPr>
            <w:tcW w:w="2070" w:type="dxa"/>
            <w:gridSpan w:val="2"/>
          </w:tcPr>
          <w:p w14:paraId="4FFA8DC7" w14:textId="77777777" w:rsidR="00636FB6" w:rsidRPr="00A26054" w:rsidRDefault="00636FB6" w:rsidP="007B0088">
            <w:pPr>
              <w:jc w:val="right"/>
              <w:rPr>
                <w:rFonts w:ascii="GDS Transport Website Light" w:hAnsi="GDS Transport Website Light"/>
                <w:sz w:val="26"/>
              </w:rPr>
            </w:pPr>
          </w:p>
        </w:tc>
      </w:tr>
      <w:tr w:rsidR="00434551" w:rsidRPr="00976A75" w14:paraId="1D80F6AF" w14:textId="77777777" w:rsidTr="00BD146E">
        <w:tc>
          <w:tcPr>
            <w:tcW w:w="9163" w:type="dxa"/>
            <w:gridSpan w:val="6"/>
            <w:tcBorders>
              <w:bottom w:val="single" w:sz="4" w:space="0" w:color="auto"/>
            </w:tcBorders>
          </w:tcPr>
          <w:p w14:paraId="29683333" w14:textId="6AEB6377" w:rsidR="00434551" w:rsidRPr="00976A75" w:rsidRDefault="00434551" w:rsidP="00434551">
            <w:pPr>
              <w:rPr>
                <w:rFonts w:ascii="GDS Transport Website Light" w:hAnsi="GDS Transport Website Light"/>
                <w:szCs w:val="22"/>
              </w:rPr>
            </w:pPr>
          </w:p>
        </w:tc>
      </w:tr>
    </w:tbl>
    <w:p w14:paraId="494F3B83" w14:textId="77777777" w:rsidR="00B258B1" w:rsidRDefault="00B258B1"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&lt;&lt;cs_{isOrderMade='No'}&gt;&gt;</w:t>
      </w:r>
    </w:p>
    <w:p w14:paraId="593E18A6" w14:textId="5CA25FC9" w:rsidR="007716F5" w:rsidRPr="00582274" w:rsidRDefault="00DF4B5A" w:rsidP="00DF4B5A">
      <w:pPr>
        <w:rPr>
          <w:rFonts w:cstheme="minorHAnsi"/>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 xml:space="preserve">&lt;&lt;judgeNameTitle&gt;&gt; on </w:t>
      </w:r>
      <w:r w:rsidR="00B208B4" w:rsidRPr="00976A75">
        <w:rPr>
          <w:rFonts w:ascii="GDS Transport Website Light" w:hAnsi="GDS Transport Website Light"/>
          <w:szCs w:val="22"/>
        </w:rPr>
        <w:t xml:space="preserve">&lt;&lt; receivedDate&gt;&gt; at </w:t>
      </w:r>
      <w:r w:rsidR="00582274">
        <w:rPr>
          <w:rFonts w:cstheme="minorHAnsi"/>
        </w:rPr>
        <w:t>&lt;&lt;siteName&gt;&gt; - &lt;&lt;address&gt;&gt; - &lt;&lt;postcode&gt;&gt;.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39ED5D30" w:rsidR="00E7583F" w:rsidRPr="00582274" w:rsidRDefault="00B208B4" w:rsidP="00DF4B5A">
      <w:pPr>
        <w:rPr>
          <w:rFonts w:cstheme="minorHAnsi"/>
        </w:rPr>
      </w:pPr>
      <w:r w:rsidRPr="00976A75">
        <w:rPr>
          <w:rFonts w:ascii="GDS Transport Website Light" w:hAnsi="GDS Transport Website Light"/>
          <w:szCs w:val="22"/>
        </w:rPr>
        <w:t xml:space="preserve">This order is made by &lt;&lt;judgeNameTitle&gt;&gt;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&lt;&lt;cs_{isSingleDate=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}&gt;&gt;on &lt;&lt;orderMadeSingleDate&gt;&gt; &lt;&lt;es_&gt;&gt;&lt;&lt;cs_{isDateRange=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&lt;&lt;orderMadeDateRangeFrom&gt;&gt; and &lt;&lt;orderMadeDateRangeTo&gt;&gt;&lt;&lt;es_&gt;&gt;&lt;&lt;cs_{isBeSpokeRange=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 xml:space="preserve">on &lt;&lt;orderMadeBeSpokeText&gt;&gt;&lt;&lt;es_&gt;&gt; </w:t>
      </w:r>
      <w:r w:rsidR="00DF4B5A" w:rsidRPr="00976A75">
        <w:rPr>
          <w:rFonts w:ascii="GDS Transport Website Light" w:hAnsi="GDS Transport Website Light"/>
          <w:szCs w:val="22"/>
        </w:rPr>
        <w:t xml:space="preserve">at </w:t>
      </w:r>
      <w:r w:rsidR="00582274">
        <w:rPr>
          <w:rFonts w:cstheme="minorHAnsi"/>
        </w:rPr>
        <w:t>&lt;&lt;siteName&gt;&gt; - &lt;&lt;address&gt;&gt; - &lt;&lt;postcode&gt;&gt;</w:t>
      </w:r>
      <w:r w:rsidRPr="00976A75">
        <w:rPr>
          <w:rFonts w:ascii="GDS Transport Website Light" w:hAnsi="GDS Transport Website Light"/>
          <w:szCs w:val="22"/>
        </w:rPr>
        <w: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&lt;&lt;cs_{judgeHeardFromShowHide</w:t>
      </w:r>
      <w:r w:rsidR="00A10F2F" w:rsidRPr="00976A75">
        <w:rPr>
          <w:rFonts w:ascii="GDS Transport Website Light" w:hAnsi="GDS Transport Website Light"/>
          <w:szCs w:val="22"/>
        </w:rPr>
        <w:t xml:space="preserve"> &amp;&amp; isOrderMade='Yes'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&lt;&lt;cs_{judgeHeardSelection='Claimant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t>&lt;&lt;cr_{claimantRepresentation='Counsel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&lt;&lt;cr_{defendantRepresentation='Counsel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&lt;&lt;cr_{isDefendantTwoExists==true}&gt;&gt;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&lt;&lt;cr_{defendantTwoRepresentation='Counsel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&lt;&lt;otherRepresentationT</w:t>
      </w:r>
      <w:r w:rsidR="00DF4B5A" w:rsidRPr="00976A75">
        <w:rPr>
          <w:rFonts w:ascii="GDS Transport Website Light" w:hAnsi="GDS Transport Website Light"/>
          <w:szCs w:val="22"/>
        </w:rPr>
        <w:t>ext</w:t>
      </w:r>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678DFF94"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t>&lt;&lt;cs_{isJudgeConsidered==true}&gt;&gt;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05902509"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&lt;&lt;cs_{showRecitals==true</w:t>
      </w:r>
      <w:r w:rsidR="00A10F2F" w:rsidRPr="00976A75">
        <w:rPr>
          <w:rFonts w:ascii="GDS Transport Website Light" w:hAnsi="GDS Transport Website Light"/>
          <w:szCs w:val="22"/>
        </w:rPr>
        <w:t xml:space="preserve"> &amp;&amp; isOrderMade='Yes'</w:t>
      </w:r>
      <w:r w:rsidRPr="00976A75">
        <w:rPr>
          <w:rFonts w:ascii="GDS Transport Website Light" w:hAnsi="GDS Transport Website Light"/>
          <w:szCs w:val="22"/>
        </w:rPr>
        <w:t>}&gt;&gt;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&lt;&lt;recitalRecordedText&gt;&gt;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&lt;&lt;orderedText&gt;&gt;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r>
        <w:rPr>
          <w:rFonts w:ascii="GDS Transport Website Light" w:hAnsi="GDS Transport Website Light"/>
        </w:rPr>
        <w:t>showFurtherHearing=</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&lt;&lt;cs_{checkListToDate=’No’}&gt;&gt;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&lt;&lt;furtherHearingListFromDate&gt;&gt;.&lt;&lt;es_&gt;&gt;&lt;&lt;cs_{checkListToDate ='Yes'}&gt;&gt;A further hearing will take place between &lt;&lt; furtherHearingListFromDate&gt;&gt; and &lt;&lt;furtherHearingListToDate&gt;&gt;.&lt;&lt;es_&gt;&gt;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&lt;&lt;furtherHearingDuration&gt;&gt;.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&lt;&lt;cs_{ checkDatesToAvoid==true}&gt;&gt;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&lt;&lt;furtherHearingDatesToAvoid&gt;&gt;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 xml:space="preserve">A further hearing will take place at &lt;&lt;furtherHearingLocation&gt;&gt;.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The hearing will take place &lt;&lt;cs_{ furtherHearingMethod=’VIDEO’}&gt;&gt;by video&lt;&lt;es_&gt;&gt;&lt;&lt;cs_{furtherHearingMethod=’TELEPHONE’}&gt;&gt; by telephone&lt;&lt;es_&gt;&gt;&lt;&lt;cs_{furtherHearingMethod=’IN_PERSON’}&gt;&gt;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2A555E64" w:rsidR="00675320" w:rsidRPr="009403CD" w:rsidRDefault="00675320" w:rsidP="00937AFD">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&lt;&lt;cs_{costSelection=’COSTS_IN_CASE’}&gt;&gt;Costs in the case.&lt;&lt;es_&gt;&gt;&lt;&lt;cs_{costSelection=’NO_ORDER_TO_COST’}&gt;&gt;No order as to costs.&lt;&lt;es_&gt;&gt;&lt;&lt;cs_{costSelection=’COSTS_RESERVED’}&gt;&gt;Costs reserved. &lt;&lt;costsReservedText&gt;&gt;&lt;&lt;es_&gt;&gt;&lt;&lt;cs_{costSelection=’MAKE_AN_ORDER_FOR_DETAILED_COSTS’}&gt;&gt;&lt;&lt;summarilyAssessed&gt;&gt; &lt;&lt; summarilyAssessedDate&gt;&gt;&lt;&lt;detailedAssessment&gt;&gt;.&lt;&lt;es_&gt;&gt;&lt;&lt;cs_{costSelection=’BESPOKE_COSTS_ORDER’}&gt;&gt;&lt;&lt;bespokeCostText&gt;&gt;.&lt;&lt;es_&gt;&gt;</w:t>
      </w:r>
    </w:p>
    <w:p w14:paraId="654D52EE" w14:textId="77777777" w:rsidR="00675320" w:rsidRDefault="00675320" w:rsidP="00937AFD">
      <w:pPr>
        <w:ind w:left="360"/>
      </w:pPr>
      <w:r w:rsidRPr="009403CD">
        <w:rPr>
          <w:rFonts w:ascii="GDS Transport Website Light" w:hAnsi="GDS Transport Website Light"/>
          <w:szCs w:val="22"/>
        </w:rPr>
        <w:t>&lt;&lt;cs_{interimPayment!=null}&gt;&gt;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&lt;&lt;interimPayment &gt;&gt; &lt;&lt;interimPaymentDate&gt;&gt;.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&lt;&lt;cs_{costsProtection=’</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lastRenderedPageBreak/>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t>&lt;&lt;cs_{</w:t>
      </w:r>
      <w:r w:rsidR="009B25BD">
        <w:t>showAppeal</w:t>
      </w:r>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&lt;&lt;claimantOrDefendantAppeal&gt;&gt; application for permission to appeal is &lt;&lt;cs_{</w:t>
      </w:r>
      <w:r w:rsidR="007219E5" w:rsidRPr="009403CD">
        <w:rPr>
          <w:rFonts w:ascii="GDS Transport Website Light" w:hAnsi="GDS Transport Website Light"/>
          <w:kern w:val="0"/>
          <w:szCs w:val="22"/>
          <w14:ligatures w14:val="none"/>
        </w:rPr>
        <w:t>isAppealGranted==true</w:t>
      </w:r>
      <w:r w:rsidRPr="009403CD">
        <w:rPr>
          <w:rFonts w:ascii="GDS Transport Website Light" w:hAnsi="GDS Transport Website Light"/>
          <w:kern w:val="0"/>
          <w:szCs w:val="22"/>
          <w14:ligatures w14:val="none"/>
        </w:rPr>
        <w:t>}&gt;&gt;granted.&lt;&lt;else&gt;&gt;refused.&lt;&lt;es_&gt;&gt;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&lt;&lt;appealDate&gt;&gt;.&lt;&lt;else&gt;&gt;An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&lt;&lt;appealDate&gt;&gt;.&lt;&lt;es_&gt;&gt;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r w:rsidRPr="00022070">
        <w:t>showInitiativeOrWithoutNotice</w:t>
      </w:r>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r w:rsidR="009973FE" w:rsidRPr="009403CD">
        <w:rPr>
          <w:rFonts w:ascii="GDS Transport Website Light" w:hAnsi="GDS Transport Website Light"/>
          <w:kern w:val="0"/>
          <w:szCs w:val="22"/>
          <w14:ligatures w14:val="none"/>
        </w:rPr>
        <w:t xml:space="preserve">orderMadeOnText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&lt;&lt;cs_{showInitiative==true}&gt;&gt;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&lt;&lt;initiativeDate&gt;&gt;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&lt;&lt;withoutNoticeDate&gt;&gt;.&lt;&lt;es_&gt;&gt;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&lt;&lt;cs_{reasonsText!=’null’}&gt;&gt;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&lt;&lt;reasonsText&gt;&gt;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5633F" w14:textId="77777777" w:rsidR="006A66F7" w:rsidRDefault="006A66F7" w:rsidP="004D0E83">
      <w:r>
        <w:separator/>
      </w:r>
    </w:p>
  </w:endnote>
  <w:endnote w:type="continuationSeparator" w:id="0">
    <w:p w14:paraId="12B78C6F" w14:textId="77777777" w:rsidR="006A66F7" w:rsidRDefault="006A66F7"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B15" w14:textId="7E566613"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43" w14:textId="1B6EA255"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B2D2" w14:textId="4FFF97C8"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E04DA" w14:textId="77777777" w:rsidR="006A66F7" w:rsidRDefault="006A66F7" w:rsidP="004D0E83">
      <w:r>
        <w:separator/>
      </w:r>
    </w:p>
  </w:footnote>
  <w:footnote w:type="continuationSeparator" w:id="0">
    <w:p w14:paraId="451349F5" w14:textId="77777777" w:rsidR="006A66F7" w:rsidRDefault="006A66F7"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A058F"/>
    <w:rsid w:val="000A10C1"/>
    <w:rsid w:val="000A50D1"/>
    <w:rsid w:val="000B3037"/>
    <w:rsid w:val="000E37A2"/>
    <w:rsid w:val="000F2670"/>
    <w:rsid w:val="00102236"/>
    <w:rsid w:val="00102809"/>
    <w:rsid w:val="00114247"/>
    <w:rsid w:val="00114949"/>
    <w:rsid w:val="00116BAA"/>
    <w:rsid w:val="0012171C"/>
    <w:rsid w:val="00141A49"/>
    <w:rsid w:val="00142474"/>
    <w:rsid w:val="001528F7"/>
    <w:rsid w:val="001577FA"/>
    <w:rsid w:val="00157BE9"/>
    <w:rsid w:val="00173EE9"/>
    <w:rsid w:val="00183A0B"/>
    <w:rsid w:val="001A592F"/>
    <w:rsid w:val="001B1E1D"/>
    <w:rsid w:val="001B2A42"/>
    <w:rsid w:val="001F36CE"/>
    <w:rsid w:val="00252BBA"/>
    <w:rsid w:val="00261AF4"/>
    <w:rsid w:val="00261DEA"/>
    <w:rsid w:val="00262CF7"/>
    <w:rsid w:val="00264751"/>
    <w:rsid w:val="0027528E"/>
    <w:rsid w:val="00281FA3"/>
    <w:rsid w:val="0029450A"/>
    <w:rsid w:val="002A5F43"/>
    <w:rsid w:val="002A7883"/>
    <w:rsid w:val="002B195F"/>
    <w:rsid w:val="002B1DF7"/>
    <w:rsid w:val="002B56CF"/>
    <w:rsid w:val="002F22F9"/>
    <w:rsid w:val="002F61C8"/>
    <w:rsid w:val="0030429E"/>
    <w:rsid w:val="00316EC2"/>
    <w:rsid w:val="00322FBD"/>
    <w:rsid w:val="00335D26"/>
    <w:rsid w:val="00342C7A"/>
    <w:rsid w:val="003440A2"/>
    <w:rsid w:val="00353092"/>
    <w:rsid w:val="00353F99"/>
    <w:rsid w:val="00360830"/>
    <w:rsid w:val="00361DB2"/>
    <w:rsid w:val="0037122E"/>
    <w:rsid w:val="0039361D"/>
    <w:rsid w:val="003A2D13"/>
    <w:rsid w:val="003B275B"/>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F1C6D"/>
    <w:rsid w:val="00507C53"/>
    <w:rsid w:val="00517411"/>
    <w:rsid w:val="00544BB6"/>
    <w:rsid w:val="0054562F"/>
    <w:rsid w:val="005459F2"/>
    <w:rsid w:val="0055355D"/>
    <w:rsid w:val="00553D59"/>
    <w:rsid w:val="005637E8"/>
    <w:rsid w:val="00564F1B"/>
    <w:rsid w:val="0056598C"/>
    <w:rsid w:val="005713D4"/>
    <w:rsid w:val="00576AD5"/>
    <w:rsid w:val="00582274"/>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A66F7"/>
    <w:rsid w:val="006B2F8D"/>
    <w:rsid w:val="006E560F"/>
    <w:rsid w:val="006E74CB"/>
    <w:rsid w:val="007219E5"/>
    <w:rsid w:val="00733305"/>
    <w:rsid w:val="007433A1"/>
    <w:rsid w:val="007716F5"/>
    <w:rsid w:val="0078142C"/>
    <w:rsid w:val="00786E50"/>
    <w:rsid w:val="00787209"/>
    <w:rsid w:val="00796A18"/>
    <w:rsid w:val="007B0088"/>
    <w:rsid w:val="007C6BD2"/>
    <w:rsid w:val="007D0154"/>
    <w:rsid w:val="007D37B2"/>
    <w:rsid w:val="007E21F0"/>
    <w:rsid w:val="007E5E33"/>
    <w:rsid w:val="007F1FED"/>
    <w:rsid w:val="00812FF4"/>
    <w:rsid w:val="00814777"/>
    <w:rsid w:val="00824918"/>
    <w:rsid w:val="00826BB8"/>
    <w:rsid w:val="008356F0"/>
    <w:rsid w:val="00837526"/>
    <w:rsid w:val="008477ED"/>
    <w:rsid w:val="00867E73"/>
    <w:rsid w:val="00876515"/>
    <w:rsid w:val="0089609E"/>
    <w:rsid w:val="008A200A"/>
    <w:rsid w:val="008B10A9"/>
    <w:rsid w:val="008B2824"/>
    <w:rsid w:val="008B5ACB"/>
    <w:rsid w:val="008E47BF"/>
    <w:rsid w:val="009010E0"/>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919C4"/>
    <w:rsid w:val="009973FE"/>
    <w:rsid w:val="009B25BD"/>
    <w:rsid w:val="009B2B17"/>
    <w:rsid w:val="009B5EEB"/>
    <w:rsid w:val="009C163F"/>
    <w:rsid w:val="009C1957"/>
    <w:rsid w:val="009C49A2"/>
    <w:rsid w:val="009E4B26"/>
    <w:rsid w:val="00A02B18"/>
    <w:rsid w:val="00A056BD"/>
    <w:rsid w:val="00A10F2F"/>
    <w:rsid w:val="00A13CB2"/>
    <w:rsid w:val="00A252DE"/>
    <w:rsid w:val="00A26054"/>
    <w:rsid w:val="00A318DE"/>
    <w:rsid w:val="00A57673"/>
    <w:rsid w:val="00A6216B"/>
    <w:rsid w:val="00A72993"/>
    <w:rsid w:val="00A900D0"/>
    <w:rsid w:val="00AA7198"/>
    <w:rsid w:val="00AB0DFD"/>
    <w:rsid w:val="00AB3647"/>
    <w:rsid w:val="00AC0056"/>
    <w:rsid w:val="00B102DA"/>
    <w:rsid w:val="00B13870"/>
    <w:rsid w:val="00B208B4"/>
    <w:rsid w:val="00B258B1"/>
    <w:rsid w:val="00B325C1"/>
    <w:rsid w:val="00B40D65"/>
    <w:rsid w:val="00B4120C"/>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321B2"/>
    <w:rsid w:val="00C3506B"/>
    <w:rsid w:val="00C53B89"/>
    <w:rsid w:val="00C56918"/>
    <w:rsid w:val="00C572B3"/>
    <w:rsid w:val="00C62B2C"/>
    <w:rsid w:val="00C7520D"/>
    <w:rsid w:val="00C81AB5"/>
    <w:rsid w:val="00C853E0"/>
    <w:rsid w:val="00CB71EF"/>
    <w:rsid w:val="00CC25CF"/>
    <w:rsid w:val="00CD1104"/>
    <w:rsid w:val="00D023F0"/>
    <w:rsid w:val="00D06930"/>
    <w:rsid w:val="00D22A6C"/>
    <w:rsid w:val="00D276C8"/>
    <w:rsid w:val="00D43AE8"/>
    <w:rsid w:val="00D63424"/>
    <w:rsid w:val="00D80670"/>
    <w:rsid w:val="00D8188C"/>
    <w:rsid w:val="00D83D63"/>
    <w:rsid w:val="00D920E1"/>
    <w:rsid w:val="00DA0B04"/>
    <w:rsid w:val="00DA2F4B"/>
    <w:rsid w:val="00DA6558"/>
    <w:rsid w:val="00DB22E9"/>
    <w:rsid w:val="00DC57E3"/>
    <w:rsid w:val="00DF49EE"/>
    <w:rsid w:val="00DF4B5A"/>
    <w:rsid w:val="00E154BA"/>
    <w:rsid w:val="00E17572"/>
    <w:rsid w:val="00E358BD"/>
    <w:rsid w:val="00E4695D"/>
    <w:rsid w:val="00E569C7"/>
    <w:rsid w:val="00E7437F"/>
    <w:rsid w:val="00E7583F"/>
    <w:rsid w:val="00E878BB"/>
    <w:rsid w:val="00E87A35"/>
    <w:rsid w:val="00E90FC2"/>
    <w:rsid w:val="00E952A6"/>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717E0"/>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285695452">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53573181">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7520</TotalTime>
  <Pages>6</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Deepthi Doppalapudi</cp:lastModifiedBy>
  <cp:revision>440</cp:revision>
  <dcterms:created xsi:type="dcterms:W3CDTF">2023-03-28T12:57:00Z</dcterms:created>
  <dcterms:modified xsi:type="dcterms:W3CDTF">2023-11-10T19:27:00Z</dcterms:modified>
</cp:coreProperties>
</file>