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59D9" w14:textId="5FC3A0F0" w:rsidR="00114382" w:rsidRDefault="00114382"/>
    <w:p w14:paraId="6F01FF7C" w14:textId="387BA066" w:rsidR="00114382" w:rsidRDefault="00114382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5804"/>
        <w:gridCol w:w="1984"/>
      </w:tblGrid>
      <w:tr w:rsidR="00114382" w14:paraId="4458F9F7" w14:textId="77777777" w:rsidTr="003B7735">
        <w:trPr>
          <w:trHeight w:val="702"/>
        </w:trPr>
        <w:tc>
          <w:tcPr>
            <w:tcW w:w="1988" w:type="dxa"/>
            <w:vMerge w:val="restart"/>
          </w:tcPr>
          <w:p w14:paraId="12F7EFCF" w14:textId="1AD6CF1D" w:rsidR="00114382" w:rsidRDefault="0011438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D4574A" wp14:editId="712CF38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-635</wp:posOffset>
                  </wp:positionV>
                  <wp:extent cx="1125416" cy="1004221"/>
                  <wp:effectExtent l="0" t="0" r="0" b="5715"/>
                  <wp:wrapNone/>
                  <wp:docPr id="2" name="Picture 2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04" w:type="dxa"/>
          </w:tcPr>
          <w:p w14:paraId="4CB79B42" w14:textId="33D84859" w:rsidR="00114382" w:rsidRPr="00114382" w:rsidRDefault="00114382" w:rsidP="001143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Trial arrangements</w:t>
            </w:r>
          </w:p>
        </w:tc>
        <w:tc>
          <w:tcPr>
            <w:tcW w:w="1984" w:type="dxa"/>
            <w:vMerge w:val="restart"/>
          </w:tcPr>
          <w:p w14:paraId="3ACC229F" w14:textId="79C547C3" w:rsidR="00114382" w:rsidRDefault="00B14372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BCB8C1D" wp14:editId="46AF1F69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75565</wp:posOffset>
                  </wp:positionV>
                  <wp:extent cx="808355" cy="808355"/>
                  <wp:effectExtent l="0" t="0" r="0" b="0"/>
                  <wp:wrapNone/>
                  <wp:docPr id="3" name="Picture 3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4382" w14:paraId="38F95C45" w14:textId="77777777" w:rsidTr="003B7735">
        <w:tc>
          <w:tcPr>
            <w:tcW w:w="1988" w:type="dxa"/>
            <w:vMerge/>
          </w:tcPr>
          <w:p w14:paraId="247A4828" w14:textId="77777777" w:rsidR="00114382" w:rsidRDefault="00114382"/>
        </w:tc>
        <w:tc>
          <w:tcPr>
            <w:tcW w:w="5804" w:type="dxa"/>
          </w:tcPr>
          <w:p w14:paraId="022EEEB1" w14:textId="0B5C454B" w:rsidR="00114382" w:rsidRDefault="00114382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&lt;&lt;caseNumber&gt;&gt;</w:t>
            </w:r>
          </w:p>
        </w:tc>
        <w:tc>
          <w:tcPr>
            <w:tcW w:w="1984" w:type="dxa"/>
            <w:vMerge/>
          </w:tcPr>
          <w:p w14:paraId="5D87ACB4" w14:textId="77777777" w:rsidR="00114382" w:rsidRDefault="00114382"/>
        </w:tc>
      </w:tr>
      <w:tr w:rsidR="00114382" w14:paraId="75754B51" w14:textId="77777777" w:rsidTr="003B7735">
        <w:tc>
          <w:tcPr>
            <w:tcW w:w="1988" w:type="dxa"/>
            <w:vMerge/>
          </w:tcPr>
          <w:p w14:paraId="51559C9B" w14:textId="77777777" w:rsidR="00114382" w:rsidRDefault="00114382"/>
        </w:tc>
        <w:tc>
          <w:tcPr>
            <w:tcW w:w="5804" w:type="dxa"/>
          </w:tcPr>
          <w:p w14:paraId="5C65C278" w14:textId="77777777" w:rsidR="00114382" w:rsidRDefault="00114382"/>
        </w:tc>
        <w:tc>
          <w:tcPr>
            <w:tcW w:w="1984" w:type="dxa"/>
            <w:vMerge/>
          </w:tcPr>
          <w:p w14:paraId="46E25F78" w14:textId="77777777" w:rsidR="00114382" w:rsidRDefault="00114382"/>
        </w:tc>
      </w:tr>
      <w:tr w:rsidR="00114382" w14:paraId="4F695AC9" w14:textId="77777777" w:rsidTr="003B7735">
        <w:tc>
          <w:tcPr>
            <w:tcW w:w="1988" w:type="dxa"/>
            <w:vMerge/>
          </w:tcPr>
          <w:p w14:paraId="2FD762A1" w14:textId="77777777" w:rsidR="00114382" w:rsidRDefault="00114382"/>
        </w:tc>
        <w:tc>
          <w:tcPr>
            <w:tcW w:w="5804" w:type="dxa"/>
          </w:tcPr>
          <w:p w14:paraId="74EF8C3B" w14:textId="58EB3E26" w:rsidR="00114382" w:rsidRPr="003B7735" w:rsidRDefault="00114382">
            <w:pPr>
              <w:rPr>
                <w:rFonts w:ascii="GDSTransportWebsite" w:hAnsi="GDSTransportWebsite"/>
                <w:sz w:val="28"/>
                <w:szCs w:val="28"/>
              </w:rPr>
            </w:pPr>
            <w:r w:rsidRPr="003B7735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Case name: 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 xml:space="preserve">&lt;&lt;claimant1&gt;&gt; 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&lt;&lt;cs_isClaimant2&gt;&gt;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and &lt;&lt;claimant2&gt;&gt;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8"/>
                <w:szCs w:val="16"/>
              </w:rPr>
              <w:t>&lt;&lt;es_isClaimant2&gt;&gt;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 xml:space="preserve"> v &lt;&lt;defendant1&gt;&gt; 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&lt;&lt;cs_isDef</w:t>
            </w:r>
            <w:r w:rsidR="003535C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endant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2&gt;&gt;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and &lt;&lt;defendant2&gt;&gt;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&lt;&lt;es_isDef</w:t>
            </w:r>
            <w:r w:rsidR="003535C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endant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2&gt;&gt;</w:t>
            </w:r>
          </w:p>
        </w:tc>
        <w:tc>
          <w:tcPr>
            <w:tcW w:w="1984" w:type="dxa"/>
            <w:vMerge/>
          </w:tcPr>
          <w:p w14:paraId="24E3BA28" w14:textId="77777777" w:rsidR="00114382" w:rsidRDefault="00114382"/>
        </w:tc>
      </w:tr>
      <w:tr w:rsidR="00114382" w14:paraId="5FE16281" w14:textId="77777777" w:rsidTr="003B7735">
        <w:tc>
          <w:tcPr>
            <w:tcW w:w="1988" w:type="dxa"/>
            <w:vMerge/>
          </w:tcPr>
          <w:p w14:paraId="17CCAB16" w14:textId="77777777" w:rsidR="00114382" w:rsidRDefault="00114382"/>
        </w:tc>
        <w:tc>
          <w:tcPr>
            <w:tcW w:w="5804" w:type="dxa"/>
          </w:tcPr>
          <w:p w14:paraId="21CC2B35" w14:textId="27FD8DF8" w:rsidR="00114382" w:rsidRDefault="003B7735"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&lt;&lt;claimantReferenceNumber&gt;&gt;</w:t>
            </w:r>
          </w:p>
        </w:tc>
        <w:tc>
          <w:tcPr>
            <w:tcW w:w="1984" w:type="dxa"/>
            <w:vMerge/>
          </w:tcPr>
          <w:p w14:paraId="30A25D48" w14:textId="77777777" w:rsidR="00114382" w:rsidRDefault="00114382"/>
        </w:tc>
      </w:tr>
      <w:tr w:rsidR="00114382" w14:paraId="01A31C3A" w14:textId="77777777" w:rsidTr="003B7735">
        <w:tc>
          <w:tcPr>
            <w:tcW w:w="1988" w:type="dxa"/>
            <w:vMerge/>
          </w:tcPr>
          <w:p w14:paraId="648CD66A" w14:textId="77777777" w:rsidR="00114382" w:rsidRDefault="00114382"/>
        </w:tc>
        <w:tc>
          <w:tcPr>
            <w:tcW w:w="5804" w:type="dxa"/>
          </w:tcPr>
          <w:p w14:paraId="0A0A7B66" w14:textId="66B481D6" w:rsidR="00114382" w:rsidRDefault="003B7735"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&lt;&lt;defendantRefNumber&gt;&gt; </w:t>
            </w:r>
            <w:r w:rsidRPr="00D52FBC">
              <w:rPr>
                <w:rFonts w:ascii="GDSTransportWebsite" w:hAnsi="GDSTransportWebsite"/>
                <w:color w:val="60686D"/>
                <w:sz w:val="16"/>
                <w:szCs w:val="16"/>
              </w:rPr>
              <w:t>&lt;&lt;cs_isDefendant2RefDiff&gt;&gt;</w:t>
            </w:r>
            <w:r>
              <w:rPr>
                <w:rFonts w:ascii="GDSTransportWebsite" w:hAnsi="GDSTransportWebsite"/>
                <w:color w:val="60686D"/>
              </w:rPr>
              <w:t xml:space="preserve">and &lt;&lt;defendant2RefNumber&gt;&gt; </w:t>
            </w:r>
            <w:r w:rsidRPr="00D52FBC">
              <w:rPr>
                <w:rFonts w:ascii="GDSTransportWebsite" w:hAnsi="GDSTransportWebsite"/>
                <w:color w:val="60686D"/>
                <w:sz w:val="16"/>
                <w:szCs w:val="16"/>
              </w:rPr>
              <w:t>&lt;&lt;es_isDefendant2RefDiff&gt;&gt;</w:t>
            </w:r>
          </w:p>
        </w:tc>
        <w:tc>
          <w:tcPr>
            <w:tcW w:w="1984" w:type="dxa"/>
          </w:tcPr>
          <w:p w14:paraId="4F2CB831" w14:textId="01E54E6F" w:rsidR="00114382" w:rsidRDefault="003B7735"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&lt;&lt;date&gt;&gt;</w:t>
            </w:r>
          </w:p>
        </w:tc>
      </w:tr>
    </w:tbl>
    <w:p w14:paraId="42CCAE85" w14:textId="7E7826EF" w:rsidR="00114382" w:rsidRDefault="00114382"/>
    <w:p w14:paraId="627A912A" w14:textId="6FFBAD01" w:rsidR="00114382" w:rsidRDefault="00114382"/>
    <w:p w14:paraId="3F16DFE9" w14:textId="77777777" w:rsidR="00114382" w:rsidRDefault="00114382"/>
    <w:p w14:paraId="200FCF08" w14:textId="64054C2D" w:rsidR="00FA6CF5" w:rsidRDefault="00114382">
      <w:bookmarkStart w:id="0" w:name="_Hlk127874039"/>
      <w:r w:rsidRPr="00D52FBC">
        <w:rPr>
          <w:rFonts w:cstheme="minorHAnsi"/>
          <w:sz w:val="16"/>
          <w:szCs w:val="16"/>
        </w:rPr>
        <w:t>&lt;&lt;cs_trialReadyAccepted&gt;&gt;</w:t>
      </w:r>
      <w:r w:rsidR="00FA6CF5">
        <w:t xml:space="preserve">It has been confirmed that this case is </w:t>
      </w:r>
      <w:r w:rsidR="00FA6CF5" w:rsidRPr="002B6201">
        <w:t>ready for trial and the arrangement</w:t>
      </w:r>
      <w:r w:rsidR="006917EF" w:rsidRPr="002B6201">
        <w:t>s</w:t>
      </w:r>
      <w:r w:rsidR="00FA6CF5" w:rsidRPr="002B6201">
        <w:t xml:space="preserve"> have been confirmed</w:t>
      </w:r>
      <w:r w:rsidR="00FA6CF5">
        <w:t>.</w:t>
      </w:r>
    </w:p>
    <w:p w14:paraId="4A90DEDD" w14:textId="77777777" w:rsidR="00FA6CF5" w:rsidRDefault="00FA6CF5"/>
    <w:p w14:paraId="725AFF36" w14:textId="68D62B95" w:rsidR="00FA6CF5" w:rsidRDefault="00FA6CF5">
      <w:r>
        <w:t>You can view your and the other party’s trial arrangements in the documents in the case details.</w:t>
      </w:r>
    </w:p>
    <w:p w14:paraId="7B52E8D7" w14:textId="36BB67A8" w:rsidR="00FA6CF5" w:rsidRDefault="00FA6CF5"/>
    <w:p w14:paraId="4E847312" w14:textId="44B6E5A3" w:rsidR="00FA6CF5" w:rsidRDefault="00FA6CF5">
      <w:r>
        <w:t xml:space="preserve">If there are any additional changes between now and the </w:t>
      </w:r>
      <w:r w:rsidR="00C73C0A">
        <w:t>trial</w:t>
      </w:r>
      <w:r>
        <w:t xml:space="preserve"> date you will need to make an application as soon as possible and pay the appropriate fees. </w:t>
      </w:r>
      <w:r w:rsidR="00114382" w:rsidRPr="00D52FBC">
        <w:rPr>
          <w:rFonts w:cstheme="minorHAnsi"/>
          <w:sz w:val="16"/>
          <w:szCs w:val="16"/>
        </w:rPr>
        <w:t>&lt;&lt;es_trialReadyAccepted&gt;&gt;</w:t>
      </w:r>
    </w:p>
    <w:p w14:paraId="36A41B1D" w14:textId="77777777" w:rsidR="002B6201" w:rsidRDefault="002B6201" w:rsidP="00C76DFE"/>
    <w:p w14:paraId="0089EE76" w14:textId="37947821" w:rsidR="00C76DFE" w:rsidRDefault="00114382" w:rsidP="00C76DFE">
      <w:r w:rsidRPr="00D52FBC">
        <w:rPr>
          <w:rFonts w:cstheme="minorHAnsi"/>
          <w:sz w:val="16"/>
          <w:szCs w:val="16"/>
        </w:rPr>
        <w:t>&lt;&lt;cs_trialReadyDeclined&gt;&gt;</w:t>
      </w:r>
      <w:r w:rsidR="00C76DFE">
        <w:t xml:space="preserve">It has been confirmed that this case is </w:t>
      </w:r>
      <w:r w:rsidR="00C76DFE" w:rsidRPr="002B6201">
        <w:t>not ready for trial, but the arrangements have been confirmed.</w:t>
      </w:r>
      <w:r w:rsidR="00C76DFE">
        <w:t xml:space="preserve"> </w:t>
      </w:r>
    </w:p>
    <w:p w14:paraId="3CD27B9D" w14:textId="468DC3D0" w:rsidR="00C76DFE" w:rsidRDefault="00C76DFE"/>
    <w:p w14:paraId="479DDD14" w14:textId="3D38E1C5" w:rsidR="00C76DFE" w:rsidRDefault="00C76DFE">
      <w:r>
        <w:t xml:space="preserve">You can view your and the other party’s trial arrangements in documents in the case details. If there are any changes to the arrangements between now and the </w:t>
      </w:r>
      <w:r w:rsidR="00C73C0A">
        <w:t>trial</w:t>
      </w:r>
      <w:r>
        <w:t xml:space="preserve"> date you will need to make an application as soon as possible and pay the appropriate fees.</w:t>
      </w:r>
    </w:p>
    <w:p w14:paraId="58C6B134" w14:textId="26C9084B" w:rsidR="00C76DFE" w:rsidRDefault="00C76DFE"/>
    <w:p w14:paraId="094FE3D1" w14:textId="37C51C4D" w:rsidR="00C76DFE" w:rsidRDefault="00C76DFE">
      <w:r>
        <w:t xml:space="preserve">The trial will go ahead as planned on the specified date unless a judge makes an order changing the date of the </w:t>
      </w:r>
      <w:r w:rsidR="00C73C0A">
        <w:t>trial</w:t>
      </w:r>
      <w:r>
        <w:t xml:space="preserve">. If you want the date of the </w:t>
      </w:r>
      <w:r w:rsidR="00C73C0A">
        <w:t>trial</w:t>
      </w:r>
      <w:r>
        <w:t xml:space="preserve"> to be changed (or any other order to make the case ready for trial) you will need to make an application to the court and pay the appropriate fees. </w:t>
      </w:r>
      <w:r w:rsidR="00114382" w:rsidRPr="00D52FBC">
        <w:rPr>
          <w:rFonts w:cstheme="minorHAnsi"/>
          <w:sz w:val="16"/>
          <w:szCs w:val="16"/>
        </w:rPr>
        <w:t>&lt;&lt;es_trialReadyDeclined&gt;&gt;</w:t>
      </w:r>
    </w:p>
    <w:p w14:paraId="3D067525" w14:textId="3BC8F006" w:rsidR="00C76DFE" w:rsidRDefault="00C76DFE"/>
    <w:p w14:paraId="26ACD905" w14:textId="364D7619" w:rsidR="00C76DFE" w:rsidRPr="00C76DFE" w:rsidRDefault="00C73C0A">
      <w:pPr>
        <w:rPr>
          <w:b/>
          <w:bCs/>
        </w:rPr>
      </w:pPr>
      <w:r>
        <w:rPr>
          <w:b/>
          <w:bCs/>
        </w:rPr>
        <w:t>Trial</w:t>
      </w:r>
      <w:r w:rsidR="00C76DFE" w:rsidRPr="00C76DFE">
        <w:rPr>
          <w:b/>
          <w:bCs/>
        </w:rPr>
        <w:t xml:space="preserve"> requirements</w:t>
      </w:r>
    </w:p>
    <w:p w14:paraId="26CA6ED3" w14:textId="2F537C02" w:rsidR="00FA6CF5" w:rsidRDefault="00FA6CF5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76DFE" w14:paraId="659AB5DD" w14:textId="77777777" w:rsidTr="00C76DFE">
        <w:tc>
          <w:tcPr>
            <w:tcW w:w="4508" w:type="dxa"/>
            <w:vMerge w:val="restart"/>
          </w:tcPr>
          <w:p w14:paraId="0E4D72A1" w14:textId="753FD159" w:rsidR="00C76DFE" w:rsidRDefault="00C76DFE">
            <w:r>
              <w:t>Has anything changed to the support or adjustments you wish the court to consider for you, or a witness who will give evidence on your behalf?</w:t>
            </w:r>
          </w:p>
        </w:tc>
        <w:tc>
          <w:tcPr>
            <w:tcW w:w="4508" w:type="dxa"/>
          </w:tcPr>
          <w:p w14:paraId="4C3342E9" w14:textId="1DB4D9FA" w:rsidR="00C76DFE" w:rsidRPr="00114382" w:rsidRDefault="00114382">
            <w:r w:rsidRPr="00114382">
              <w:rPr>
                <w:rFonts w:cstheme="minorHAnsi"/>
              </w:rPr>
              <w:t>&lt;&lt;hearingRequirementsCheck&gt;&gt;</w:t>
            </w:r>
          </w:p>
        </w:tc>
      </w:tr>
      <w:tr w:rsidR="00C76DFE" w14:paraId="0BEFCCDB" w14:textId="77777777" w:rsidTr="00C76DFE">
        <w:tc>
          <w:tcPr>
            <w:tcW w:w="4508" w:type="dxa"/>
            <w:vMerge/>
          </w:tcPr>
          <w:p w14:paraId="7B3FDB97" w14:textId="77777777" w:rsidR="00C76DFE" w:rsidRDefault="00C76DFE"/>
        </w:tc>
        <w:tc>
          <w:tcPr>
            <w:tcW w:w="4508" w:type="dxa"/>
          </w:tcPr>
          <w:p w14:paraId="5BD816CE" w14:textId="63024BF4" w:rsidR="00C76DFE" w:rsidRDefault="00114382">
            <w:r w:rsidRPr="000973BB">
              <w:rPr>
                <w:rFonts w:cstheme="minorHAnsi"/>
              </w:rPr>
              <w:t>&lt;&lt;hearingRequirementsText&gt;&gt;</w:t>
            </w:r>
          </w:p>
        </w:tc>
      </w:tr>
      <w:tr w:rsidR="00C76DFE" w14:paraId="1E4E0A4B" w14:textId="77777777" w:rsidTr="00C76DFE">
        <w:tc>
          <w:tcPr>
            <w:tcW w:w="4508" w:type="dxa"/>
          </w:tcPr>
          <w:p w14:paraId="033F6974" w14:textId="6100E849" w:rsidR="00C76DFE" w:rsidRDefault="00C76DFE">
            <w:r>
              <w:t>Is there anything else the court needs to know?</w:t>
            </w:r>
          </w:p>
        </w:tc>
        <w:tc>
          <w:tcPr>
            <w:tcW w:w="4508" w:type="dxa"/>
          </w:tcPr>
          <w:p w14:paraId="32BD2C02" w14:textId="54EFC51A" w:rsidR="00C76DFE" w:rsidRPr="00C76DFE" w:rsidRDefault="00114382">
            <w:pPr>
              <w:rPr>
                <w:highlight w:val="yellow"/>
              </w:rPr>
            </w:pPr>
            <w:r w:rsidRPr="000973BB">
              <w:rPr>
                <w:rFonts w:cstheme="minorHAnsi"/>
              </w:rPr>
              <w:t>&lt;&lt;additionalInfo&gt;&gt;</w:t>
            </w:r>
          </w:p>
        </w:tc>
      </w:tr>
      <w:bookmarkEnd w:id="0"/>
    </w:tbl>
    <w:p w14:paraId="4C0EBACC" w14:textId="77777777" w:rsidR="00FA6CF5" w:rsidRDefault="00FA6CF5"/>
    <w:sectPr w:rsidR="00FA6CF5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866D9" w14:textId="77777777" w:rsidR="00060A72" w:rsidRDefault="00060A72" w:rsidP="00C73C0A">
      <w:r>
        <w:separator/>
      </w:r>
    </w:p>
  </w:endnote>
  <w:endnote w:type="continuationSeparator" w:id="0">
    <w:p w14:paraId="3F91327A" w14:textId="77777777" w:rsidR="00060A72" w:rsidRDefault="00060A72" w:rsidP="00C7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DD96" w14:textId="4D7FD319" w:rsidR="00C73C0A" w:rsidRDefault="00C73C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D24637" wp14:editId="539A6F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C72C3F" w14:textId="4EF91D5E" w:rsidR="00C73C0A" w:rsidRPr="00C73C0A" w:rsidRDefault="00C73C0A" w:rsidP="00C73C0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3C0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246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7C72C3F" w14:textId="4EF91D5E" w:rsidR="00C73C0A" w:rsidRPr="00C73C0A" w:rsidRDefault="00C73C0A" w:rsidP="00C73C0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3C0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5E6C" w14:textId="79283CA3" w:rsidR="00C73C0A" w:rsidRDefault="00C73C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AB414A" wp14:editId="3D0AAA86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ED7FB" w14:textId="7A1091DF" w:rsidR="00C73C0A" w:rsidRPr="00C73C0A" w:rsidRDefault="00C73C0A" w:rsidP="00C73C0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3C0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B414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2DED7FB" w14:textId="7A1091DF" w:rsidR="00C73C0A" w:rsidRPr="00C73C0A" w:rsidRDefault="00C73C0A" w:rsidP="00C73C0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3C0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A897" w14:textId="0877EDE3" w:rsidR="00C73C0A" w:rsidRDefault="00C73C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EDCFF7" wp14:editId="2A6BCE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4659D" w14:textId="434B346B" w:rsidR="00C73C0A" w:rsidRPr="00C73C0A" w:rsidRDefault="00C73C0A" w:rsidP="00C73C0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3C0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DCF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4D4659D" w14:textId="434B346B" w:rsidR="00C73C0A" w:rsidRPr="00C73C0A" w:rsidRDefault="00C73C0A" w:rsidP="00C73C0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3C0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EDAB" w14:textId="77777777" w:rsidR="00060A72" w:rsidRDefault="00060A72" w:rsidP="00C73C0A">
      <w:r>
        <w:separator/>
      </w:r>
    </w:p>
  </w:footnote>
  <w:footnote w:type="continuationSeparator" w:id="0">
    <w:p w14:paraId="05026849" w14:textId="77777777" w:rsidR="00060A72" w:rsidRDefault="00060A72" w:rsidP="00C73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F5"/>
    <w:rsid w:val="00060A72"/>
    <w:rsid w:val="00114382"/>
    <w:rsid w:val="002B6201"/>
    <w:rsid w:val="0034708F"/>
    <w:rsid w:val="003535CC"/>
    <w:rsid w:val="003B7735"/>
    <w:rsid w:val="00517E33"/>
    <w:rsid w:val="005362E4"/>
    <w:rsid w:val="00544BB6"/>
    <w:rsid w:val="0064259B"/>
    <w:rsid w:val="006917EF"/>
    <w:rsid w:val="0092571D"/>
    <w:rsid w:val="009E45B7"/>
    <w:rsid w:val="00B14372"/>
    <w:rsid w:val="00BC21F8"/>
    <w:rsid w:val="00BF0AD3"/>
    <w:rsid w:val="00C73C0A"/>
    <w:rsid w:val="00C76DFE"/>
    <w:rsid w:val="00D52FBC"/>
    <w:rsid w:val="00DF3DFD"/>
    <w:rsid w:val="00EF7714"/>
    <w:rsid w:val="00FA6CF5"/>
    <w:rsid w:val="00F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EA87"/>
  <w15:chartTrackingRefBased/>
  <w15:docId w15:val="{6084D26C-42AA-1D40-81FE-2C1B42B7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3D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F3DFD"/>
    <w:rPr>
      <w:rFonts w:ascii="Arial" w:eastAsia="Arial" w:hAnsi="Arial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B6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2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201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3C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Maciej Modzelewski</cp:lastModifiedBy>
  <cp:revision>15</cp:revision>
  <dcterms:created xsi:type="dcterms:W3CDTF">2023-01-11T13:16:00Z</dcterms:created>
  <dcterms:modified xsi:type="dcterms:W3CDTF">2023-08-29T09:59:00Z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1,4,5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