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F2569C" w:rsidR="008D1EEA" w:rsidRPr="00306AE5" w:rsidRDefault="00A120EE" w:rsidP="00306AE5">
      <w:pPr>
        <w:jc w:val="center"/>
        <w:rPr>
          <w:rFonts w:ascii="Arial" w:hAnsi="Arial" w:cs="Arial"/>
          <w:lang w:val="en-US"/>
        </w:rPr>
      </w:pPr>
      <w:r>
        <w:rPr>
          <w:rFonts w:ascii="Arial" w:eastAsia="Tahoma" w:hAnsi="Arial" w:cs="Arial"/>
          <w:sz w:val="36"/>
        </w:rPr>
        <w:t>ORDER</w:t>
      </w:r>
      <w:r>
        <w:rPr>
          <w:rFonts w:ascii="Arial" w:eastAsia="Tahoma" w:hAnsi="Arial" w:cs="Arial"/>
          <w:sz w:val="36"/>
        </w:rPr>
        <w:tab/>
        <w:t xml:space="preserve">           </w:t>
      </w:r>
      <w:r>
        <w:rPr>
          <w:rFonts w:ascii="Arial" w:eastAsia="Arial" w:hAnsi="Arial" w:cs="Arial"/>
          <w:b/>
          <w:sz w:val="28"/>
        </w:rPr>
        <w:t xml:space="preserve">In the County Court at  </w:t>
      </w:r>
      <w:r>
        <w:rPr>
          <w:rFonts w:ascii="Arial" w:eastAsia="Tahoma" w:hAnsi="Arial" w:cs="Arial"/>
        </w:rPr>
        <w:t>Case number:&lt;&lt;</w:t>
      </w:r>
      <w:proofErr w:type="spellStart"/>
      <w:r>
        <w:rPr>
          <w:rFonts w:ascii="Arial" w:hAnsi="Arial" w:cs="Arial"/>
          <w:lang w:val="en-US"/>
        </w:rPr>
        <w:t>caseNumber</w:t>
      </w:r>
      <w:proofErr w:type="spellEnd"/>
      <w:r>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w:t>
      </w:r>
      <w:proofErr w:type="spellStart"/>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09E60A66" w14:textId="77777777" w:rsidR="00905FEB" w:rsidRDefault="00905FEB" w:rsidP="00905FEB">
      <w:pPr>
        <w:pStyle w:val="Heading1"/>
      </w:pPr>
      <w:r>
        <w:t>&lt;&lt;cs_{</w:t>
      </w:r>
      <w:proofErr w:type="spellStart"/>
      <w:r>
        <w:t>writtenByJudge</w:t>
      </w:r>
      <w:proofErr w:type="spellEnd"/>
      <w:r>
        <w:t>}&gt;&gt;&lt;&lt;</w:t>
      </w:r>
      <w:proofErr w:type="spellStart"/>
      <w:r>
        <w:t>hearingLocation.site_name</w:t>
      </w:r>
      <w:proofErr w:type="spellEnd"/>
      <w:r>
        <w:t>&gt;&gt;&lt;&lt;else&gt;&gt; Online Civil Claims&lt;&lt;es_&gt;&gt;</w:t>
      </w: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3ABD8A2E"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sidR="00415BF1">
        <w:rPr>
          <w:rFonts w:ascii="Arial" w:eastAsia="Times New Roman" w:hAnsi="Arial" w:cs="Arial"/>
          <w:lang w:eastAsia="en-GB"/>
        </w:rPr>
        <w:t>, &lt;&lt;cs_{</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!=null}&gt;&gt;at &lt;&lt;</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hearingLocation.court_address</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hearingLocation.postcode</w:t>
      </w:r>
      <w:proofErr w:type="spellEnd"/>
      <w:r w:rsidR="00415BF1">
        <w:rPr>
          <w:rFonts w:ascii="Arial" w:eastAsia="Times New Roman" w:hAnsi="Arial" w:cs="Arial"/>
          <w:lang w:eastAsia="en-GB"/>
        </w:rPr>
        <w:t>&gt;&gt;, &lt;&lt;es_&gt;&gt;further details will be provided in your hearing notice.</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8AEE165"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w:t>
      </w:r>
      <w:r w:rsidR="00415BF1">
        <w:rPr>
          <w:rFonts w:ascii="Arial" w:eastAsia="Times New Roman" w:hAnsi="Arial" w:cs="Arial"/>
          <w:lang w:eastAsia="en-GB"/>
        </w:rPr>
        <w:t xml:space="preserve"> &lt;&lt;cs_{</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!=null}&gt;&gt;will take place at &lt;&lt;</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hearingLocation.court_address</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hearingLocation.postcode</w:t>
      </w:r>
      <w:proofErr w:type="spellEnd"/>
      <w:r w:rsidR="00415BF1">
        <w:rPr>
          <w:rFonts w:ascii="Arial" w:eastAsia="Times New Roman" w:hAnsi="Arial" w:cs="Arial"/>
          <w:lang w:eastAsia="en-GB"/>
        </w:rPr>
        <w:t xml:space="preserve">&gt;&gt;, and &lt;&lt;es_&gt;&gt;will be attended by </w:t>
      </w:r>
      <w:r w:rsidR="00415BF1">
        <w:rPr>
          <w:rFonts w:ascii="Arial" w:eastAsia="Times New Roman" w:hAnsi="Arial" w:cs="Arial"/>
          <w:b/>
          <w:bCs/>
          <w:lang w:eastAsia="en-GB"/>
        </w:rPr>
        <w:t>telephone</w:t>
      </w:r>
      <w:r w:rsidR="00415BF1">
        <w:rPr>
          <w:rFonts w:ascii="Arial" w:eastAsia="Times New Roman" w:hAnsi="Arial" w:cs="Arial"/>
          <w:lang w:eastAsia="en-GB"/>
        </w:rPr>
        <w:t>, further details will be provided in your hearing notice.</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52463FF1"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This hearing</w:t>
      </w:r>
      <w:r w:rsidR="00415BF1">
        <w:rPr>
          <w:rFonts w:ascii="Arial" w:eastAsia="Times New Roman" w:hAnsi="Arial" w:cs="Arial"/>
          <w:lang w:eastAsia="en-GB"/>
        </w:rPr>
        <w:t xml:space="preserve"> &lt;&lt;cs_{</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!=null}&gt;&gt;will take place at &lt;&lt;</w:t>
      </w:r>
      <w:proofErr w:type="spellStart"/>
      <w:r w:rsidR="00415BF1">
        <w:rPr>
          <w:rFonts w:ascii="Arial" w:eastAsia="Times New Roman" w:hAnsi="Arial" w:cs="Arial"/>
          <w:lang w:eastAsia="en-GB"/>
        </w:rPr>
        <w:t>hearingLocation.site_name</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hearingLocation.court_address</w:t>
      </w:r>
      <w:proofErr w:type="spellEnd"/>
      <w:r w:rsidR="00415BF1">
        <w:rPr>
          <w:rFonts w:ascii="Arial" w:eastAsia="Times New Roman" w:hAnsi="Arial" w:cs="Arial"/>
          <w:lang w:eastAsia="en-GB"/>
        </w:rPr>
        <w:t>&gt;&gt; &lt;&lt;</w:t>
      </w:r>
      <w:proofErr w:type="spellStart"/>
      <w:r w:rsidR="00415BF1">
        <w:rPr>
          <w:rFonts w:ascii="Arial" w:eastAsia="Times New Roman" w:hAnsi="Arial" w:cs="Arial"/>
          <w:lang w:eastAsia="en-GB"/>
        </w:rPr>
        <w:t>hearingLocation.postcode</w:t>
      </w:r>
      <w:proofErr w:type="spellEnd"/>
      <w:r w:rsidR="00415BF1">
        <w:rPr>
          <w:rFonts w:ascii="Arial" w:eastAsia="Times New Roman" w:hAnsi="Arial" w:cs="Arial"/>
          <w:lang w:eastAsia="en-GB"/>
        </w:rPr>
        <w:t xml:space="preserve">&gt;&gt;, and &lt;&lt;es_&gt;&gt;will be attended by </w:t>
      </w:r>
      <w:r w:rsidR="00415BF1">
        <w:rPr>
          <w:rFonts w:ascii="Arial" w:eastAsia="Times New Roman" w:hAnsi="Arial" w:cs="Arial"/>
          <w:b/>
          <w:bCs/>
          <w:lang w:eastAsia="en-GB"/>
        </w:rPr>
        <w:t>video conference</w:t>
      </w:r>
      <w:r w:rsidR="00415BF1">
        <w:rPr>
          <w:rFonts w:ascii="Arial" w:eastAsia="Times New Roman" w:hAnsi="Arial" w:cs="Arial"/>
          <w:lang w:eastAsia="en-GB"/>
        </w:rPr>
        <w:t>, further details will be provided in your hearing notice.</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8CC7C" w14:textId="77777777" w:rsidR="004A238C" w:rsidRDefault="004A238C" w:rsidP="00A91839">
      <w:pPr>
        <w:spacing w:after="0" w:line="240" w:lineRule="auto"/>
      </w:pPr>
      <w:r>
        <w:separator/>
      </w:r>
    </w:p>
  </w:endnote>
  <w:endnote w:type="continuationSeparator" w:id="0">
    <w:p w14:paraId="3BCFEFEB" w14:textId="77777777" w:rsidR="004A238C" w:rsidRDefault="004A238C"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B06C" w14:textId="77777777" w:rsidR="004A238C" w:rsidRDefault="004A238C" w:rsidP="00A91839">
      <w:pPr>
        <w:spacing w:after="0" w:line="240" w:lineRule="auto"/>
      </w:pPr>
      <w:r>
        <w:separator/>
      </w:r>
    </w:p>
  </w:footnote>
  <w:footnote w:type="continuationSeparator" w:id="0">
    <w:p w14:paraId="7EF18017" w14:textId="77777777" w:rsidR="004A238C" w:rsidRDefault="004A238C"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10"/>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36A4"/>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15BF1"/>
    <w:rsid w:val="0043253A"/>
    <w:rsid w:val="00441B76"/>
    <w:rsid w:val="004572D8"/>
    <w:rsid w:val="00460A95"/>
    <w:rsid w:val="00463CB1"/>
    <w:rsid w:val="0046673A"/>
    <w:rsid w:val="00470764"/>
    <w:rsid w:val="004915E5"/>
    <w:rsid w:val="00491D14"/>
    <w:rsid w:val="004921BB"/>
    <w:rsid w:val="004A1618"/>
    <w:rsid w:val="004A238C"/>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342D"/>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05FEB"/>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9F2185"/>
    <w:rsid w:val="00A120EE"/>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A1D55"/>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855148655">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459</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Was: CV-UNS-STD-ENG-01680     Now: CV-UNS-STD-ENG-01287.docx</vt:lpstr>
    </vt:vector>
  </TitlesOfParts>
  <Company>MOJ</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CV-UNS-STD-ENG-01287.docx</dc:title>
  <dc:subject/>
  <dc:creator>Hasnat, Abul</dc:creator>
  <cp:keywords/>
  <dc:description/>
  <cp:lastModifiedBy>Dario Tortola Navarro</cp:lastModifiedBy>
  <cp:revision>17</cp:revision>
  <dcterms:created xsi:type="dcterms:W3CDTF">2022-11-11T15:46:00Z</dcterms:created>
  <dcterms:modified xsi:type="dcterms:W3CDTF">2023-06-08T11:43:00Z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