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A46D9" w14:textId="77777777" w:rsidR="00B560DB" w:rsidRPr="00C76FDD" w:rsidRDefault="00B560DB" w:rsidP="00B560DB">
      <w:pPr>
        <w:jc w:val="center"/>
        <w:rPr>
          <w:rFonts w:ascii="Arial" w:hAnsi="Arial" w:cs="Arial"/>
          <w:color w:val="000000" w:themeColor="text1"/>
        </w:rPr>
      </w:pPr>
      <w:r>
        <w:rPr>
          <w:rFonts w:ascii="Tahoma" w:eastAsia="Tahoma" w:hAnsi="Tahoma" w:cs="Tahoma"/>
          <w:sz w:val="36"/>
        </w:rPr>
        <w:t xml:space="preserve">ORDER      </w:t>
      </w:r>
      <w:r w:rsidRPr="005B7EB7">
        <w:rPr>
          <w:rFonts w:ascii="Arial" w:hAnsi="Arial" w:cs="Arial"/>
          <w:color w:val="000000" w:themeColor="text1"/>
          <w:sz w:val="18"/>
          <w:szCs w:val="18"/>
        </w:rPr>
        <w:t xml:space="preserve">&lt;&lt;{dateFormat($nowUTC </w:t>
      </w:r>
      <w:r w:rsidRPr="005B7EB7">
        <w:rPr>
          <w:rFonts w:ascii="Arial" w:eastAsia="Times New Roman" w:hAnsi="Arial" w:cs="Arial"/>
          <w:color w:val="000000" w:themeColor="text1"/>
          <w:sz w:val="18"/>
          <w:szCs w:val="18"/>
        </w:rPr>
        <w:t xml:space="preserve">,‘d MMMM yyyy’)} </w:t>
      </w:r>
      <w:r w:rsidRPr="005B7EB7">
        <w:rPr>
          <w:rFonts w:ascii="Arial" w:hAnsi="Arial" w:cs="Arial"/>
          <w:color w:val="000000" w:themeColor="text1"/>
          <w:sz w:val="18"/>
          <w:szCs w:val="18"/>
        </w:rPr>
        <w:t>&gt;&gt;</w:t>
      </w:r>
    </w:p>
    <w:p w14:paraId="7C1CC939" w14:textId="77777777" w:rsidR="00B560DB" w:rsidRDefault="00B560DB" w:rsidP="00B560DB">
      <w:pPr>
        <w:jc w:val="center"/>
        <w:rPr>
          <w:rFonts w:ascii="Arial" w:eastAsia="Arial" w:hAnsi="Arial" w:cs="Arial"/>
          <w:b/>
          <w:sz w:val="28"/>
          <w:szCs w:val="28"/>
        </w:rPr>
      </w:pPr>
    </w:p>
    <w:p w14:paraId="77607A1A" w14:textId="77777777" w:rsidR="00B560DB" w:rsidRDefault="00B560DB" w:rsidP="00B560DB">
      <w:pPr>
        <w:jc w:val="center"/>
        <w:rPr>
          <w:rFonts w:ascii="Arial" w:eastAsia="Arial" w:hAnsi="Arial" w:cs="Arial"/>
          <w:b/>
          <w:sz w:val="28"/>
          <w:szCs w:val="28"/>
        </w:rPr>
      </w:pPr>
    </w:p>
    <w:p w14:paraId="4B3934F3" w14:textId="77777777" w:rsidR="00B560DB" w:rsidRDefault="00B560DB" w:rsidP="00B560DB">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&lt;&lt;cs_{writtenByJudge}&gt;&gt;&lt;&lt;hearingLocation.venue_name&gt;&gt;&lt;&lt;else&gt;&gt;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&lt;&lt;judgeName&gt;&gt;</w:t>
      </w:r>
    </w:p>
    <w:p w14:paraId="6CB131B4" w14:textId="77777777" w:rsidR="00B560DB" w:rsidRPr="00F85B77" w:rsidRDefault="00B560DB" w:rsidP="00B560DB">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r w:rsidRPr="009E20D0">
        <w:rPr>
          <w:rFonts w:ascii="Tahoma" w:hAnsi="Tahoma" w:cs="Tahoma"/>
        </w:rPr>
        <w:t>caseNumber&gt;&gt;</w:t>
      </w:r>
    </w:p>
    <w:p w14:paraId="64CCC804" w14:textId="77777777" w:rsidR="00B560DB" w:rsidRDefault="00B560DB" w:rsidP="00B560DB">
      <w:pPr>
        <w:jc w:val="center"/>
        <w:rPr>
          <w:rFonts w:ascii="Tahoma" w:hAnsi="Tahoma" w:cs="Tahoma"/>
        </w:rPr>
      </w:pPr>
    </w:p>
    <w:p w14:paraId="1F222496" w14:textId="77777777" w:rsidR="00B560DB" w:rsidRDefault="00B560DB" w:rsidP="00B560DB">
      <w:pPr>
        <w:rPr>
          <w:rFonts w:ascii="Tahoma" w:hAnsi="Tahoma" w:cs="Tahoma"/>
        </w:rPr>
      </w:pPr>
    </w:p>
    <w:p w14:paraId="5598D908" w14:textId="77777777" w:rsidR="00517C86" w:rsidRDefault="00517C86" w:rsidP="00DF065A">
      <w:pPr>
        <w:spacing w:after="274"/>
        <w:rPr>
          <w:rFonts w:ascii="Arial" w:hAnsi="Arial" w:cs="Arial"/>
        </w:rPr>
        <w:sectPr w:rsidR="00517C86" w:rsidSect="008D71C3">
          <w:footerReference w:type="even" r:id="rId10"/>
          <w:footerReference w:type="first" r:id="rId11"/>
          <w:pgSz w:w="11906" w:h="16838"/>
          <w:pgMar w:top="1440" w:right="1440" w:bottom="1440" w:left="1440" w:header="708" w:footer="708" w:gutter="0"/>
          <w:cols w:num="3" w:space="712" w:equalWidth="0">
            <w:col w:w="1871" w:space="712"/>
            <w:col w:w="3855" w:space="716"/>
            <w:col w:w="1872"/>
          </w:cols>
          <w:docGrid w:linePitch="360"/>
        </w:sect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r w:rsidRPr="008D0BF6">
        <w:rPr>
          <w:rFonts w:ascii="Arial" w:hAnsi="Arial" w:cs="Arial"/>
          <w:lang w:val="en-US"/>
        </w:rPr>
        <w:t>smallClaimsJudgesRecital.input</w:t>
      </w:r>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r w:rsidR="00AD3133" w:rsidRPr="008D0BF6">
        <w:rPr>
          <w:rFonts w:ascii="Arial" w:hAnsi="Arial" w:cs="Arial"/>
          <w:lang w:val="en-US"/>
        </w:rPr>
        <w:t>drawDirectionsOrderRequired=</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r w:rsidR="00CC5051" w:rsidRPr="008D0BF6">
        <w:rPr>
          <w:rFonts w:ascii="Arial" w:hAnsi="Arial" w:cs="Arial"/>
          <w:lang w:val="en-US"/>
        </w:rPr>
        <w:t>drawDirectionsOrderRequired=</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r w:rsidR="00CC5051" w:rsidRPr="008D0BF6">
        <w:rPr>
          <w:rFonts w:ascii="Arial" w:hAnsi="Arial" w:cs="Arial"/>
          <w:lang w:val="en-US"/>
        </w:rPr>
        <w:t>drawDirectionsOrder.judgementSum!=</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r w:rsidR="00F56E69" w:rsidRPr="008D0BF6">
        <w:rPr>
          <w:rFonts w:ascii="Arial" w:hAnsi="Arial" w:cs="Arial"/>
          <w:lang w:val="en-US"/>
        </w:rPr>
        <w:t>drawDirectionsOrder.judgementSum</w:t>
      </w:r>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r w:rsidRPr="008D0BF6">
        <w:rPr>
          <w:rFonts w:ascii="Arial" w:hAnsi="Arial" w:cs="Arial"/>
          <w:lang w:val="en-US"/>
        </w:rPr>
        <w:t>smallClaimsHearingToggle</w:t>
      </w:r>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w:t>
      </w:r>
      <w:r w:rsidR="00D047FE" w:rsidRPr="00D717E0">
        <w:rPr>
          <w:rFonts w:ascii="Arial" w:eastAsia="Arial" w:hAnsi="Arial" w:cs="Arial"/>
          <w:bCs/>
        </w:rPr>
        <w:t>{dateFormat(</w:t>
      </w:r>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r w:rsidR="00D047FE" w:rsidRPr="00D717E0">
        <w:rPr>
          <w:rFonts w:ascii="Arial" w:eastAsia="Arial" w:hAnsi="Arial" w:cs="Arial"/>
          <w:bCs/>
        </w:rPr>
        <w:t>, ‘dd MMMM yyyy’, ‘</w:t>
      </w:r>
      <w:r w:rsidR="00D047FE">
        <w:rPr>
          <w:rFonts w:ascii="Arial" w:eastAsia="Arial" w:hAnsi="Arial" w:cs="Arial"/>
          <w:bCs/>
        </w:rPr>
        <w:t>yyyy-MM-dd’</w:t>
      </w:r>
      <w:r w:rsidR="00D047FE" w:rsidRPr="00D717E0">
        <w:rPr>
          <w:rFonts w:ascii="Arial" w:eastAsia="Arial" w:hAnsi="Arial" w:cs="Arial"/>
          <w:bCs/>
        </w:rPr>
        <w:t>)}</w:t>
      </w:r>
      <w:r w:rsidRPr="0007186B">
        <w:rPr>
          <w:rFonts w:ascii="Arial" w:eastAsia="Times New Roman" w:hAnsi="Arial" w:cs="Arial"/>
          <w:lang w:eastAsia="en-GB"/>
        </w:rPr>
        <w:t>&gt;&gt;. The time estimate is &lt;&lt;smallClaimsHearingTime&gt;&gt;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r w:rsidRPr="008D0BF6">
        <w:rPr>
          <w:rFonts w:ascii="Arial" w:hAnsi="Arial" w:cs="Arial"/>
          <w:lang w:val="en-US"/>
        </w:rPr>
        <w:t>smallClaimsMethodToggle</w:t>
      </w:r>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&lt;&lt;cs_{smallClaimsMethod=’smallClaimsMethodInPerson’}&gt;&gt;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&lt;&lt;cs_{hearingLocation.site_name!=null}&gt;&gt;at &lt;&lt;hearingLocation.site_name&gt;&gt;, &lt;&lt;hearingLocation.court_address&gt;&gt; &lt;&lt;hearingLocation.postcode&gt;&gt;,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r>
        <w:rPr>
          <w:rFonts w:ascii="Arial" w:hAnsi="Arial" w:cs="Arial"/>
          <w:lang w:val="en-US"/>
        </w:rPr>
        <w:t>smallClaimsMethod=’smallClaimsMethodTelephoneHearing’}&gt;&gt;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r>
        <w:rPr>
          <w:rFonts w:ascii="Arial" w:hAnsi="Arial" w:cs="Arial"/>
          <w:lang w:val="en-US"/>
        </w:rPr>
        <w:t>smallClaimsMethod=’smallClaimsMethodVideoConferenceHearing’}&gt;&gt;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36C750AA" w14:textId="77777777" w:rsidR="00966D72" w:rsidRDefault="00966D72" w:rsidP="00966D72">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793664D6" w14:textId="77777777" w:rsidR="00966D72" w:rsidRDefault="00966D72" w:rsidP="006C76BA">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r w:rsidRPr="008D0BF6">
        <w:rPr>
          <w:rFonts w:ascii="Arial" w:hAnsi="Arial" w:cs="Arial"/>
          <w:lang w:val="en-US"/>
        </w:rPr>
        <w:t>smallClaimsDocumentsToggle</w:t>
      </w:r>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lastRenderedPageBreak/>
        <w:t>&lt;&lt;cs_{</w:t>
      </w:r>
      <w:r w:rsidRPr="008D0BF6">
        <w:rPr>
          <w:rFonts w:ascii="Arial" w:hAnsi="Arial" w:cs="Arial"/>
          <w:lang w:val="en-US"/>
        </w:rPr>
        <w:t>smallClaimsWitnessStatementToggle</w:t>
      </w:r>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r w:rsidR="005712CB" w:rsidRPr="005712CB">
        <w:rPr>
          <w:rFonts w:ascii="Arial" w:hAnsi="Arial" w:cs="Arial"/>
          <w:lang w:val="en-US"/>
        </w:rPr>
        <w:t>smallClaimsNumberOfWitnessesToggle</w:t>
      </w:r>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r w:rsidR="008305F6">
        <w:rPr>
          <w:rFonts w:ascii="Arial" w:hAnsi="Arial" w:cs="Arial"/>
          <w:lang w:val="en-US"/>
        </w:rPr>
        <w:t>hasCreditHire=true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r w:rsidR="0046673A" w:rsidRPr="00F74EE9">
        <w:rPr>
          <w:rFonts w:ascii="Arial" w:eastAsia="Arial" w:hAnsi="Arial" w:cs="Arial"/>
          <w:bCs/>
        </w:rPr>
        <w:t>dateFormat(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1, ‘dd MMMM yyyy’, ‘yyyy-MM-dd’)}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‘dd MMMM yyyy’, ‘</w:t>
      </w:r>
      <w:r w:rsidR="00F735B0">
        <w:rPr>
          <w:rFonts w:ascii="Arial" w:eastAsia="Arial" w:hAnsi="Arial" w:cs="Arial"/>
          <w:bCs/>
        </w:rPr>
        <w:t>yyyy-MM-dd’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3, ‘dd MMMM yyyy’, ‘yyyy-MM-dd’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4, ‘dd MMMM yyyy’, ‘yyyy-MM-dd’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r w:rsidR="00C60DE3">
        <w:rPr>
          <w:rFonts w:ascii="Arial" w:hAnsi="Arial" w:cs="Arial"/>
          <w:lang w:val="en-US"/>
        </w:rPr>
        <w:t>hasRoadTrafficAccident=true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r w:rsidRPr="009476F1">
        <w:rPr>
          <w:rFonts w:ascii="Arial" w:hAnsi="Arial" w:cs="Arial"/>
          <w:lang w:val="en-US"/>
        </w:rPr>
        <w:t>smallClaimsRoadTrafficAccident.input</w:t>
      </w:r>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r w:rsidR="00B65CEC">
        <w:rPr>
          <w:rFonts w:ascii="Arial" w:hAnsi="Arial" w:cs="Arial"/>
        </w:rPr>
        <w:t>hasNewDirections=true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&lt;&lt;rs_smallClaimsAddNewDirections&gt;&gt;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r w:rsidR="00270C1D" w:rsidRPr="006218F7">
        <w:rPr>
          <w:rFonts w:ascii="Arial" w:hAnsi="Arial" w:cs="Arial"/>
          <w:bCs/>
        </w:rPr>
        <w:t>value.</w:t>
      </w:r>
      <w:r w:rsidRPr="006218F7">
        <w:rPr>
          <w:rFonts w:ascii="Arial" w:hAnsi="Arial" w:cs="Arial"/>
          <w:bCs/>
        </w:rPr>
        <w:t>directionComment&gt;&gt;</w:t>
      </w:r>
    </w:p>
    <w:p w14:paraId="615F5F70" w14:textId="77911D6B" w:rsidR="00413276" w:rsidRDefault="00413276" w:rsidP="008D1EEA">
      <w:pPr>
        <w:rPr>
          <w:rFonts w:ascii="Arial" w:hAnsi="Arial" w:cs="Arial"/>
          <w:bCs/>
        </w:rPr>
      </w:pPr>
      <w:r>
        <w:rPr>
          <w:rFonts w:ascii="Arial" w:hAnsi="Arial" w:cs="Arial"/>
          <w:bCs/>
        </w:rPr>
        <w:t>&lt;&lt;es_smallClaimsAddNewDirections&gt;&gt;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r w:rsidRPr="00516AC6">
        <w:rPr>
          <w:rFonts w:ascii="Arial" w:hAnsi="Arial" w:cs="Arial"/>
          <w:lang w:val="en-US"/>
        </w:rPr>
        <w:t>smallClaimsNotes.input</w:t>
      </w:r>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rsidSect="00517C8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EA097" w14:textId="77777777" w:rsidR="001E79BB" w:rsidRDefault="001E79BB" w:rsidP="00A91839">
      <w:pPr>
        <w:spacing w:after="0" w:line="240" w:lineRule="auto"/>
      </w:pPr>
      <w:r>
        <w:separator/>
      </w:r>
    </w:p>
  </w:endnote>
  <w:endnote w:type="continuationSeparator" w:id="0">
    <w:p w14:paraId="2A3093A1" w14:textId="77777777" w:rsidR="001E79BB" w:rsidRDefault="001E79BB"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CF3AE" w14:textId="77777777" w:rsidR="001E79BB" w:rsidRDefault="001E79BB" w:rsidP="00A91839">
      <w:pPr>
        <w:spacing w:after="0" w:line="240" w:lineRule="auto"/>
      </w:pPr>
      <w:r>
        <w:separator/>
      </w:r>
    </w:p>
  </w:footnote>
  <w:footnote w:type="continuationSeparator" w:id="0">
    <w:p w14:paraId="3DC1589E" w14:textId="77777777" w:rsidR="001E79BB" w:rsidRDefault="001E79BB"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8"/>
  </w:num>
  <w:num w:numId="2" w16cid:durableId="1506362087">
    <w:abstractNumId w:val="8"/>
  </w:num>
  <w:num w:numId="3" w16cid:durableId="1427117146">
    <w:abstractNumId w:val="1"/>
  </w:num>
  <w:num w:numId="4" w16cid:durableId="1660767620">
    <w:abstractNumId w:val="0"/>
  </w:num>
  <w:num w:numId="5" w16cid:durableId="451020083">
    <w:abstractNumId w:val="19"/>
  </w:num>
  <w:num w:numId="6" w16cid:durableId="861436010">
    <w:abstractNumId w:val="16"/>
  </w:num>
  <w:num w:numId="7" w16cid:durableId="1848978998">
    <w:abstractNumId w:val="17"/>
  </w:num>
  <w:num w:numId="8" w16cid:durableId="986126946">
    <w:abstractNumId w:val="4"/>
  </w:num>
  <w:num w:numId="9" w16cid:durableId="367998007">
    <w:abstractNumId w:val="14"/>
  </w:num>
  <w:num w:numId="10" w16cid:durableId="203252663">
    <w:abstractNumId w:val="11"/>
  </w:num>
  <w:num w:numId="11" w16cid:durableId="1704860042">
    <w:abstractNumId w:val="5"/>
  </w:num>
  <w:num w:numId="12" w16cid:durableId="741416439">
    <w:abstractNumId w:val="13"/>
  </w:num>
  <w:num w:numId="13" w16cid:durableId="210768013">
    <w:abstractNumId w:val="10"/>
  </w:num>
  <w:num w:numId="14" w16cid:durableId="1115632388">
    <w:abstractNumId w:val="12"/>
  </w:num>
  <w:num w:numId="15" w16cid:durableId="1535076433">
    <w:abstractNumId w:val="15"/>
  </w:num>
  <w:num w:numId="16" w16cid:durableId="268972692">
    <w:abstractNumId w:val="2"/>
  </w:num>
  <w:num w:numId="17" w16cid:durableId="1221865829">
    <w:abstractNumId w:val="3"/>
  </w:num>
  <w:num w:numId="18" w16cid:durableId="1741559434">
    <w:abstractNumId w:val="20"/>
  </w:num>
  <w:num w:numId="19" w16cid:durableId="567694287">
    <w:abstractNumId w:val="6"/>
  </w:num>
  <w:num w:numId="20" w16cid:durableId="124079874">
    <w:abstractNumId w:val="7"/>
  </w:num>
  <w:num w:numId="21" w16cid:durableId="211160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1E79BB"/>
    <w:rsid w:val="00230B51"/>
    <w:rsid w:val="00232376"/>
    <w:rsid w:val="002330A0"/>
    <w:rsid w:val="00245D07"/>
    <w:rsid w:val="00270C1D"/>
    <w:rsid w:val="00276B5C"/>
    <w:rsid w:val="00280547"/>
    <w:rsid w:val="0028785C"/>
    <w:rsid w:val="00294F1F"/>
    <w:rsid w:val="002A4E68"/>
    <w:rsid w:val="002A5C16"/>
    <w:rsid w:val="002A600D"/>
    <w:rsid w:val="002A70C1"/>
    <w:rsid w:val="002B49F9"/>
    <w:rsid w:val="002D2169"/>
    <w:rsid w:val="002E1F40"/>
    <w:rsid w:val="002E5B7D"/>
    <w:rsid w:val="00306AE5"/>
    <w:rsid w:val="0033794F"/>
    <w:rsid w:val="00342667"/>
    <w:rsid w:val="003503C7"/>
    <w:rsid w:val="00357168"/>
    <w:rsid w:val="00372619"/>
    <w:rsid w:val="00374593"/>
    <w:rsid w:val="003745E0"/>
    <w:rsid w:val="0037550D"/>
    <w:rsid w:val="00384F8D"/>
    <w:rsid w:val="00385C88"/>
    <w:rsid w:val="003A3684"/>
    <w:rsid w:val="003F10DA"/>
    <w:rsid w:val="003F76A0"/>
    <w:rsid w:val="00407AF2"/>
    <w:rsid w:val="00413276"/>
    <w:rsid w:val="0043253A"/>
    <w:rsid w:val="00441B76"/>
    <w:rsid w:val="0044250C"/>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17C86"/>
    <w:rsid w:val="00521BEF"/>
    <w:rsid w:val="005225FB"/>
    <w:rsid w:val="00545CCD"/>
    <w:rsid w:val="00551DA3"/>
    <w:rsid w:val="005712CB"/>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283F"/>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7462C"/>
    <w:rsid w:val="00786061"/>
    <w:rsid w:val="007A0536"/>
    <w:rsid w:val="007C59A9"/>
    <w:rsid w:val="007D1F2D"/>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D71C3"/>
    <w:rsid w:val="008E362A"/>
    <w:rsid w:val="008E6EBA"/>
    <w:rsid w:val="008F0848"/>
    <w:rsid w:val="008F4049"/>
    <w:rsid w:val="009028A4"/>
    <w:rsid w:val="00916624"/>
    <w:rsid w:val="00917ECE"/>
    <w:rsid w:val="00926DCA"/>
    <w:rsid w:val="00935144"/>
    <w:rsid w:val="0093609F"/>
    <w:rsid w:val="00941890"/>
    <w:rsid w:val="009476F1"/>
    <w:rsid w:val="00950AF4"/>
    <w:rsid w:val="00954682"/>
    <w:rsid w:val="00964609"/>
    <w:rsid w:val="00964E76"/>
    <w:rsid w:val="00966D72"/>
    <w:rsid w:val="00967759"/>
    <w:rsid w:val="009863AC"/>
    <w:rsid w:val="009A0EEF"/>
    <w:rsid w:val="009A787A"/>
    <w:rsid w:val="009B56C4"/>
    <w:rsid w:val="009C09BB"/>
    <w:rsid w:val="009C642F"/>
    <w:rsid w:val="009E00E3"/>
    <w:rsid w:val="009E19C9"/>
    <w:rsid w:val="009E50FF"/>
    <w:rsid w:val="009E60D0"/>
    <w:rsid w:val="009F0473"/>
    <w:rsid w:val="009F06AB"/>
    <w:rsid w:val="009F2185"/>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560DB"/>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7C96"/>
    <w:rsid w:val="00DA2918"/>
    <w:rsid w:val="00DB1FD8"/>
    <w:rsid w:val="00DC34BD"/>
    <w:rsid w:val="00DC588E"/>
    <w:rsid w:val="00DD7893"/>
    <w:rsid w:val="00DE1FAA"/>
    <w:rsid w:val="00DF065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034F3"/>
    <w:rsid w:val="00F12F32"/>
    <w:rsid w:val="00F24419"/>
    <w:rsid w:val="00F26CB1"/>
    <w:rsid w:val="00F27A53"/>
    <w:rsid w:val="00F3269F"/>
    <w:rsid w:val="00F50202"/>
    <w:rsid w:val="00F5063B"/>
    <w:rsid w:val="00F56E69"/>
    <w:rsid w:val="00F636DB"/>
    <w:rsid w:val="00F70DA2"/>
    <w:rsid w:val="00F723A7"/>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29</TotalTime>
  <Pages>4</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Was: CV-UNS-STD-ENG-99989     Now: CV-UNS-STD-ENG-01306.docx</vt:lpstr>
    </vt:vector>
  </TitlesOfParts>
  <Company>MOJ</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CV-UNS-STD-ENG-99989     Now: CV-UNS-STD-ENG-01306.docx</dc:title>
  <dc:subject/>
  <dc:creator>Hasnat, Abul</dc:creator>
  <cp:keywords/>
  <dc:description/>
  <cp:lastModifiedBy>Maciej Nycz</cp:lastModifiedBy>
  <cp:revision>7</cp:revision>
  <dcterms:created xsi:type="dcterms:W3CDTF">2023-08-07T14:41:00Z</dcterms:created>
  <dcterms:modified xsi:type="dcterms:W3CDTF">2023-09-12T10:00:00Z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