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0.png" ContentType="image/png"/>
  <Override PartName="/word/media/image9.emf" ContentType="image/x-emf"/>
  <Override PartName="/word/media/image8.emf" ContentType="image/x-emf"/>
  <Override PartName="/word/media/image7.emf" ContentType="image/x-emf"/>
  <Override PartName="/word/media/image5.emf" ContentType="image/x-emf"/>
  <Override PartName="/word/media/image3.png" ContentType="image/png"/>
  <Override PartName="/word/media/image11.png" ContentType="image/png"/>
  <Override PartName="/word/media/image6.png" ContentType="image/png"/>
  <Override PartName="/word/media/image4.emf" ContentType="image/x-emf"/>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&lt;&lt;cs_t7_1&gt;&gt;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rPr>
        <w:t>&lt;&lt;## 7.1 Notice of Preliminary hearing - (including deposit order hearing) both parties – Rules 39, 53 &amp; 54 August 2018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rPr>
      </w:pPr>
      <w:r>
        <w:rPr>
          <w:rFonts w:cs="Arial" w:ascii="Arial" w:hAnsi="Arial"/>
          <w:b/>
          <w:bCs/>
          <w:sz w:val="28"/>
          <w:szCs w:val="28"/>
          <w:lang w:val="en-GB"/>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8"/>
        <w:gridCol w:w="4835"/>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rFonts w:ascii="Arial" w:hAnsi="Arial" w:cs="Arial"/>
                <w:sz w:val="22"/>
                <w:szCs w:val="22"/>
                <w:lang w:val="en-GB"/>
              </w:rPr>
            </w:pPr>
            <w:r>
              <w:rPr>
                <w:rFonts w:cs="Arial" w:ascii="Arial" w:hAnsi="Arial"/>
                <w:sz w:val="22"/>
                <w:szCs w:val="22"/>
                <w:lang w:val="en-GB"/>
              </w:rPr>
              <w:t>To:</w:t>
            </w:r>
          </w:p>
          <w:p>
            <w:pPr>
              <w:pStyle w:val="Normal"/>
              <w:rPr>
                <w:lang w:val="en-GB"/>
              </w:rPr>
            </w:pPr>
            <w:r>
              <w:rPr>
                <w:lang w:val="en-GB"/>
              </w:rPr>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&lt;&lt;claimant_email_address&gt;&gt;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5"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tcBorders/>
            <w:shd w:fill="auto" w:val="clear"/>
          </w:tcPr>
          <w:p>
            <w:pPr>
              <w:pStyle w:val="TableText"/>
              <w:rPr>
                <w:sz w:val="22"/>
                <w:szCs w:val="22"/>
                <w:lang w:val="en-GB" w:bidi="hi-IN"/>
              </w:rPr>
            </w:pPr>
            <w:r>
              <w:rPr>
                <w:sz w:val="22"/>
                <w:szCs w:val="22"/>
                <w:lang w:val="en-GB" w:bidi="hi-IN"/>
              </w:rPr>
              <w:t>&lt;&lt;Claimant_reference&gt;&gt;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5"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5"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TextBody"/>
        <w:jc w:val="center"/>
        <w:rPr>
          <w:b/>
          <w:b/>
          <w:bCs/>
          <w:sz w:val="24"/>
          <w:szCs w:val="24"/>
        </w:rPr>
      </w:pPr>
      <w:r>
        <w:rPr>
          <w:b/>
          <w:bCs/>
          <w:sz w:val="24"/>
          <w:szCs w:val="24"/>
        </w:rPr>
        <w:t>NOTICE OF PRELIMINARY HEARING</w:t>
      </w:r>
    </w:p>
    <w:p>
      <w:pPr>
        <w:pStyle w:val="TextBody"/>
        <w:jc w:val="center"/>
        <w:rPr>
          <w:b/>
          <w:b/>
          <w:bCs/>
          <w:sz w:val="24"/>
          <w:szCs w:val="24"/>
        </w:rPr>
      </w:pPr>
      <w:r>
        <w:rPr>
          <w:b/>
          <w:bCs/>
          <w:sz w:val="24"/>
          <w:szCs w:val="24"/>
        </w:rPr>
        <w:t>Employment Tribunals Rules of Procedure 2013</w:t>
      </w:r>
    </w:p>
    <w:p>
      <w:pPr>
        <w:pStyle w:val="TextBody"/>
        <w:rPr>
          <w:rFonts w:cs="Times New Roman"/>
          <w:sz w:val="24"/>
          <w:szCs w:val="24"/>
        </w:rPr>
      </w:pPr>
      <w:r>
        <w:rPr>
          <w:rFonts w:cs="Times New Roman"/>
          <w:sz w:val="24"/>
          <w:szCs w:val="24"/>
        </w:rPr>
      </w:r>
    </w:p>
    <w:p>
      <w:pPr>
        <w:pStyle w:val="TextBody"/>
        <w:rPr/>
      </w:pPr>
      <w:r>
        <w:rPr>
          <w:szCs w:val="22"/>
        </w:rPr>
        <w:t xml:space="preserve">Employment Judge </w:t>
      </w:r>
      <w:r>
        <w:rPr>
          <w:b/>
          <w:color w:val="FF0000"/>
          <w:szCs w:val="22"/>
          <w:highlight w:val="yellow"/>
        </w:rPr>
      </w:r>
      <w:r>
        <w:rPr>
          <w:szCs w:val="22"/>
        </w:rPr>
        <w:t xml:space="preserve"> has directed that there will be a Preliminary Hearing to determine the following issue:</w:t>
      </w:r>
    </w:p>
    <w:p>
      <w:pPr>
        <w:pStyle w:val="TextBody"/>
        <w:rPr>
          <w:b/>
          <w:b/>
          <w:i/>
          <w:i/>
          <w:szCs w:val="22"/>
        </w:rPr>
      </w:pPr>
      <w:r>
        <w:rPr>
          <w:b/>
          <w:i/>
          <w:szCs w:val="22"/>
        </w:rPr>
      </w:r>
    </w:p>
    <w:p>
      <w:pPr>
        <w:pStyle w:val="TextBody"/>
        <w:rPr>
          <w:b/>
          <w:b/>
          <w:i/>
          <w:i/>
          <w:szCs w:val="22"/>
        </w:rPr>
      </w:pPr>
      <w:r>
        <w:rPr>
          <w:b/>
          <w:i/>
          <w:szCs w:val="22"/>
          <w:highlight w:val="yellow"/>
        </w:rPr>
        <w:t>[Insert terms from Employment Judge’s referral, including any case management orders.]</w:t>
      </w:r>
      <w:r>
        <w:rPr>
          <w:b/>
          <w:i/>
          <w:szCs w:val="22"/>
        </w:rPr>
        <w:t xml:space="preserve"> </w:t>
      </w:r>
    </w:p>
    <w:p>
      <w:pPr>
        <w:pStyle w:val="TextBody"/>
        <w:rPr>
          <w:b/>
          <w:b/>
          <w:i/>
          <w:i/>
          <w:szCs w:val="22"/>
        </w:rPr>
      </w:pPr>
      <w:r>
        <w:rPr>
          <w:b/>
          <w:i/>
          <w:szCs w:val="22"/>
        </w:rPr>
      </w:r>
    </w:p>
    <w:p>
      <w:pPr>
        <w:pStyle w:val="TextBody"/>
        <w:rPr>
          <w:szCs w:val="22"/>
        </w:rPr>
      </w:pPr>
      <w:r>
        <w:rPr>
          <w:szCs w:val="22"/>
        </w:rPr>
        <w:t xml:space="preserve">Case management orders may be made at the conclusion of the preliminary hearing.  </w:t>
      </w:r>
    </w:p>
    <w:p>
      <w:pPr>
        <w:pStyle w:val="TextBody"/>
        <w:rPr>
          <w:b/>
          <w:b/>
          <w:i/>
          <w:i/>
          <w:szCs w:val="22"/>
        </w:rPr>
      </w:pPr>
      <w:r>
        <w:rPr>
          <w:b/>
          <w:i/>
          <w:szCs w:val="22"/>
        </w:rPr>
      </w:r>
    </w:p>
    <w:p>
      <w:pPr>
        <w:pStyle w:val="TextBody"/>
        <w:rPr/>
      </w:pPr>
      <w:r>
        <w:rPr>
          <w:szCs w:val="22"/>
        </w:rPr>
        <w:t>It will be heard by an Employment Judge at &lt;&lt;Hearing_venue&gt;&gt;</w:t>
      </w:r>
      <w:r>
        <w:rPr>
          <w:b/>
          <w:i/>
          <w:szCs w:val="22"/>
        </w:rPr>
        <w:t xml:space="preserve"> </w:t>
      </w:r>
      <w:r>
        <w:rPr>
          <w:szCs w:val="22"/>
        </w:rPr>
        <w:t xml:space="preserve">on &lt;&lt;Hearing_date_time&gt;&gt; or as soon thereafter on that day as the Tribunal can hear it. The Tribunal may transfer your case at short notice to be heard at another hearing centre within the region. It has been given a time allocation of </w:t>
      </w:r>
      <w:r>
        <w:rPr>
          <w:szCs w:val="22"/>
        </w:rPr>
        <w:t>&lt;&lt;Hearing_Duration&gt;&gt;</w:t>
      </w:r>
      <w:r>
        <w:rPr>
          <w:szCs w:val="22"/>
        </w:rPr>
        <w:t>.</w:t>
      </w:r>
      <w:r>
        <w:rPr>
          <w:b/>
          <w:i/>
          <w:szCs w:val="22"/>
        </w:rPr>
        <w:t xml:space="preserve"> </w:t>
      </w:r>
      <w:r>
        <w:rPr>
          <w:szCs w:val="22"/>
        </w:rPr>
        <w:t>If you feel that this is insufficient, please inform us in writing within 7 days of the date of this letter.</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color w:val="000000"/>
          <w:sz w:val="22"/>
          <w:szCs w:val="22"/>
        </w:rPr>
      </w:pPr>
      <w:r>
        <w:rPr>
          <w:rFonts w:cs="Arial" w:ascii="Arial" w:hAnsi="Arial"/>
          <w:color w:val="000000"/>
          <w:sz w:val="22"/>
          <w:szCs w:val="22"/>
        </w:rPr>
        <w:t xml:space="preserve">If this notice has been issued before receipt of the (Form ET3) Response, an Employment Judge will review the Hearing date and any orders made after it has been received. You will be informed of any changes to the Hearing date or to any orders.    </w:t>
      </w:r>
    </w:p>
    <w:p>
      <w:pPr>
        <w:pStyle w:val="Normal"/>
        <w:jc w:val="both"/>
        <w:rPr>
          <w:rFonts w:ascii="Arial" w:hAnsi="Arial" w:cs="Arial"/>
          <w:color w:val="000000"/>
          <w:sz w:val="22"/>
          <w:szCs w:val="22"/>
        </w:rPr>
      </w:pPr>
      <w:r>
        <w:rPr>
          <w:rFonts w:cs="Arial" w:ascii="Arial" w:hAnsi="Arial"/>
          <w:color w:val="000000"/>
          <w:sz w:val="22"/>
          <w:szCs w:val="22"/>
        </w:rPr>
      </w:r>
    </w:p>
    <w:p>
      <w:pPr>
        <w:pStyle w:val="Normal"/>
        <w:jc w:val="both"/>
        <w:rPr>
          <w:rFonts w:ascii="Arial" w:hAnsi="Arial" w:cs="Arial"/>
          <w:color w:val="000000"/>
          <w:sz w:val="22"/>
          <w:szCs w:val="22"/>
        </w:rPr>
      </w:pPr>
      <w:r>
        <w:rPr>
          <w:rFonts w:cs="Arial" w:ascii="Arial" w:hAnsi="Arial"/>
          <w:color w:val="000000"/>
          <w:sz w:val="22"/>
          <w:szCs w:val="22"/>
        </w:rPr>
        <w:t xml:space="preserve">If you are affected by this Order you may apply, in writing, to have any part of it set aside, varied or stayed by 14 days after the date of this notice.  </w:t>
      </w:r>
    </w:p>
    <w:p>
      <w:pPr>
        <w:pStyle w:val="Normal"/>
        <w:jc w:val="both"/>
        <w:rPr>
          <w:rFonts w:ascii="Arial" w:hAnsi="Arial" w:cs="Arial"/>
          <w:color w:val="000000"/>
          <w:sz w:val="22"/>
          <w:szCs w:val="22"/>
        </w:rPr>
      </w:pPr>
      <w:r>
        <w:rPr>
          <w:rFonts w:cs="Arial" w:ascii="Arial" w:hAnsi="Arial"/>
          <w:color w:val="000000"/>
          <w:sz w:val="22"/>
          <w:szCs w:val="22"/>
        </w:rPr>
        <w:t xml:space="preserve">  </w:t>
      </w:r>
    </w:p>
    <w:p>
      <w:pPr>
        <w:pStyle w:val="Normal"/>
        <w:jc w:val="both"/>
        <w:rPr>
          <w:rFonts w:ascii="Arial" w:hAnsi="Arial" w:cs="Arial"/>
          <w:color w:val="000000"/>
          <w:sz w:val="22"/>
          <w:szCs w:val="22"/>
        </w:rPr>
      </w:pPr>
      <w:r>
        <w:rPr>
          <w:rFonts w:cs="Arial" w:ascii="Arial" w:hAnsi="Arial"/>
          <w:color w:val="000000"/>
          <w:sz w:val="22"/>
          <w:szCs w:val="22"/>
        </w:rPr>
        <w:t>Unless there are exceptional circumstances, no application for a postponement made after 14 days from the date of this order will be granted.</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It is your responsibility to make sure that your witnesses come to the hearing.</w:t>
      </w:r>
    </w:p>
    <w:p>
      <w:pPr>
        <w:pStyle w:val="TextBody"/>
        <w:rPr>
          <w:rFonts w:cs="Times New Roman"/>
          <w:szCs w:val="22"/>
          <w:lang w:eastAsia="en-US"/>
        </w:rPr>
      </w:pPr>
      <w:r>
        <w:rPr>
          <w:rFonts w:cs="Times New Roman"/>
          <w:szCs w:val="22"/>
          <w:lang w:eastAsia="en-US"/>
        </w:rPr>
      </w:r>
    </w:p>
    <w:p>
      <w:pPr>
        <w:pStyle w:val="TextBody"/>
        <w:rPr>
          <w:szCs w:val="22"/>
        </w:rPr>
      </w:pPr>
      <w:r>
        <w:rPr>
          <w:szCs w:val="22"/>
        </w:rPr>
        <w:t>You may submit written representations for consideration at the hearing. If so, they must be sent to the Tribunal and to all the other parties not less than 7 days before the hearing. You will have the chance to put forward oral arguments in any case.</w:t>
      </w:r>
    </w:p>
    <w:p>
      <w:pPr>
        <w:pStyle w:val="TextBody"/>
        <w:rPr>
          <w:szCs w:val="22"/>
        </w:rPr>
      </w:pPr>
      <w:r>
        <w:rPr>
          <w:szCs w:val="22"/>
        </w:rPr>
      </w:r>
    </w:p>
    <w:p>
      <w:pPr>
        <w:pStyle w:val="Normal"/>
        <w:jc w:val="both"/>
        <w:rPr>
          <w:rFonts w:ascii="Arial" w:hAnsi="Arial"/>
          <w:color w:val="000000"/>
          <w:sz w:val="22"/>
          <w:szCs w:val="22"/>
          <w:lang w:eastAsia="en-US"/>
        </w:rPr>
      </w:pPr>
      <w:r>
        <w:rPr>
          <w:rFonts w:ascii="Arial" w:hAnsi="Arial"/>
          <w:color w:val="000000"/>
          <w:sz w:val="22"/>
          <w:szCs w:val="22"/>
          <w:lang w:eastAsia="en-US"/>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jc w:val="both"/>
        <w:rPr>
          <w:rFonts w:ascii="Arial" w:hAnsi="Arial"/>
          <w:color w:val="000000"/>
          <w:sz w:val="22"/>
          <w:szCs w:val="22"/>
          <w:lang w:eastAsia="en-US"/>
        </w:rPr>
      </w:pPr>
      <w:r>
        <w:rPr>
          <w:rFonts w:ascii="Arial" w:hAnsi="Arial"/>
          <w:color w:val="000000"/>
          <w:sz w:val="22"/>
          <w:szCs w:val="22"/>
          <w:lang w:eastAsia="en-US"/>
        </w:rPr>
      </w:r>
    </w:p>
    <w:p>
      <w:pPr>
        <w:pStyle w:val="Normal"/>
        <w:jc w:val="both"/>
        <w:rPr>
          <w:rFonts w:ascii="Arial" w:hAnsi="Arial"/>
          <w:color w:val="000000"/>
          <w:sz w:val="22"/>
          <w:szCs w:val="22"/>
          <w:lang w:eastAsia="en-US"/>
        </w:rPr>
      </w:pPr>
      <w:r>
        <w:rPr>
          <w:rFonts w:ascii="Arial" w:hAnsi="Arial"/>
          <w:color w:val="000000"/>
          <w:sz w:val="22"/>
          <w:szCs w:val="22"/>
          <w:lang w:eastAsia="en-US"/>
        </w:rPr>
        <w:t>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as soon as possible to discuss alternative arrangements.</w:t>
      </w:r>
    </w:p>
    <w:p>
      <w:pPr>
        <w:pStyle w:val="Normal"/>
        <w:jc w:val="both"/>
        <w:rPr>
          <w:rFonts w:ascii="Arial" w:hAnsi="Arial" w:cs="Arial"/>
          <w:color w:val="000000"/>
          <w:sz w:val="22"/>
          <w:szCs w:val="22"/>
          <w:lang w:eastAsia="en-US"/>
        </w:rPr>
      </w:pPr>
      <w:r>
        <w:rPr>
          <w:rFonts w:cs="Arial" w:ascii="Arial" w:hAnsi="Arial"/>
          <w:color w:val="000000"/>
          <w:sz w:val="22"/>
          <w:szCs w:val="22"/>
          <w:lang w:eastAsia="en-US"/>
        </w:rPr>
      </w:r>
    </w:p>
    <w:p>
      <w:pPr>
        <w:pStyle w:val="Normal"/>
        <w:rPr/>
      </w:pPr>
      <w:r>
        <w:rPr>
          <w:rFonts w:cs="Arial" w:ascii="Arial" w:hAnsi="Arial"/>
          <w:sz w:val="22"/>
          <w:szCs w:val="22"/>
        </w:rPr>
        <w:t xml:space="preserve">A copy of the booklet ‘The hearing’ can be found on our website at </w:t>
      </w:r>
      <w:hyperlink r:id="rId3">
        <w:r>
          <w:rPr>
            <w:rStyle w:val="InternetLink"/>
            <w:rFonts w:cs="Arial"/>
            <w:sz w:val="22"/>
            <w:szCs w:val="22"/>
          </w:rPr>
          <w:t>www.gov.uk/government/collections/employment-tribunal-forms</w:t>
        </w:r>
      </w:hyperlink>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lang w:val="en-GB"/>
        </w:rPr>
      </w:pPr>
      <w:r>
        <w:rPr>
          <w:rFonts w:cs="Arial" w:ascii="Arial" w:hAnsi="Arial"/>
          <w:sz w:val="22"/>
          <w:szCs w:val="22"/>
        </w:rPr>
        <w:t xml:space="preserve">A location map for the office can be found at </w:t>
      </w:r>
    </w:p>
    <w:p>
      <w:pPr>
        <w:pStyle w:val="Normal"/>
        <w:rPr/>
      </w:pPr>
      <w:hyperlink r:id="rId4">
        <w:r>
          <w:rPr>
            <w:rStyle w:val="InternetLink"/>
            <w:rFonts w:cs="Arial"/>
            <w:sz w:val="22"/>
            <w:szCs w:val="22"/>
          </w:rPr>
          <w:t>www.gov.uk/guidance/employment-tribunal-offices-and-venues</w:t>
        </w:r>
      </w:hyperlink>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lang w:val="en-GB"/>
        </w:rPr>
        <w:t>If you do not have access to the internet, paper copies can be obtained by telephoning the Tribunal office dealing with the claim.</w:t>
      </w:r>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b/>
          <w:b/>
          <w:sz w:val="22"/>
          <w:szCs w:val="22"/>
          <w:lang w:val="en-GB"/>
        </w:rPr>
      </w:pPr>
      <w:r>
        <w:rPr>
          <w:rFonts w:cs="Arial" w:ascii="Arial" w:hAnsi="Arial"/>
          <w:b/>
          <w:sz w:val="22"/>
          <w:szCs w:val="22"/>
          <w:lang w:val="en-GB"/>
        </w:rPr>
        <w:t xml:space="preserve">Public access to employment tribunal decisions </w:t>
      </w:r>
    </w:p>
    <w:p>
      <w:pPr>
        <w:pStyle w:val="Normal"/>
        <w:rPr>
          <w:rFonts w:ascii="Arial" w:hAnsi="Arial" w:cs="Arial"/>
          <w:sz w:val="22"/>
          <w:szCs w:val="22"/>
          <w:lang w:val="en-GB"/>
        </w:rPr>
      </w:pPr>
      <w:r>
        <w:rPr>
          <w:rFonts w:cs="Arial" w:ascii="Arial" w:hAnsi="Arial"/>
          <w:sz w:val="22"/>
          <w:szCs w:val="22"/>
          <w:lang w:val="en-GB"/>
        </w:rPr>
      </w:r>
    </w:p>
    <w:p>
      <w:pPr>
        <w:sectPr>
          <w:footerReference w:type="default" r:id="rId6"/>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tabs>
          <w:tab w:val="clear" w:pos="720"/>
          <w:tab w:val="left" w:pos="6480" w:leader="none"/>
          <w:tab w:val="left" w:pos="7200" w:leader="none"/>
          <w:tab w:val="left" w:pos="7920" w:leader="none"/>
          <w:tab w:val="left" w:pos="8640" w:leader="none"/>
        </w:tabs>
        <w:jc w:val="both"/>
        <w:rPr/>
      </w:pPr>
      <w:r>
        <w:rPr>
          <w:rFonts w:cs="Arial" w:ascii="Arial" w:hAnsi="Arial"/>
          <w:sz w:val="22"/>
          <w:szCs w:val="22"/>
          <w:lang w:val="en-GB"/>
        </w:rPr>
        <w:t xml:space="preserve">Judgments and reasons for the judgments are published, in full, online at </w:t>
      </w:r>
      <w:hyperlink r:id="rId5">
        <w:r>
          <w:rPr>
            <w:rStyle w:val="InternetLink"/>
            <w:rFonts w:cs="Arial"/>
            <w:sz w:val="22"/>
            <w:szCs w:val="22"/>
            <w:lang w:val="en-GB"/>
          </w:rPr>
          <w:t>www.gov.uk/employment-</w:t>
        </w:r>
        <w:r>
          <w:rPr>
            <w:rStyle w:val="InternetLink"/>
            <w:sz w:val="22"/>
            <w:szCs w:val="22"/>
            <w:lang w:eastAsia="en-US"/>
          </w:rPr>
          <w:t>tribunal</w:t>
        </w:r>
        <w:r>
          <w:rPr>
            <w:rStyle w:val="InternetLink"/>
            <w:rFonts w:cs="Arial"/>
            <w:sz w:val="22"/>
            <w:szCs w:val="22"/>
            <w:lang w:val="en-GB"/>
          </w:rPr>
          <w:t>-decisions</w:t>
        </w:r>
      </w:hyperlink>
      <w:r>
        <w:rPr>
          <w:rFonts w:cs="Arial" w:ascii="Arial" w:hAnsi="Arial"/>
          <w:sz w:val="22"/>
          <w:szCs w:val="22"/>
          <w:lang w:val="en-GB"/>
        </w:rPr>
        <w:t xml:space="preserve"> shortly after a copy has been sent to the claimant(s) and respondent(s) in a case.</w:t>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&lt;&lt;else_t7_2&gt;&gt;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rPr>
        <w:t>&lt;&lt;## 7.2 Notice of Preliminary hearing by telephone – both parties – Rules 39, 53, 54 &amp; 46 August 2018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descr=""/>
                    <pic:cNvPicPr>
                      <a:picLocks noChangeAspect="1" noChangeArrowheads="1"/>
                    </pic:cNvPicPr>
                  </pic:nvPicPr>
                  <pic:blipFill>
                    <a:blip r:embed="rId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rPr>
      </w:pPr>
      <w:r>
        <w:rPr>
          <w:rFonts w:cs="Arial" w:ascii="Arial" w:hAnsi="Arial"/>
          <w:b/>
          <w:bCs/>
          <w:sz w:val="28"/>
          <w:szCs w:val="28"/>
          <w:lang w:val="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rPr>
      </w:pPr>
      <w:r>
        <w:rPr>
          <w:rFonts w:cs="Arial" w:ascii="Arial" w:hAnsi="Arial"/>
          <w:b/>
          <w:bCs/>
          <w:sz w:val="28"/>
          <w:szCs w:val="28"/>
          <w:lang w:val="en-GB"/>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9"/>
        <w:gridCol w:w="562"/>
        <w:gridCol w:w="3688"/>
        <w:gridCol w:w="4835"/>
      </w:tblGrid>
      <w:tr>
        <w:trPr>
          <w:trHeight w:val="2269" w:hRule="atLeast"/>
        </w:trPr>
        <w:tc>
          <w:tcPr>
            <w:tcW w:w="469" w:type="dxa"/>
            <w:tcBorders/>
            <w:shd w:fill="auto" w:val="clear"/>
          </w:tcPr>
          <w:p>
            <w:pPr>
              <w:pStyle w:val="StyleTableTextBold"/>
              <w:rPr>
                <w:sz w:val="22"/>
                <w:szCs w:val="22"/>
                <w:lang w:val="en-GB"/>
              </w:rPr>
            </w:pPr>
            <w:r>
              <w:rPr>
                <w:sz w:val="22"/>
                <w:szCs w:val="22"/>
                <w:lang w:val="en-GB"/>
              </w:rPr>
              <w:t xml:space="preserve">To: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rFonts w:ascii="Arial" w:hAnsi="Arial" w:cs="Arial"/>
                <w:sz w:val="22"/>
                <w:szCs w:val="22"/>
                <w:lang w:val="en-GB"/>
              </w:rPr>
            </w:pPr>
            <w:r>
              <w:rPr>
                <w:rFonts w:cs="Arial" w:ascii="Arial" w:hAnsi="Arial"/>
                <w:sz w:val="22"/>
                <w:szCs w:val="22"/>
                <w:lang w:val="en-GB"/>
              </w:rPr>
              <w:t>To:</w:t>
            </w:r>
          </w:p>
          <w:p>
            <w:pPr>
              <w:pStyle w:val="Normal"/>
              <w:rPr>
                <w:lang w:val="en-GB"/>
              </w:rPr>
            </w:pPr>
            <w:r>
              <w:rPr>
                <w:lang w:val="en-GB"/>
              </w:rPr>
            </w:r>
          </w:p>
        </w:tc>
        <w:tc>
          <w:tcPr>
            <w:tcW w:w="4250"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&lt;&lt;claimant_email_address&gt;&gt;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5" w:type="dxa"/>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tcBorders/>
            <w:shd w:fill="auto" w:val="clear"/>
          </w:tcPr>
          <w:p>
            <w:pPr>
              <w:pStyle w:val="TableText"/>
              <w:rPr>
                <w:sz w:val="22"/>
                <w:szCs w:val="22"/>
                <w:lang w:val="en-GB" w:bidi="hi-IN"/>
              </w:rPr>
            </w:pPr>
            <w:r>
              <w:rPr>
                <w:sz w:val="22"/>
                <w:szCs w:val="22"/>
                <w:lang w:val="en-GB" w:bidi="hi-IN"/>
              </w:rPr>
              <w:t>&lt;&lt;Claimant_reference&gt;&gt;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5"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1"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5"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TextBody"/>
        <w:jc w:val="center"/>
        <w:rPr>
          <w:b/>
          <w:b/>
          <w:bCs/>
          <w:sz w:val="24"/>
          <w:szCs w:val="24"/>
        </w:rPr>
      </w:pPr>
      <w:r>
        <w:rPr>
          <w:b/>
          <w:bCs/>
          <w:sz w:val="24"/>
          <w:szCs w:val="24"/>
        </w:rPr>
        <w:t>NOTICE OF PRELIMINARY HEARING</w:t>
      </w:r>
    </w:p>
    <w:p>
      <w:pPr>
        <w:pStyle w:val="TextBody"/>
        <w:jc w:val="center"/>
        <w:rPr>
          <w:b/>
          <w:b/>
          <w:bCs/>
          <w:sz w:val="24"/>
          <w:szCs w:val="24"/>
        </w:rPr>
      </w:pPr>
      <w:r>
        <w:rPr>
          <w:b/>
          <w:bCs/>
          <w:sz w:val="24"/>
          <w:szCs w:val="24"/>
        </w:rPr>
        <w:t>BY TELEPHONE</w:t>
      </w:r>
    </w:p>
    <w:p>
      <w:pPr>
        <w:pStyle w:val="TextBody"/>
        <w:jc w:val="center"/>
        <w:rPr>
          <w:b/>
          <w:b/>
          <w:bCs/>
          <w:sz w:val="24"/>
          <w:szCs w:val="24"/>
        </w:rPr>
      </w:pPr>
      <w:r>
        <w:rPr>
          <w:b/>
          <w:bCs/>
          <w:sz w:val="24"/>
          <w:szCs w:val="24"/>
        </w:rPr>
        <w:t>Employment Tribunals Rules of Procedure 2013</w:t>
      </w:r>
    </w:p>
    <w:p>
      <w:pPr>
        <w:pStyle w:val="TextBody"/>
        <w:rPr>
          <w:szCs w:val="22"/>
        </w:rPr>
      </w:pPr>
      <w:r>
        <w:rPr>
          <w:szCs w:val="22"/>
        </w:rPr>
      </w:r>
    </w:p>
    <w:p>
      <w:pPr>
        <w:pStyle w:val="TextBody"/>
        <w:rPr/>
      </w:pPr>
      <w:r>
        <w:rPr>
          <w:szCs w:val="22"/>
        </w:rPr>
        <w:t xml:space="preserve">Employment Judge </w:t>
      </w:r>
      <w:r>
        <w:rPr>
          <w:b/>
          <w:color w:val="FF0000"/>
          <w:szCs w:val="22"/>
          <w:highlight w:val="yellow"/>
        </w:rPr>
      </w:r>
      <w:r>
        <w:rPr>
          <w:szCs w:val="22"/>
        </w:rPr>
        <w:t xml:space="preserve"> has directed that there will be a preliminary hearing to determine the following issue:</w:t>
      </w:r>
    </w:p>
    <w:p>
      <w:pPr>
        <w:pStyle w:val="TextBody"/>
        <w:rPr>
          <w:b/>
          <w:b/>
          <w:i/>
          <w:i/>
          <w:szCs w:val="22"/>
        </w:rPr>
      </w:pPr>
      <w:r>
        <w:rPr>
          <w:b/>
          <w:i/>
          <w:szCs w:val="22"/>
        </w:rPr>
      </w:r>
    </w:p>
    <w:p>
      <w:pPr>
        <w:pStyle w:val="TextBody"/>
        <w:rPr>
          <w:b/>
          <w:b/>
          <w:i/>
          <w:i/>
          <w:szCs w:val="22"/>
        </w:rPr>
      </w:pPr>
      <w:r>
        <w:rPr>
          <w:b/>
          <w:i/>
          <w:szCs w:val="22"/>
          <w:highlight w:val="yellow"/>
        </w:rPr>
        <w:t>[Insert terms from Employment Judge’s referral, including any case management orders.]</w:t>
      </w:r>
      <w:r>
        <w:rPr>
          <w:b/>
          <w:i/>
          <w:szCs w:val="22"/>
        </w:rPr>
        <w:t xml:space="preserve"> </w:t>
      </w:r>
    </w:p>
    <w:p>
      <w:pPr>
        <w:pStyle w:val="TextBody"/>
        <w:rPr>
          <w:b/>
          <w:b/>
          <w:i/>
          <w:i/>
          <w:szCs w:val="22"/>
        </w:rPr>
      </w:pPr>
      <w:r>
        <w:rPr>
          <w:b/>
          <w:i/>
          <w:szCs w:val="22"/>
        </w:rPr>
      </w:r>
    </w:p>
    <w:p>
      <w:pPr>
        <w:pStyle w:val="TextBody"/>
        <w:rPr>
          <w:szCs w:val="22"/>
        </w:rPr>
      </w:pPr>
      <w:r>
        <w:rPr>
          <w:szCs w:val="22"/>
        </w:rPr>
        <w:t xml:space="preserve">Case management orders may be made at the conclusion of the preliminary hearing.  </w:t>
      </w:r>
    </w:p>
    <w:p>
      <w:pPr>
        <w:pStyle w:val="TextBody"/>
        <w:rPr>
          <w:szCs w:val="22"/>
        </w:rPr>
      </w:pPr>
      <w:r>
        <w:rPr>
          <w:szCs w:val="22"/>
        </w:rPr>
      </w:r>
    </w:p>
    <w:p>
      <w:pPr>
        <w:pStyle w:val="TextBody"/>
        <w:rPr/>
      </w:pPr>
      <w:r>
        <w:rPr>
          <w:szCs w:val="22"/>
        </w:rPr>
        <w:t xml:space="preserve">The Case Management Hearing will be conducted by telephone on </w:t>
      </w:r>
      <w:r>
        <w:rPr>
          <w:bCs/>
          <w:iCs/>
        </w:rPr>
        <w:t>&lt;&lt;hearing_date_time&gt;&gt;</w:t>
      </w:r>
      <w:r>
        <w:rPr>
          <w:szCs w:val="22"/>
        </w:rPr>
        <w:t xml:space="preserve">, or as soon thereafter as the tribunal can hear it. It has been given a time allocation of </w:t>
      </w:r>
      <w:r>
        <w:rPr>
          <w:szCs w:val="22"/>
        </w:rPr>
        <w:t>&lt;&lt;hearing_duration&gt;&gt;</w:t>
      </w:r>
      <w:r>
        <w:rPr>
          <w:szCs w:val="22"/>
        </w:rPr>
        <w:t>. If you feel that this is insufficient, please inform us in writing within 7 days of the date of this letter.</w:t>
      </w:r>
    </w:p>
    <w:p>
      <w:pPr>
        <w:pStyle w:val="TextBody"/>
        <w:rPr>
          <w:szCs w:val="22"/>
        </w:rPr>
      </w:pPr>
      <w:r>
        <w:rPr>
          <w:szCs w:val="22"/>
        </w:rPr>
      </w:r>
    </w:p>
    <w:p>
      <w:pPr>
        <w:pStyle w:val="TextBody"/>
        <w:rPr/>
      </w:pPr>
      <w:r>
        <w:rPr>
          <w:szCs w:val="22"/>
        </w:rPr>
        <w:t>To take part you should telephone</w:t>
      </w:r>
      <w:r>
        <w:rPr>
          <w:b/>
          <w:szCs w:val="22"/>
        </w:rPr>
        <w:t xml:space="preserve"> </w:t>
      </w:r>
      <w:r>
        <w:rPr>
          <w:b/>
          <w:color w:val="FF0000"/>
          <w:szCs w:val="22"/>
          <w:highlight w:val="yellow"/>
        </w:rPr>
        <w:t>[insert phone_number]</w:t>
      </w:r>
      <w:r>
        <w:rPr>
          <w:b/>
          <w:szCs w:val="22"/>
        </w:rPr>
        <w:t xml:space="preserve"> </w:t>
      </w:r>
      <w:r>
        <w:rPr>
          <w:szCs w:val="22"/>
        </w:rPr>
        <w:t>on time and enter the access code</w:t>
      </w:r>
      <w:r>
        <w:rPr>
          <w:b/>
          <w:szCs w:val="22"/>
        </w:rPr>
        <w:t xml:space="preserve"> </w:t>
      </w:r>
      <w:r>
        <w:rPr>
          <w:b/>
          <w:color w:val="FF0000"/>
          <w:szCs w:val="22"/>
          <w:highlight w:val="yellow"/>
        </w:rPr>
      </w:r>
      <w:r>
        <w:rPr>
          <w:b/>
          <w:szCs w:val="22"/>
        </w:rPr>
        <w:t xml:space="preserve"> </w:t>
      </w:r>
      <w:r>
        <w:rPr>
          <w:szCs w:val="22"/>
        </w:rPr>
        <w:t>when prompted.</w:t>
      </w:r>
    </w:p>
    <w:p>
      <w:pPr>
        <w:pStyle w:val="TextBody"/>
        <w:rPr>
          <w:szCs w:val="22"/>
        </w:rPr>
      </w:pPr>
      <w:r>
        <w:rPr>
          <w:szCs w:val="22"/>
        </w:rPr>
      </w:r>
    </w:p>
    <w:p>
      <w:pPr>
        <w:pStyle w:val="TextBody"/>
        <w:rPr>
          <w:szCs w:val="22"/>
        </w:rPr>
      </w:pPr>
      <w:r>
        <w:rPr>
          <w:szCs w:val="22"/>
        </w:rPr>
        <w:t>Please note that if you intend to dial into the preliminary hearing from a mobile phone higher rates apply and you may wish to check the call rate with your service provider first.</w:t>
      </w:r>
    </w:p>
    <w:p>
      <w:pPr>
        <w:pStyle w:val="TextBody"/>
        <w:rPr>
          <w:szCs w:val="22"/>
        </w:rPr>
      </w:pPr>
      <w:r>
        <w:rPr>
          <w:szCs w:val="22"/>
        </w:rPr>
      </w:r>
    </w:p>
    <w:p>
      <w:pPr>
        <w:pStyle w:val="Normal"/>
        <w:jc w:val="both"/>
        <w:rPr>
          <w:rFonts w:ascii="Arial" w:hAnsi="Arial" w:cs="Arial"/>
          <w:color w:val="000000"/>
          <w:sz w:val="22"/>
          <w:szCs w:val="22"/>
        </w:rPr>
      </w:pPr>
      <w:r>
        <w:rPr>
          <w:rFonts w:cs="Arial" w:ascii="Arial" w:hAnsi="Arial"/>
          <w:color w:val="000000"/>
          <w:sz w:val="22"/>
          <w:szCs w:val="22"/>
        </w:rPr>
        <w:t xml:space="preserve">If this notice has been issued before receipt of the (Form ET3) Response, an Employment Judge will review the hearing date and any orders made after it has been received. You will be informed of any changes to the hearing date or to any orders.    </w:t>
      </w:r>
    </w:p>
    <w:p>
      <w:pPr>
        <w:pStyle w:val="Normal"/>
        <w:rPr>
          <w:rFonts w:ascii="Arial" w:hAnsi="Arial" w:cs="Arial"/>
          <w:color w:val="000000"/>
          <w:sz w:val="22"/>
          <w:szCs w:val="22"/>
        </w:rPr>
      </w:pPr>
      <w:r>
        <w:rPr>
          <w:rFonts w:cs="Arial" w:ascii="Arial" w:hAnsi="Arial"/>
          <w:color w:val="000000"/>
          <w:sz w:val="22"/>
          <w:szCs w:val="22"/>
        </w:rPr>
      </w:r>
    </w:p>
    <w:p>
      <w:pPr>
        <w:pStyle w:val="Normal"/>
        <w:rPr>
          <w:rFonts w:ascii="Arial" w:hAnsi="Arial" w:cs="Arial"/>
          <w:color w:val="000000"/>
          <w:sz w:val="22"/>
          <w:szCs w:val="22"/>
        </w:rPr>
      </w:pPr>
      <w:r>
        <w:rPr>
          <w:rFonts w:cs="Arial" w:ascii="Arial" w:hAnsi="Arial"/>
          <w:color w:val="000000"/>
          <w:sz w:val="22"/>
          <w:szCs w:val="22"/>
        </w:rPr>
        <w:t>If you are affected by this order you may apply, in writing, to have any part of it set aside, varied or stayed by 14 days after the date of this notice.    </w:t>
      </w:r>
    </w:p>
    <w:p>
      <w:pPr>
        <w:pStyle w:val="Normal"/>
        <w:rPr>
          <w:rFonts w:ascii="Arial" w:hAnsi="Arial" w:cs="Arial"/>
          <w:color w:val="000000"/>
          <w:sz w:val="22"/>
          <w:szCs w:val="22"/>
        </w:rPr>
      </w:pPr>
      <w:r>
        <w:rPr>
          <w:rFonts w:cs="Arial" w:ascii="Arial" w:hAnsi="Arial"/>
          <w:color w:val="000000"/>
          <w:sz w:val="22"/>
          <w:szCs w:val="22"/>
        </w:rPr>
      </w:r>
    </w:p>
    <w:p>
      <w:pPr>
        <w:pStyle w:val="TextBody"/>
        <w:rPr>
          <w:szCs w:val="22"/>
        </w:rPr>
      </w:pPr>
      <w:r>
        <w:rPr>
          <w:szCs w:val="22"/>
        </w:rPr>
        <w:t>Unless there are exceptional circumstances, no application for a postponement made after 14 days from the date of this order will be granted.</w:t>
      </w:r>
    </w:p>
    <w:p>
      <w:pPr>
        <w:pStyle w:val="TextBody"/>
        <w:rPr>
          <w:rFonts w:cs="Times New Roman"/>
          <w:szCs w:val="22"/>
          <w:lang w:eastAsia="en-US"/>
        </w:rPr>
      </w:pPr>
      <w:r>
        <w:rPr>
          <w:rFonts w:cs="Times New Roman"/>
          <w:szCs w:val="22"/>
          <w:lang w:eastAsia="en-US"/>
        </w:rPr>
      </w:r>
    </w:p>
    <w:p>
      <w:pPr>
        <w:pStyle w:val="TextBody"/>
        <w:rPr>
          <w:szCs w:val="22"/>
        </w:rPr>
      </w:pPr>
      <w:r>
        <w:rPr>
          <w:szCs w:val="22"/>
        </w:rPr>
        <w:t>You may submit written representations for consideration at the hearing. They must be sent to the Tribunal and to all the other parties not less than 7 days before the hearing. You will have the chance to put forward oral arguments in any case.</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rPr/>
      </w:pPr>
      <w:r>
        <w:rPr>
          <w:rFonts w:cs="Arial" w:ascii="Arial" w:hAnsi="Arial"/>
          <w:sz w:val="22"/>
          <w:szCs w:val="22"/>
        </w:rPr>
        <w:t xml:space="preserve">A copy of the booklet ‘The hearing’ can be found on our website at </w:t>
      </w:r>
      <w:hyperlink r:id="rId8">
        <w:r>
          <w:rPr>
            <w:rStyle w:val="InternetLink"/>
            <w:rFonts w:cs="Arial"/>
            <w:sz w:val="22"/>
            <w:szCs w:val="22"/>
          </w:rPr>
          <w:t>www.gov.uk/government/collections/employment-tribunal-forms</w:t>
        </w:r>
      </w:hyperlink>
      <w:r>
        <w:rPr>
          <w:rFonts w:cs="Arial" w:ascii="Arial" w:hAnsi="Arial"/>
          <w:sz w:val="22"/>
          <w:szCs w:val="22"/>
        </w:rPr>
        <w:t xml:space="preserve"> </w:t>
      </w:r>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lang w:val="en-GB"/>
        </w:rPr>
        <w:t>If you do not have access to the internet, paper copies can be obtained by telephoning the Tribunal office dealing with the claim.</w:t>
      </w:r>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lang w:val="en-GB"/>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rPr>
          <w:rFonts w:ascii="Arial" w:hAnsi="Arial" w:cs="Arial"/>
          <w:sz w:val="22"/>
          <w:szCs w:val="22"/>
          <w:lang w:val="en-GB"/>
        </w:rPr>
      </w:pPr>
      <w:r>
        <w:rPr>
          <w:rFonts w:cs="Arial" w:ascii="Arial" w:hAnsi="Arial"/>
          <w:sz w:val="22"/>
          <w:szCs w:val="22"/>
          <w:lang w:val="en-GB"/>
        </w:rPr>
      </w:r>
    </w:p>
    <w:p>
      <w:pPr>
        <w:pStyle w:val="Paragraph"/>
        <w:textAlignment w:val="baseline"/>
        <w:rPr>
          <w:lang w:val="en-US"/>
        </w:rPr>
      </w:pPr>
      <w:r>
        <w:rPr>
          <w:rStyle w:val="Normaltextrun1"/>
          <w:rFonts w:ascii="Arial" w:hAnsi="Arial"/>
          <w:b/>
          <w:bCs/>
          <w:szCs w:val="22"/>
        </w:rPr>
        <w:t>Public access to employment tribunal decisions</w:t>
      </w:r>
      <w:r>
        <w:rPr>
          <w:rStyle w:val="Eop"/>
          <w:rFonts w:cs="Arial" w:ascii="Arial" w:hAnsi="Arial"/>
          <w:sz w:val="22"/>
          <w:lang w:val="en-US"/>
        </w:rPr>
        <w:t> </w:t>
      </w:r>
    </w:p>
    <w:p>
      <w:pPr>
        <w:pStyle w:val="Paragraph"/>
        <w:textAlignment w:val="baseline"/>
        <w:rPr>
          <w:rStyle w:val="Normaltextrun1"/>
          <w:rFonts w:ascii="Arial" w:hAnsi="Arial" w:cs="Arial"/>
          <w:sz w:val="22"/>
          <w:szCs w:val="22"/>
        </w:rPr>
      </w:pPr>
      <w:r>
        <w:rPr>
          <w:rFonts w:cs="Arial" w:ascii="Arial" w:hAnsi="Arial"/>
          <w:sz w:val="22"/>
          <w:szCs w:val="22"/>
        </w:rPr>
      </w:r>
    </w:p>
    <w:p>
      <w:pPr>
        <w:pStyle w:val="Normal"/>
        <w:jc w:val="both"/>
        <w:rPr/>
      </w:pPr>
      <w:r>
        <w:rPr>
          <w:rStyle w:val="Normaltextrun1"/>
          <w:rFonts w:ascii="Arial" w:hAnsi="Arial"/>
          <w:szCs w:val="22"/>
        </w:rPr>
        <w:t xml:space="preserve">Judgments and reasons for the judgments are published, in full, online at </w:t>
      </w:r>
      <w:hyperlink r:id="rId9">
        <w:r>
          <w:rPr>
            <w:rStyle w:val="InternetLink"/>
            <w:rFonts w:cs="Arial"/>
            <w:sz w:val="22"/>
            <w:szCs w:val="22"/>
          </w:rPr>
          <w:t>www.gov.uk/employment-tribunal-decisions</w:t>
        </w:r>
      </w:hyperlink>
      <w:r>
        <w:rPr>
          <w:rStyle w:val="Normaltextrun1"/>
          <w:rFonts w:ascii="Arial" w:hAnsi="Arial"/>
          <w:szCs w:val="22"/>
        </w:rPr>
        <w:t xml:space="preserve"> shortly after a copy has been sent to the claimant(s) and </w:t>
      </w:r>
      <w:r>
        <w:rPr>
          <w:rFonts w:cs="Arial" w:ascii="Arial" w:hAnsi="Arial"/>
          <w:sz w:val="22"/>
          <w:szCs w:val="22"/>
        </w:rPr>
        <w:t>respondent</w:t>
      </w:r>
      <w:r>
        <w:rPr>
          <w:rStyle w:val="Normaltextrun1"/>
          <w:rFonts w:ascii="Arial" w:hAnsi="Arial"/>
          <w:szCs w:val="22"/>
        </w:rPr>
        <w:t>(s) in a case.</w:t>
      </w:r>
      <w:r>
        <w:rPr>
          <w:rStyle w:val="Eop"/>
          <w:rFonts w:cs="Arial" w:ascii="Arial" w:hAnsi="Arial"/>
          <w:sz w:val="22"/>
        </w:rPr>
        <w:t> </w:t>
      </w:r>
    </w:p>
    <w:p>
      <w:pPr>
        <w:pStyle w:val="Normal"/>
        <w:widowControl w:val="false"/>
        <w:tabs>
          <w:tab w:val="clear" w:pos="720"/>
          <w:tab w:val="left" w:pos="6480" w:leader="none"/>
          <w:tab w:val="left" w:pos="7200" w:leader="none"/>
          <w:tab w:val="left" w:pos="7920" w:leader="none"/>
          <w:tab w:val="left" w:pos="8640" w:leader="none"/>
        </w:tabs>
        <w:ind w:left="6480" w:hanging="6480"/>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center"/>
        <w:rPr>
          <w:rFonts w:ascii="Arial" w:hAnsi="Arial" w:cs="Arial"/>
          <w:b/>
          <w:b/>
          <w:bCs/>
          <w:sz w:val="28"/>
          <w:szCs w:val="28"/>
          <w:lang w:val="en-GB"/>
        </w:rPr>
      </w:pPr>
      <w:r>
        <w:rPr>
          <w:rFonts w:cs="Arial" w:ascii="Arial" w:hAnsi="Arial"/>
          <w:b/>
          <w:bCs/>
          <w:sz w:val="28"/>
          <w:szCs w:val="28"/>
          <w:lang w:val="en-GB"/>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&lt;&lt;else_t7_3&gt;&gt;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rPr>
        <w:t>&lt;&lt;## 7.3 Preliminary hearing – deposit order notes for parties - rules39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drawing>
          <wp:inline distT="0" distB="0" distL="0" distR="0">
            <wp:extent cx="1066800" cy="781050"/>
            <wp:effectExtent l="0" t="0" r="0" b="0"/>
            <wp:docPr id="3" name="Picture 8"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rest_EW_001_large"/>
                    <pic:cNvPicPr>
                      <a:picLocks noChangeAspect="1" noChangeArrowheads="1"/>
                    </pic:cNvPicPr>
                  </pic:nvPicPr>
                  <pic:blipFill>
                    <a:blip r:embed="rId10"/>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lang w:eastAsia="en-US"/>
        </w:rPr>
      </w:pPr>
      <w:r>
        <w:rPr>
          <w:rFonts w:ascii="Arial" w:hAnsi="Arial"/>
          <w:color w:val="000000"/>
          <w:lang w:eastAsia="en-US"/>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48"/>
          <w:szCs w:val="48"/>
          <w:lang w:eastAsia="en-US"/>
        </w:rPr>
      </w:pPr>
      <w:r>
        <w:rPr>
          <w:b/>
          <w:sz w:val="48"/>
          <w:szCs w:val="48"/>
        </w:rPr>
        <w:t>EMPLOYMENT TRIBUNALS</w:t>
      </w:r>
    </w:p>
    <w:p>
      <w:pPr>
        <w:pStyle w:val="Title"/>
        <w:ind w:left="1440" w:hanging="1440"/>
        <w:jc w:val="left"/>
        <w:rPr>
          <w:b/>
          <w:b/>
          <w:sz w:val="28"/>
          <w:szCs w:val="28"/>
        </w:rPr>
      </w:pPr>
      <w:r>
        <w:rPr>
          <w:lang w:eastAsia="en-US"/>
        </w:rPr>
        <w:t xml:space="preserve"> </w:t>
      </w:r>
      <w:r>
        <w:rPr>
          <w:b/>
          <w:sz w:val="28"/>
          <w:szCs w:val="28"/>
        </w:rPr>
        <w:t xml:space="preserve">  </w:t>
      </w:r>
    </w:p>
    <w:p>
      <w:pPr>
        <w:pStyle w:val="Title"/>
        <w:rPr>
          <w:b/>
          <w:b/>
          <w:sz w:val="28"/>
          <w:szCs w:val="28"/>
        </w:rPr>
      </w:pPr>
      <w:r>
        <w:rPr>
          <w:b/>
          <w:sz w:val="28"/>
          <w:szCs w:val="28"/>
        </w:rPr>
        <w:t xml:space="preserve">PRELIMINARY HEARING  </w:t>
      </w:r>
    </w:p>
    <w:p>
      <w:pPr>
        <w:pStyle w:val="Title"/>
        <w:rPr>
          <w:b/>
          <w:b/>
          <w:sz w:val="28"/>
          <w:szCs w:val="28"/>
        </w:rPr>
      </w:pPr>
      <w:r>
        <w:rPr>
          <w:b/>
          <w:sz w:val="28"/>
          <w:szCs w:val="28"/>
        </w:rPr>
        <w:t xml:space="preserve">  </w:t>
      </w:r>
      <w:r>
        <w:rPr>
          <w:b/>
          <w:sz w:val="28"/>
          <w:szCs w:val="28"/>
        </w:rPr>
        <w:t>DEPOSIT ORDER</w:t>
      </w:r>
    </w:p>
    <w:p>
      <w:pPr>
        <w:pStyle w:val="Normal"/>
        <w:jc w:val="center"/>
        <w:rPr>
          <w:rFonts w:ascii="Arial" w:hAnsi="Arial" w:cs="Arial"/>
          <w:b/>
          <w:b/>
          <w:sz w:val="28"/>
          <w:szCs w:val="28"/>
        </w:rPr>
      </w:pPr>
      <w:r>
        <w:rPr>
          <w:rFonts w:cs="Arial" w:ascii="Arial" w:hAnsi="Arial"/>
          <w:b/>
          <w:sz w:val="28"/>
          <w:szCs w:val="28"/>
        </w:rPr>
      </w:r>
    </w:p>
    <w:p>
      <w:pPr>
        <w:pStyle w:val="Heading1"/>
        <w:numPr>
          <w:ilvl w:val="0"/>
          <w:numId w:val="2"/>
        </w:numPr>
        <w:jc w:val="center"/>
        <w:rPr>
          <w:rFonts w:ascii="Arial" w:hAnsi="Arial" w:cs="Arial"/>
          <w:i w:val="false"/>
          <w:i w:val="false"/>
          <w:sz w:val="28"/>
          <w:szCs w:val="28"/>
        </w:rPr>
      </w:pPr>
      <w:r>
        <w:rPr>
          <w:rFonts w:cs="Arial" w:ascii="Arial" w:hAnsi="Arial"/>
          <w:i w:val="false"/>
          <w:sz w:val="28"/>
          <w:szCs w:val="28"/>
        </w:rPr>
        <w:t>GUIDANCE NOTES FOR PARTIES</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sz w:val="24"/>
          <w:szCs w:val="24"/>
        </w:rPr>
      </w:pPr>
      <w:r>
        <w:rPr>
          <w:rFonts w:cs="Arial" w:ascii="Arial" w:hAnsi="Arial"/>
          <w:sz w:val="24"/>
          <w:szCs w:val="24"/>
        </w:rPr>
        <w:t>1.</w:t>
        <w:tab/>
        <w:t>An Employment Judge has directed that there will be a preliminary hearing to consider whether to make a deposit order under rule 39 of the Employment Tribunals Rules of Procedure 2013.</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2.</w:t>
        <w:tab/>
        <w:t>At the preliminary hearing, if an Employment Judge considers that any specific allegation or argument in a claim or response has little reasonable prospect of success, the Judge may order the payment of a deposit of up to £1000 as a condition of continuing to advance that allegation or argument.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3.</w:t>
        <w:tab/>
        <w:t>When considering whether to make a deposit order against a claimant or respondent, the Judge must make reasonable enquiries into that party’s ability to pay the deposit and must have regard to any such information when deciding the amount of the deposit.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4.</w:t>
        <w:tab/>
        <w:t xml:space="preserve">If a deposit order is made against a claimant or respondent a written notice of the order, including the reasons for making the order, will be sent to both parties.   A guidance note will also explain that, if the claimant or respondent against whom the deposit order has been made persists in continuing to advance that allegation or argument to which the order relates, an award of costs or preparation time may be made against them and the deposit may be lost. </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5.</w:t>
        <w:tab/>
        <w:t>If you are ordered to pay a deposit, you will receive instructions with the order on how to pay the deposit.  You must pay the deposit by the date specified in the order.</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6.</w:t>
        <w:tab/>
        <w:t>If the deposit is not paid within that time or within any extension of time granted by an Employment Judge,</w:t>
      </w:r>
      <w:r>
        <w:rPr>
          <w:rFonts w:cs="Arial" w:ascii="Arial" w:hAnsi="Arial"/>
          <w:b/>
          <w:i/>
          <w:sz w:val="24"/>
          <w:szCs w:val="24"/>
        </w:rPr>
        <w:t xml:space="preserve"> </w:t>
      </w:r>
      <w:r>
        <w:rPr>
          <w:rFonts w:cs="Arial" w:ascii="Arial" w:hAnsi="Arial"/>
          <w:sz w:val="24"/>
          <w:szCs w:val="24"/>
        </w:rPr>
        <w:t xml:space="preserve">the allegation or argument to which the deposit order relates will be struck out.   Where a response is struck out, the effect shall be as if no response has been presented, and a judgment may be issued, as set out in Rule 21. </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7.</w:t>
        <w:tab/>
        <w:t>If the case goes ahead and no award of costs or preparation time is made against the party that paid the deposit in respect of those allegations or arguments, the deposit will be refunded. If an award of costs or preparation time is made against that party, the deposit will go towards the payment of the costs or expenses.  If these were less than the deposit, any remainder of the deposit will be refunded.</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&lt;&lt;else_t7_4C&gt;&gt;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7.4C Preliminary hearing – deposit order and payment guidance note – rule 39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pPr>
      <w:r>
        <w:rPr/>
        <w:object>
          <v:shape id="ole_rId11" style="width:84.75pt;height:62.25pt" o:ole="">
            <v:imagedata r:id="rId12" o:title=""/>
          </v:shape>
          <o:OLEObject Type="Embed" ProgID="MSPhotoEd.3" ShapeID="ole_rId11" DrawAspect="Content" ObjectID="_1472352059" r:id="rId11"/>
        </w:objec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numPr>
          <w:ilvl w:val="0"/>
          <w:numId w:val="0"/>
        </w:numPr>
        <w:tabs>
          <w:tab w:val="clear" w:pos="720"/>
          <w:tab w:val="left" w:pos="0" w:leader="none"/>
          <w:tab w:val="left" w:pos="8505" w:leader="none"/>
        </w:tabs>
        <w:jc w:val="center"/>
        <w:outlineLvl w:val="0"/>
        <w:rPr>
          <w:rFonts w:ascii="Arial" w:hAnsi="Arial"/>
          <w:b/>
          <w:b/>
          <w:color w:val="000000"/>
          <w:sz w:val="48"/>
          <w:szCs w:val="48"/>
        </w:rPr>
      </w:pPr>
      <w:r>
        <w:rPr>
          <w:rFonts w:ascii="Arial" w:hAnsi="Arial"/>
          <w:b/>
          <w:color w:val="000000"/>
          <w:sz w:val="48"/>
          <w:szCs w:val="48"/>
        </w:rPr>
        <w:t>EMPLOYMENT TRIBUNALS</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ascii="Arial" w:hAnsi="Arial"/>
          <w:color w:val="000000"/>
          <w:sz w:val="24"/>
          <w:szCs w:val="24"/>
          <w:lang w:eastAsia="en-US"/>
        </w:rPr>
      </w:r>
    </w:p>
    <w:p>
      <w:pPr>
        <w:pStyle w:val="Normal"/>
        <w:rPr>
          <w:sz w:val="22"/>
          <w:szCs w:val="22"/>
          <w:lang w:val="en-GB"/>
        </w:rPr>
      </w:pPr>
      <w:r>
        <w:rPr>
          <w:rFonts w:ascii="Arial" w:hAnsi="Arial"/>
          <w:b/>
          <w:color w:val="000000"/>
          <w:sz w:val="24"/>
          <w:szCs w:val="24"/>
          <w:lang w:eastAsia="en-US"/>
        </w:rPr>
        <w:t xml:space="preserve">Claimant: </w:t>
        <w:tab/>
        <w:tab/>
      </w:r>
      <w:bookmarkStart w:id="0" w:name="_Hlk4059918"/>
      <w:r>
        <w:rPr>
          <w:rFonts w:cs="Arial" w:ascii="Arial" w:hAnsi="Arial"/>
          <w:color w:val="000000"/>
          <w:sz w:val="22"/>
          <w:szCs w:val="22"/>
          <w:lang w:val="en-GB"/>
        </w:rPr>
        <w:t>&lt;&lt;claimant_full_name&gt;&gt;</w:t>
      </w:r>
      <w:bookmarkEnd w:id="0"/>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olor w:val="000000"/>
          <w:sz w:val="24"/>
          <w:szCs w:val="24"/>
          <w:lang w:eastAsia="en-US"/>
        </w:rPr>
      </w:pPr>
      <w:r>
        <w:rPr>
          <w:rFonts w:ascii="Arial" w:hAnsi="Arial"/>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pPr>
      <w:r>
        <w:rPr>
          <w:rFonts w:ascii="Arial" w:hAnsi="Arial"/>
          <w:b/>
          <w:color w:val="000000"/>
          <w:sz w:val="24"/>
          <w:szCs w:val="24"/>
          <w:lang w:eastAsia="en-US"/>
        </w:rPr>
        <w:t xml:space="preserve">Respondent: </w:t>
        <w:tab/>
        <w:t xml:space="preserve">       </w:t>
      </w:r>
      <w:r>
        <w:rPr>
          <w:rFonts w:cs="Arial" w:ascii="Arial" w:hAnsi="Arial"/>
          <w:color w:val="000000"/>
          <w:sz w:val="22"/>
          <w:szCs w:val="22"/>
          <w:lang w:val="en-GB"/>
        </w:rPr>
        <w:t>&lt;&lt;respondent_full_name&gt;&gt;</w:t>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pPr>
      <w:r>
        <w:rPr>
          <w:rFonts w:cs="Arial" w:ascii="Arial" w:hAnsi="Arial"/>
          <w:color w:val="000000"/>
          <w:sz w:val="22"/>
          <w:szCs w:val="22"/>
          <w:lang w:val="en-GB" w:eastAsia="en-US"/>
        </w:rPr>
        <w:tab/>
        <w:tab/>
        <w:t xml:space="preserve">       &lt;&lt;resp_others&gt;&gt;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ascii="Arial" w:hAnsi="Arial"/>
          <w:color w:val="000000"/>
          <w:sz w:val="24"/>
          <w:szCs w:val="24"/>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ascii="Arial" w:hAnsi="Arial"/>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olor w:val="000000"/>
          <w:sz w:val="24"/>
          <w:szCs w:val="24"/>
          <w:lang w:eastAsia="en-US"/>
        </w:rPr>
      </w:pPr>
      <w:r>
        <w:rPr>
          <w:rFonts w:ascii="Arial" w:hAnsi="Arial"/>
          <w:b/>
          <w:color w:val="000000"/>
          <w:sz w:val="24"/>
          <w:szCs w:val="24"/>
          <w:lang w:eastAsia="en-US"/>
        </w:rPr>
        <w:t>Heard at:</w:t>
      </w:r>
      <w:r>
        <w:rPr>
          <w:rFonts w:ascii="Arial" w:hAnsi="Arial"/>
          <w:color w:val="000000"/>
          <w:sz w:val="24"/>
          <w:szCs w:val="24"/>
          <w:lang w:eastAsia="en-US"/>
        </w:rPr>
        <w:tab/>
        <w:tab/>
      </w:r>
      <w:r>
        <w:rPr>
          <w:rFonts w:cs="Arial" w:ascii="Arial" w:hAnsi="Arial"/>
          <w:color w:val="000000"/>
          <w:sz w:val="22"/>
          <w:szCs w:val="22"/>
        </w:rPr>
        <w:t>&lt;&lt;hearing_venue&gt;&gt;</w:t>
      </w:r>
      <w:r>
        <w:rPr>
          <w:rFonts w:ascii="Arial" w:hAnsi="Arial"/>
          <w:color w:val="000000"/>
          <w:sz w:val="24"/>
          <w:szCs w:val="24"/>
          <w:lang w:eastAsia="en-US"/>
        </w:rPr>
        <w:tab/>
        <w:t xml:space="preserve"> </w:t>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olor w:val="000000"/>
          <w:sz w:val="24"/>
          <w:szCs w:val="24"/>
          <w:lang w:eastAsia="en-US"/>
        </w:rPr>
      </w:pPr>
      <w:r>
        <w:rPr>
          <w:rFonts w:ascii="Arial" w:hAnsi="Arial"/>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b/>
          <w:b/>
          <w:color w:val="FF0000"/>
          <w:sz w:val="24"/>
          <w:szCs w:val="24"/>
          <w:lang w:eastAsia="en-US"/>
        </w:rPr>
      </w:pPr>
      <w:r>
        <w:rPr>
          <w:rFonts w:ascii="Arial" w:hAnsi="Arial"/>
          <w:b/>
          <w:color w:val="000000"/>
          <w:sz w:val="24"/>
          <w:szCs w:val="24"/>
          <w:lang w:eastAsia="en-US"/>
        </w:rPr>
        <w:t>On:</w:t>
      </w:r>
      <w:r>
        <w:rPr>
          <w:rFonts w:ascii="Arial" w:hAnsi="Arial"/>
          <w:color w:val="000000"/>
          <w:sz w:val="24"/>
          <w:szCs w:val="24"/>
          <w:lang w:eastAsia="en-US"/>
        </w:rPr>
        <w:t xml:space="preserve"> </w:t>
        <w:tab/>
        <w:tab/>
      </w:r>
      <w:r>
        <w:rPr>
          <w:rFonts w:cs="Arial" w:ascii="Arial" w:hAnsi="Arial"/>
          <w:color w:val="000000"/>
          <w:sz w:val="22"/>
          <w:szCs w:val="22"/>
        </w:rPr>
        <w:t>&lt;&lt;hearing_date_time&gt;&gt;</w:t>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pPr>
      <w:r>
        <w:rPr>
          <w:rFonts w:ascii="Arial" w:hAnsi="Arial"/>
          <w:b/>
          <w:color w:val="000000"/>
          <w:sz w:val="24"/>
          <w:szCs w:val="24"/>
          <w:lang w:eastAsia="en-US"/>
        </w:rPr>
        <w:t>Before:</w:t>
      </w:r>
      <w:r>
        <w:rPr>
          <w:rFonts w:ascii="Arial" w:hAnsi="Arial"/>
          <w:color w:val="000000"/>
          <w:sz w:val="24"/>
          <w:szCs w:val="24"/>
          <w:lang w:eastAsia="en-US"/>
        </w:rPr>
        <w:tab/>
        <w:tab/>
      </w:r>
      <w:r>
        <w:rPr>
          <w:rFonts w:ascii="Arial" w:hAnsi="Arial"/>
          <w:b/>
          <w:color w:val="FF0000"/>
          <w:sz w:val="24"/>
          <w:szCs w:val="24"/>
          <w:highlight w:val="yellow"/>
          <w:lang w:eastAsia="en-US"/>
        </w:rPr>
        <w:t xml:space="preserve">Employment Judge </w:t>
      </w:r>
      <w:r>
        <w:rPr>
          <w:rFonts w:ascii="Arial" w:hAnsi="Arial"/>
          <w:b/>
          <w:color w:val="FF0000"/>
          <w:sz w:val="24"/>
          <w:szCs w:val="24"/>
          <w:highlight w:val="yellow"/>
          <w:lang w:eastAsia="en-US"/>
        </w:rPr>
      </w:r>
      <w:r>
        <w:rPr>
          <w:rFonts w:ascii="Arial" w:hAnsi="Arial"/>
          <w:color w:val="000000"/>
          <w:sz w:val="24"/>
          <w:szCs w:val="24"/>
          <w:lang w:eastAsia="en-US"/>
        </w:rPr>
        <w:tab/>
        <w:tab/>
        <w:tab/>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b/>
          <w:b/>
          <w:color w:val="000000"/>
          <w:sz w:val="24"/>
          <w:szCs w:val="24"/>
          <w:lang w:eastAsia="en-US"/>
        </w:rPr>
      </w:pPr>
      <w:r>
        <w:rPr>
          <w:rFonts w:ascii="Arial" w:hAnsi="Arial"/>
          <w:b/>
          <w:color w:val="000000"/>
          <w:sz w:val="24"/>
          <w:szCs w:val="24"/>
          <w:lang w:eastAsia="en-US"/>
        </w:rPr>
        <w:t>Representation</w:t>
      </w:r>
    </w:p>
    <w:p>
      <w:pPr>
        <w:pStyle w:val="Normal"/>
        <w:rPr>
          <w:sz w:val="22"/>
          <w:szCs w:val="22"/>
          <w:lang w:val="en-GB" w:eastAsia="ja-JP"/>
        </w:rPr>
      </w:pPr>
      <w:r>
        <w:rPr>
          <w:rFonts w:ascii="Arial" w:hAnsi="Arial"/>
          <w:color w:val="000000"/>
          <w:sz w:val="24"/>
          <w:szCs w:val="24"/>
          <w:lang w:eastAsia="en-US"/>
        </w:rPr>
        <w:t>Claimant:</w:t>
        <w:tab/>
        <w:tab/>
      </w:r>
      <w:r>
        <w:rPr>
          <w:rFonts w:cs="Arial" w:ascii="Arial" w:hAnsi="Arial"/>
          <w:color w:val="000000"/>
          <w:sz w:val="22"/>
          <w:szCs w:val="22"/>
          <w:lang w:val="en-GB"/>
        </w:rPr>
        <w:t>&lt;&lt;claimant_full_name&gt;&gt;</w:t>
      </w:r>
      <w:r>
        <w:rPr>
          <w:rFonts w:ascii="Arial" w:hAnsi="Arial"/>
          <w:color w:val="000000"/>
          <w:sz w:val="24"/>
          <w:szCs w:val="24"/>
          <w:lang w:eastAsia="en-US"/>
        </w:rPr>
        <w:tab/>
        <w:tab/>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olor w:val="000000"/>
          <w:sz w:val="24"/>
          <w:szCs w:val="24"/>
          <w:lang w:eastAsia="en-US"/>
        </w:rPr>
      </w:pPr>
      <w:r>
        <w:rPr>
          <w:rFonts w:ascii="Arial" w:hAnsi="Arial"/>
          <w:color w:val="000000"/>
          <w:sz w:val="24"/>
          <w:szCs w:val="24"/>
          <w:lang w:eastAsia="en-US"/>
        </w:rPr>
        <w:t>Respondent:</w:t>
        <w:tab/>
        <w:tab/>
        <w:t xml:space="preserve">       </w:t>
      </w:r>
      <w:r>
        <w:rPr>
          <w:rFonts w:cs="Arial" w:ascii="Arial" w:hAnsi="Arial"/>
          <w:color w:val="000000"/>
          <w:sz w:val="22"/>
          <w:szCs w:val="22"/>
          <w:lang w:val="en-GB"/>
        </w:rPr>
        <w:t>&lt;&lt;respondent_full_name&gt;&gt;</w:t>
      </w:r>
    </w:p>
    <w:p>
      <w:pPr>
        <w:pStyle w:val="Normal"/>
        <w:tabs>
          <w:tab w:val="clear" w:pos="720"/>
          <w:tab w:val="left" w:pos="0" w:leader="none"/>
          <w:tab w:val="left" w:pos="8505" w:leader="none"/>
        </w:tabs>
        <w:rPr>
          <w:rFonts w:ascii="Arial" w:hAnsi="Arial" w:cs="Arial"/>
          <w:b/>
          <w:b/>
          <w:sz w:val="24"/>
          <w:szCs w:val="24"/>
          <w:u w:val="single"/>
        </w:rPr>
      </w:pPr>
      <w:r>
        <w:rPr>
          <w:rFonts w:cs="Arial" w:ascii="Arial" w:hAnsi="Arial"/>
          <w:b/>
          <w:sz w:val="24"/>
          <w:szCs w:val="24"/>
          <w:u w:val="single"/>
        </w:rPr>
      </w:r>
    </w:p>
    <w:p>
      <w:pPr>
        <w:pStyle w:val="Normal"/>
        <w:tabs>
          <w:tab w:val="clear" w:pos="720"/>
          <w:tab w:val="left" w:pos="0" w:leader="none"/>
          <w:tab w:val="left" w:pos="8505" w:leader="none"/>
        </w:tabs>
        <w:rPr>
          <w:rFonts w:ascii="Arial" w:hAnsi="Arial" w:cs="Arial"/>
          <w:sz w:val="24"/>
          <w:szCs w:val="24"/>
        </w:rPr>
      </w:pPr>
      <w:r>
        <w:rPr>
          <w:rFonts w:cs="Arial" w:ascii="Arial" w:hAnsi="Arial"/>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b/>
          <w:b/>
          <w:sz w:val="48"/>
          <w:szCs w:val="48"/>
        </w:rPr>
      </w:pPr>
      <w:r>
        <w:rPr>
          <w:b/>
          <w:sz w:val="48"/>
          <w:szCs w:val="48"/>
        </w:rPr>
        <w:t>DEPOSIT ORDER</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b/>
          <w:b/>
          <w:szCs w:val="22"/>
        </w:rPr>
      </w:pPr>
      <w:r>
        <w:rPr>
          <w:b/>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The Employment Judge considers that the claimant’s allegations or arguments that</w:t>
      </w:r>
      <w:r>
        <w:rPr>
          <w:rFonts w:cs="Arial" w:ascii="Arial" w:hAnsi="Arial"/>
          <w:b/>
          <w:sz w:val="22"/>
          <w:szCs w:val="22"/>
        </w:rPr>
        <w:t xml:space="preserve"> </w:t>
      </w:r>
      <w:r>
        <w:rPr>
          <w:rFonts w:cs="Arial" w:ascii="Arial" w:hAnsi="Arial"/>
          <w:b/>
          <w:sz w:val="22"/>
          <w:szCs w:val="22"/>
          <w:highlight w:val="yellow"/>
        </w:rPr>
        <w:t>[ENTER DETAILS OF ARGUMENT]</w:t>
      </w:r>
      <w:r>
        <w:rPr>
          <w:rFonts w:cs="Arial" w:ascii="Arial" w:hAnsi="Arial"/>
          <w:b/>
          <w:sz w:val="22"/>
          <w:szCs w:val="22"/>
        </w:rPr>
        <w:t xml:space="preserve"> </w:t>
      </w:r>
      <w:r>
        <w:rPr>
          <w:rFonts w:cs="Arial" w:ascii="Arial" w:hAnsi="Arial"/>
          <w:sz w:val="22"/>
          <w:szCs w:val="22"/>
        </w:rPr>
        <w:t xml:space="preserve">have little reasonable prospect of success.  The claimant is ORDERED to pay a deposit of </w:t>
      </w:r>
      <w:r>
        <w:rPr>
          <w:rFonts w:cs="Arial" w:ascii="Arial" w:hAnsi="Arial"/>
          <w:color w:val="FF0000"/>
          <w:sz w:val="22"/>
          <w:szCs w:val="22"/>
          <w:highlight w:val="yellow"/>
        </w:rPr>
        <w:t>[insert currency UK]</w:t>
      </w:r>
      <w:r>
        <w:rPr>
          <w:rFonts w:cs="Arial" w:ascii="Arial" w:hAnsi="Arial"/>
          <w:sz w:val="22"/>
          <w:szCs w:val="22"/>
        </w:rPr>
        <w:t xml:space="preserve"> not later than </w:t>
      </w:r>
      <w:r>
        <w:rPr>
          <w:rFonts w:cs="Arial" w:ascii="Arial" w:hAnsi="Arial"/>
          <w:b/>
          <w:color w:val="FF0000"/>
          <w:sz w:val="22"/>
          <w:szCs w:val="22"/>
          <w:highlight w:val="yellow"/>
        </w:rPr>
      </w:r>
      <w:r>
        <w:rPr>
          <w:rFonts w:cs="Arial" w:ascii="Arial" w:hAnsi="Arial"/>
          <w:sz w:val="22"/>
          <w:szCs w:val="22"/>
        </w:rPr>
        <w:t xml:space="preserve"> days from the date this Order is sent as a condition of being permitted to continue to advance those allegations or arguments.</w:t>
      </w:r>
      <w:r>
        <w:rPr>
          <w:rFonts w:cs="Arial" w:ascii="Arial" w:hAnsi="Arial"/>
          <w:b/>
          <w:sz w:val="22"/>
          <w:szCs w:val="22"/>
        </w:rPr>
        <w:t xml:space="preserve"> </w:t>
      </w:r>
      <w:r>
        <w:rPr>
          <w:rFonts w:cs="Arial" w:ascii="Arial" w:hAnsi="Arial"/>
          <w:sz w:val="22"/>
          <w:szCs w:val="22"/>
        </w:rPr>
        <w:t xml:space="preserve"> </w:t>
      </w:r>
      <w:r>
        <w:rPr>
          <w:rFonts w:cs="Arial" w:ascii="Arial" w:hAnsi="Arial"/>
          <w:color w:val="000000"/>
          <w:sz w:val="22"/>
          <w:szCs w:val="22"/>
        </w:rPr>
        <w:t xml:space="preserve">The Judge has had regard to any information available as to the claimant’s ability to comply with the order in determining the amount of the deposit. </w:t>
      </w:r>
      <w:r>
        <w:rPr>
          <w:rFonts w:cs="Arial" w:ascii="Arial" w:hAnsi="Arial"/>
          <w:sz w:val="22"/>
          <w:szCs w:val="22"/>
        </w:rPr>
        <w:t xml:space="preserve">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sz w:val="22"/>
          <w:szCs w:val="22"/>
        </w:rPr>
      </w:pPr>
      <w:r>
        <w:rPr>
          <w:rFonts w:cs="Arial" w:ascii="Arial" w:hAnsi="Arial"/>
          <w:color w:val="000000"/>
          <w:sz w:val="22"/>
          <w:szCs w:val="22"/>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sz w:val="22"/>
          <w:szCs w:val="22"/>
        </w:rPr>
      </w:pPr>
      <w:r>
        <w:rPr>
          <w:rFonts w:cs="Arial" w:ascii="Arial" w:hAnsi="Arial"/>
          <w:color w:val="000000"/>
          <w:sz w:val="22"/>
          <w:szCs w:val="22"/>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rPr>
      </w:pPr>
      <w:r>
        <w:rPr>
          <w:rFonts w:cs="Arial" w:ascii="Arial" w:hAnsi="Arial"/>
          <w:color w:val="000000"/>
        </w:rPr>
      </w:r>
    </w:p>
    <w:p>
      <w:pPr>
        <w:pStyle w:val="Normal"/>
        <w:jc w:val="center"/>
        <w:rPr>
          <w:rFonts w:ascii="Arial" w:hAnsi="Arial" w:cs="Arial"/>
          <w:b/>
          <w:b/>
          <w:sz w:val="56"/>
          <w:szCs w:val="56"/>
        </w:rPr>
      </w:pPr>
      <w:r>
        <w:rPr>
          <w:rFonts w:cs="Arial" w:ascii="Arial" w:hAnsi="Arial"/>
          <w:b/>
          <w:sz w:val="56"/>
          <w:szCs w:val="56"/>
        </w:rPr>
        <w:t>REASONS</w:t>
      </w:r>
    </w:p>
    <w:p>
      <w:pPr>
        <w:pStyle w:val="TextBody"/>
        <w:rPr>
          <w:rFonts w:cs="Times New Roman"/>
          <w:b/>
          <w:b/>
          <w:i/>
          <w:i/>
          <w:sz w:val="24"/>
          <w:szCs w:val="24"/>
        </w:rPr>
      </w:pPr>
      <w:r>
        <w:rPr>
          <w:rFonts w:cs="Times New Roman"/>
          <w:b/>
          <w:i/>
          <w:sz w:val="24"/>
          <w:szCs w:val="24"/>
        </w:rPr>
      </w:r>
    </w:p>
    <w:p>
      <w:pPr>
        <w:pStyle w:val="Normal"/>
        <w:jc w:val="center"/>
        <w:rPr>
          <w:rFonts w:ascii="Arial" w:hAnsi="Arial" w:cs="Arial"/>
          <w:b/>
          <w:b/>
          <w:sz w:val="48"/>
          <w:szCs w:val="48"/>
        </w:rPr>
      </w:pPr>
      <w:r>
        <w:rPr>
          <w:rFonts w:cs="Arial" w:ascii="Arial" w:hAnsi="Arial"/>
          <w:b/>
          <w:sz w:val="48"/>
          <w:szCs w:val="48"/>
        </w:rPr>
      </w:r>
    </w:p>
    <w:p>
      <w:pPr>
        <w:pStyle w:val="TextBody"/>
        <w:rPr>
          <w:sz w:val="24"/>
          <w:szCs w:val="24"/>
        </w:rPr>
      </w:pPr>
      <w:r>
        <w:rPr>
          <w:sz w:val="24"/>
          <w:szCs w:val="24"/>
        </w:rPr>
        <w:t xml:space="preserve"> </w:t>
      </w:r>
    </w:p>
    <w:p>
      <w:pPr>
        <w:pStyle w:val="TextBody"/>
        <w:rPr/>
      </w:pPr>
      <w:r>
        <w:rPr/>
        <w:tab/>
        <w:tab/>
        <w:tab/>
        <w:tab/>
        <w:tab/>
        <w:t>_____________________________</w:t>
      </w:r>
    </w:p>
    <w:p>
      <w:pPr>
        <w:pStyle w:val="TextBody"/>
        <w:numPr>
          <w:ilvl w:val="0"/>
          <w:numId w:val="0"/>
        </w:numPr>
        <w:outlineLvl w:val="0"/>
        <w:rPr>
          <w:rFonts w:cs="Times New Roman"/>
          <w:szCs w:val="22"/>
        </w:rPr>
      </w:pPr>
      <w:r>
        <w:rPr/>
        <w:tab/>
        <w:tab/>
        <w:tab/>
        <w:tab/>
      </w:r>
      <w:r>
        <w:rPr>
          <w:szCs w:val="22"/>
        </w:rPr>
        <w:tab/>
      </w:r>
    </w:p>
    <w:p>
      <w:pPr>
        <w:pStyle w:val="TextBody"/>
        <w:numPr>
          <w:ilvl w:val="0"/>
          <w:numId w:val="0"/>
        </w:numPr>
        <w:outlineLvl w:val="0"/>
        <w:rPr/>
      </w:pPr>
      <w:r>
        <w:rPr>
          <w:szCs w:val="22"/>
        </w:rPr>
        <w:tab/>
        <w:tab/>
        <w:tab/>
        <w:tab/>
        <w:tab/>
        <w:t xml:space="preserve">Employment Judge </w:t>
      </w:r>
      <w:r>
        <w:rPr>
          <w:color w:val="FF0000"/>
          <w:szCs w:val="22"/>
          <w:highlight w:val="yellow"/>
        </w:rPr>
      </w:r>
    </w:p>
    <w:p>
      <w:pPr>
        <w:pStyle w:val="TextBody"/>
        <w:rPr>
          <w:szCs w:val="22"/>
        </w:rPr>
      </w:pPr>
      <w:r>
        <w:rPr>
          <w:szCs w:val="22"/>
        </w:rPr>
        <w:tab/>
        <w:tab/>
        <w:tab/>
        <w:tab/>
        <w:tab/>
      </w:r>
    </w:p>
    <w:p>
      <w:pPr>
        <w:pStyle w:val="TextBody"/>
        <w:rPr/>
      </w:pPr>
      <w:r>
        <w:rPr>
          <w:szCs w:val="22"/>
        </w:rPr>
        <w:tab/>
        <w:tab/>
        <w:tab/>
        <w:tab/>
        <w:tab/>
        <w:t xml:space="preserve">Date: </w:t>
      </w:r>
      <w:r>
        <w:rPr>
          <w:szCs w:val="22"/>
        </w:rPr>
        <w:t>&lt;&lt;Hearing_Date&gt;&gt;</w:t>
      </w:r>
    </w:p>
    <w:p>
      <w:pPr>
        <w:pStyle w:val="TextBody"/>
        <w:rPr>
          <w:szCs w:val="22"/>
        </w:rPr>
      </w:pPr>
      <w:r>
        <w:rPr>
          <w:szCs w:val="22"/>
        </w:rPr>
      </w:r>
    </w:p>
    <w:p>
      <w:pPr>
        <w:pStyle w:val="TextBody"/>
        <w:numPr>
          <w:ilvl w:val="0"/>
          <w:numId w:val="0"/>
        </w:numPr>
        <w:outlineLvl w:val="0"/>
        <w:rPr>
          <w:szCs w:val="22"/>
        </w:rPr>
      </w:pPr>
      <w:r>
        <w:rPr>
          <w:szCs w:val="22"/>
        </w:rPr>
        <w:tab/>
        <w:tab/>
        <w:tab/>
        <w:tab/>
        <w:tab/>
      </w:r>
    </w:p>
    <w:p>
      <w:pPr>
        <w:pStyle w:val="TextBody"/>
        <w:numPr>
          <w:ilvl w:val="0"/>
          <w:numId w:val="0"/>
        </w:numPr>
        <w:outlineLvl w:val="0"/>
        <w:rPr>
          <w:szCs w:val="22"/>
        </w:rPr>
      </w:pPr>
      <w:r>
        <w:rPr>
          <w:szCs w:val="22"/>
        </w:rPr>
      </w:r>
    </w:p>
    <w:p>
      <w:pPr>
        <w:pStyle w:val="TextBody"/>
        <w:numPr>
          <w:ilvl w:val="0"/>
          <w:numId w:val="0"/>
        </w:numPr>
        <w:outlineLvl w:val="0"/>
        <w:rPr>
          <w:szCs w:val="22"/>
        </w:rPr>
      </w:pPr>
      <w:r>
        <w:rPr>
          <w:szCs w:val="22"/>
        </w:rPr>
        <w:tab/>
        <w:tab/>
        <w:tab/>
        <w:tab/>
        <w:tab/>
        <w:t>ORDER SENT TO THE PARTIES ON</w:t>
      </w:r>
    </w:p>
    <w:p>
      <w:pPr>
        <w:pStyle w:val="TextBody"/>
        <w:rPr>
          <w:szCs w:val="22"/>
        </w:rPr>
      </w:pPr>
      <w:r>
        <w:rPr>
          <w:szCs w:val="22"/>
        </w:rPr>
      </w:r>
    </w:p>
    <w:p>
      <w:pPr>
        <w:pStyle w:val="TextBody"/>
        <w:ind w:left="3600" w:hanging="0"/>
        <w:rPr>
          <w:szCs w:val="22"/>
        </w:rPr>
      </w:pPr>
      <w:r>
        <w:rPr>
          <w:szCs w:val="22"/>
        </w:rPr>
        <w:tab/>
        <w:tab/>
        <w:tab/>
        <w:tab/>
        <w:tab/>
        <w:t xml:space="preserve"> .................................................................................. </w:t>
      </w:r>
    </w:p>
    <w:p>
      <w:pPr>
        <w:pStyle w:val="TextBody"/>
        <w:rPr>
          <w:szCs w:val="22"/>
        </w:rPr>
      </w:pPr>
      <w:r>
        <w:rPr>
          <w:szCs w:val="22"/>
        </w:rPr>
      </w:r>
    </w:p>
    <w:p>
      <w:pPr>
        <w:pStyle w:val="TextBody"/>
        <w:ind w:left="3600" w:hanging="0"/>
        <w:rPr>
          <w:szCs w:val="22"/>
        </w:rPr>
      </w:pPr>
      <w:r>
        <w:rPr>
          <w:szCs w:val="22"/>
        </w:rPr>
        <w:tab/>
        <w:tab/>
        <w:tab/>
        <w:tab/>
        <w:tab/>
        <w:t xml:space="preserve"> ..................................................................................</w:t>
      </w:r>
    </w:p>
    <w:p>
      <w:pPr>
        <w:pStyle w:val="TextBody"/>
        <w:numPr>
          <w:ilvl w:val="0"/>
          <w:numId w:val="0"/>
        </w:numPr>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498" w:leader="none"/>
        </w:tabs>
        <w:ind w:right="-992" w:hanging="0"/>
        <w:jc w:val="left"/>
        <w:outlineLvl w:val="0"/>
        <w:rPr>
          <w:szCs w:val="22"/>
        </w:rPr>
      </w:pPr>
      <w:r>
        <w:rPr>
          <w:szCs w:val="22"/>
        </w:rPr>
        <w:tab/>
        <w:tab/>
        <w:tab/>
        <w:tab/>
        <w:tab/>
        <w:t>FOR THE TRIBUNAL OFFICE</w:t>
      </w:r>
    </w:p>
    <w:p>
      <w:pPr>
        <w:pStyle w:val="TextBody"/>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639" w:leader="none"/>
        </w:tabs>
        <w:ind w:right="-992" w:hanging="0"/>
        <w:rPr>
          <w:szCs w:val="22"/>
        </w:rPr>
      </w:pPr>
      <w:r>
        <w:rPr>
          <w:szCs w:val="22"/>
        </w:rPr>
      </w:r>
    </w:p>
    <w:p>
      <w:pPr>
        <w:pStyle w:val="Normal"/>
        <w:tabs>
          <w:tab w:val="clear" w:pos="720"/>
          <w:tab w:val="left" w:pos="0" w:leader="none"/>
          <w:tab w:val="left" w:pos="8505" w:leader="none"/>
        </w:tabs>
        <w:rPr>
          <w:rFonts w:ascii="Arial" w:hAnsi="Arial" w:cs="Arial"/>
          <w:sz w:val="22"/>
          <w:szCs w:val="22"/>
        </w:rPr>
      </w:pPr>
      <w:r>
        <w:rPr>
          <w:rFonts w:cs="Arial" w:ascii="Arial" w:hAnsi="Arial"/>
          <w:sz w:val="22"/>
          <w:szCs w:val="22"/>
        </w:rPr>
      </w:r>
    </w:p>
    <w:p>
      <w:pPr>
        <w:pStyle w:val="Normal"/>
        <w:tabs>
          <w:tab w:val="clear" w:pos="720"/>
          <w:tab w:val="left" w:pos="0" w:leader="none"/>
          <w:tab w:val="left" w:pos="8505" w:leader="none"/>
        </w:tabs>
        <w:rPr>
          <w:rFonts w:ascii="Arial" w:hAnsi="Arial" w:cs="Arial"/>
          <w:sz w:val="24"/>
          <w:szCs w:val="24"/>
        </w:rPr>
      </w:pPr>
      <w:r>
        <w:rPr>
          <w:rFonts w:cs="Arial" w:ascii="Arial" w:hAnsi="Arial"/>
          <w:sz w:val="24"/>
          <w:szCs w:val="24"/>
        </w:rPr>
      </w:r>
    </w:p>
    <w:p>
      <w:pPr>
        <w:pStyle w:val="Header"/>
        <w:tabs>
          <w:tab w:val="left" w:pos="720" w:leader="none"/>
          <w:tab w:val="center" w:pos="4320" w:leader="none"/>
          <w:tab w:val="right" w:pos="8640" w:leader="none"/>
        </w:tabs>
        <w:rPr>
          <w:rFonts w:ascii="Arial" w:hAnsi="Arial" w:cs="Arial"/>
          <w:sz w:val="24"/>
          <w:szCs w:val="24"/>
        </w:rPr>
      </w:pPr>
      <w:r>
        <w:rPr/>
        <w:t xml:space="preserve"> </w:t>
      </w:r>
    </w:p>
    <w:p>
      <w:pPr>
        <w:pStyle w:val="Normal"/>
        <w:jc w:val="center"/>
        <w:rPr>
          <w:rFonts w:ascii="Arial" w:hAnsi="Arial" w:cs="Arial"/>
          <w:b/>
          <w:b/>
          <w:sz w:val="24"/>
          <w:szCs w:val="24"/>
        </w:rPr>
      </w:pPr>
      <w:r>
        <w:rPr>
          <w:rFonts w:cs="Arial" w:ascii="Arial" w:hAnsi="Arial"/>
          <w:b/>
          <w:sz w:val="24"/>
          <w:szCs w:val="24"/>
        </w:rPr>
        <w:t>NOTE ACCOMPANYING DEPOSIT ORDER</w:t>
      </w:r>
    </w:p>
    <w:p>
      <w:pPr>
        <w:pStyle w:val="Normal"/>
        <w:jc w:val="center"/>
        <w:rPr>
          <w:rFonts w:ascii="Arial" w:hAnsi="Arial" w:cs="Arial"/>
          <w:sz w:val="24"/>
          <w:szCs w:val="24"/>
        </w:rPr>
      </w:pPr>
      <w:r>
        <w:rPr>
          <w:rFonts w:cs="Arial" w:ascii="Arial" w:hAnsi="Arial"/>
          <w:b/>
          <w:sz w:val="24"/>
          <w:szCs w:val="24"/>
        </w:rPr>
        <w:t xml:space="preserve">Employment Tribunals Rules of Procedure 2013  </w:t>
      </w:r>
    </w:p>
    <w:p>
      <w:pPr>
        <w:pStyle w:val="Normal"/>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1.</w:t>
        <w:tab/>
        <w:t xml:space="preserve">The Tribunal has made an order (a “deposit order”) requiring a party to pay a deposit as a condition of being permitted to continue to advance the allegations or arguments specified in the order.  </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2.</w:t>
        <w:tab/>
        <w:t>If that party persists in advancing that complaint or response, a Tribunal may make an award of costs or preparation time against that party. That party could then lose their deposit.</w:t>
      </w:r>
    </w:p>
    <w:p>
      <w:pPr>
        <w:pStyle w:val="Normal"/>
        <w:jc w:val="both"/>
        <w:rPr>
          <w:rFonts w:ascii="Arial" w:hAnsi="Arial" w:cs="Arial"/>
          <w:sz w:val="22"/>
          <w:szCs w:val="22"/>
        </w:rPr>
      </w:pPr>
      <w:r>
        <w:rPr>
          <w:rFonts w:cs="Arial" w:ascii="Arial" w:hAnsi="Arial"/>
          <w:sz w:val="22"/>
          <w:szCs w:val="22"/>
        </w:rPr>
      </w:r>
    </w:p>
    <w:p>
      <w:pPr>
        <w:pStyle w:val="Normal"/>
        <w:ind w:left="720" w:hanging="0"/>
        <w:rPr>
          <w:rStyle w:val="Strong"/>
          <w:u w:val="single"/>
        </w:rPr>
      </w:pPr>
      <w:r>
        <w:rPr>
          <w:rStyle w:val="Strong"/>
          <w:rFonts w:ascii="Arial" w:hAnsi="Arial"/>
          <w:u w:val="single"/>
        </w:rPr>
        <w:t>What happens if you do not pay the deposit? </w:t>
      </w:r>
    </w:p>
    <w:p>
      <w:pPr>
        <w:pStyle w:val="Normal"/>
        <w:ind w:left="720" w:hanging="0"/>
        <w:rPr/>
      </w:pPr>
      <w:r>
        <w:rPr/>
      </w:r>
    </w:p>
    <w:p>
      <w:pPr>
        <w:pStyle w:val="Normal"/>
        <w:ind w:left="720" w:hanging="720"/>
        <w:rPr>
          <w:rFonts w:ascii="Arial" w:hAnsi="Arial" w:cs="Arial"/>
          <w:sz w:val="22"/>
          <w:szCs w:val="22"/>
        </w:rPr>
      </w:pPr>
      <w:r>
        <w:rPr>
          <w:rFonts w:cs="Arial" w:ascii="Arial" w:hAnsi="Arial"/>
          <w:sz w:val="22"/>
          <w:szCs w:val="22"/>
        </w:rPr>
        <w:t>3.</w:t>
        <w:tab/>
        <w:t>If the deposit is not paid the complaint or response to which the order relates will be struck out on the date specified in the order.</w:t>
      </w:r>
    </w:p>
    <w:p>
      <w:pPr>
        <w:pStyle w:val="Normal"/>
        <w:ind w:left="360" w:hanging="0"/>
        <w:jc w:val="both"/>
        <w:rPr>
          <w:rFonts w:ascii="Arial" w:hAnsi="Arial" w:cs="Arial"/>
          <w:sz w:val="22"/>
          <w:szCs w:val="22"/>
        </w:rPr>
      </w:pPr>
      <w:r>
        <w:rPr>
          <w:rFonts w:cs="Arial" w:ascii="Arial" w:hAnsi="Arial"/>
          <w:sz w:val="22"/>
          <w:szCs w:val="22"/>
        </w:rPr>
      </w:r>
    </w:p>
    <w:p>
      <w:pPr>
        <w:pStyle w:val="Normal"/>
        <w:ind w:left="720" w:hanging="0"/>
        <w:jc w:val="both"/>
        <w:rPr>
          <w:rFonts w:ascii="Arial" w:hAnsi="Arial" w:cs="Arial"/>
          <w:b/>
          <w:b/>
          <w:sz w:val="22"/>
          <w:szCs w:val="22"/>
          <w:u w:val="single"/>
        </w:rPr>
      </w:pPr>
      <w:r>
        <w:rPr>
          <w:rFonts w:cs="Arial" w:ascii="Arial" w:hAnsi="Arial"/>
          <w:b/>
          <w:sz w:val="22"/>
          <w:szCs w:val="22"/>
          <w:u w:val="single"/>
        </w:rPr>
        <w:t>When to pay the deposit?</w:t>
      </w:r>
    </w:p>
    <w:p>
      <w:pPr>
        <w:pStyle w:val="Normal"/>
        <w:ind w:left="720" w:hanging="720"/>
        <w:jc w:val="both"/>
        <w:rPr>
          <w:rFonts w:ascii="Arial" w:hAnsi="Arial" w:cs="Arial"/>
          <w:b/>
          <w:b/>
          <w:sz w:val="22"/>
          <w:szCs w:val="22"/>
          <w:u w:val="single"/>
        </w:rPr>
      </w:pPr>
      <w:r>
        <w:rPr>
          <w:rFonts w:cs="Arial" w:ascii="Arial" w:hAnsi="Arial"/>
          <w:b/>
          <w:sz w:val="22"/>
          <w:szCs w:val="22"/>
          <w:u w:val="single"/>
        </w:rPr>
      </w:r>
    </w:p>
    <w:p>
      <w:pPr>
        <w:pStyle w:val="Normal"/>
        <w:ind w:left="719" w:hanging="719"/>
        <w:jc w:val="both"/>
        <w:rPr>
          <w:rFonts w:ascii="Arial" w:hAnsi="Arial" w:cs="Arial"/>
          <w:sz w:val="22"/>
          <w:szCs w:val="22"/>
        </w:rPr>
      </w:pPr>
      <w:r>
        <w:rPr>
          <w:rFonts w:cs="Arial" w:ascii="Arial" w:hAnsi="Arial"/>
          <w:sz w:val="22"/>
          <w:szCs w:val="22"/>
        </w:rPr>
        <w:t>4.</w:t>
        <w:tab/>
        <w:t xml:space="preserve">The party against whom the deposit order has been made must pay the deposit by the date specified in the order.   </w:t>
      </w:r>
    </w:p>
    <w:p>
      <w:pPr>
        <w:pStyle w:val="Normal"/>
        <w:ind w:left="720" w:hanging="720"/>
        <w:jc w:val="both"/>
        <w:rPr>
          <w:rFonts w:ascii="Arial" w:hAnsi="Arial" w:cs="Arial"/>
          <w:sz w:val="22"/>
          <w:szCs w:val="22"/>
        </w:rPr>
      </w:pPr>
      <w:r>
        <w:rPr>
          <w:rFonts w:cs="Arial" w:ascii="Arial" w:hAnsi="Arial"/>
          <w:sz w:val="22"/>
          <w:szCs w:val="22"/>
        </w:rPr>
      </w:r>
    </w:p>
    <w:p>
      <w:pPr>
        <w:pStyle w:val="Normal"/>
        <w:ind w:left="719" w:hanging="719"/>
        <w:jc w:val="both"/>
        <w:rPr>
          <w:rFonts w:ascii="Arial" w:hAnsi="Arial" w:cs="Arial"/>
          <w:sz w:val="22"/>
          <w:szCs w:val="22"/>
        </w:rPr>
      </w:pPr>
      <w:r>
        <w:rPr>
          <w:rFonts w:cs="Arial" w:ascii="Arial" w:hAnsi="Arial"/>
          <w:sz w:val="22"/>
          <w:szCs w:val="22"/>
        </w:rPr>
        <w:t>5.</w:t>
        <w:tab/>
        <w:t>If the deposit is not paid within that time, the complaint or response to which the order relates will be struck out.</w:t>
      </w:r>
    </w:p>
    <w:p>
      <w:pPr>
        <w:pStyle w:val="Normal"/>
        <w:jc w:val="both"/>
        <w:rPr>
          <w:rFonts w:ascii="Arial" w:hAnsi="Arial" w:cs="Arial"/>
          <w:sz w:val="22"/>
          <w:szCs w:val="22"/>
        </w:rPr>
      </w:pPr>
      <w:r>
        <w:rPr>
          <w:rFonts w:cs="Arial" w:ascii="Arial" w:hAnsi="Arial"/>
          <w:sz w:val="22"/>
          <w:szCs w:val="22"/>
        </w:rPr>
      </w:r>
    </w:p>
    <w:p>
      <w:pPr>
        <w:pStyle w:val="Normal"/>
        <w:ind w:left="720" w:hanging="0"/>
        <w:jc w:val="both"/>
        <w:rPr>
          <w:rFonts w:ascii="Arial" w:hAnsi="Arial" w:cs="Arial"/>
          <w:b/>
          <w:b/>
          <w:sz w:val="22"/>
          <w:szCs w:val="22"/>
          <w:u w:val="single"/>
        </w:rPr>
      </w:pPr>
      <w:r>
        <w:rPr>
          <w:rFonts w:cs="Arial" w:ascii="Arial" w:hAnsi="Arial"/>
          <w:b/>
          <w:sz w:val="22"/>
          <w:szCs w:val="22"/>
          <w:u w:val="single"/>
        </w:rPr>
        <w:t>What happens to the deposit?</w:t>
      </w:r>
    </w:p>
    <w:p>
      <w:pPr>
        <w:pStyle w:val="Normal"/>
        <w:ind w:left="720" w:hanging="0"/>
        <w:jc w:val="both"/>
        <w:rPr>
          <w:rFonts w:ascii="Arial" w:hAnsi="Arial" w:cs="Arial"/>
          <w:b/>
          <w:b/>
          <w:sz w:val="22"/>
          <w:szCs w:val="22"/>
          <w:u w:val="single"/>
        </w:rPr>
      </w:pPr>
      <w:r>
        <w:rPr>
          <w:rFonts w:cs="Arial" w:ascii="Arial" w:hAnsi="Arial"/>
          <w:b/>
          <w:sz w:val="22"/>
          <w:szCs w:val="22"/>
          <w:u w:val="single"/>
        </w:rPr>
      </w:r>
    </w:p>
    <w:p>
      <w:pPr>
        <w:pStyle w:val="Normal"/>
        <w:ind w:left="720" w:hanging="720"/>
        <w:jc w:val="both"/>
        <w:rPr>
          <w:rFonts w:ascii="Arial" w:hAnsi="Arial" w:cs="Arial"/>
          <w:sz w:val="22"/>
          <w:szCs w:val="22"/>
        </w:rPr>
      </w:pPr>
      <w:r>
        <w:rPr>
          <w:rFonts w:cs="Arial" w:ascii="Arial" w:hAnsi="Arial"/>
          <w:sz w:val="22"/>
          <w:szCs w:val="22"/>
        </w:rPr>
        <w:t>6.</w:t>
        <w:tab/>
        <w:t xml:space="preserve">If the Tribunal later decides the specific allegation or argument against the party which paid the deposit for substantially the reasons given in the deposit order, that party shall be treated as having acted unreasonably, unless the contrary is shown, and </w:t>
      </w:r>
      <w:r>
        <w:rPr>
          <w:rFonts w:cs="Arial" w:ascii="Arial" w:hAnsi="Arial"/>
          <w:iCs/>
          <w:sz w:val="22"/>
          <w:szCs w:val="22"/>
        </w:rPr>
        <w:t>the deposit shall be paid to the other party (or, if there is more than one, to such party or parties as the Tribunal orders).</w:t>
      </w:r>
      <w:r>
        <w:rPr>
          <w:rFonts w:cs="Arial" w:ascii="Arial" w:hAnsi="Arial"/>
          <w:sz w:val="22"/>
          <w:szCs w:val="22"/>
        </w:rPr>
        <w:t xml:space="preserve"> If a costs or preparation time order is made against the party which paid the deposit, the deposit will go towards the payment of that order.  Otherwise, the</w:t>
      </w:r>
      <w:r>
        <w:rPr>
          <w:rFonts w:cs="Arial" w:ascii="Arial" w:hAnsi="Arial"/>
        </w:rPr>
        <w:t xml:space="preserve"> </w:t>
      </w:r>
      <w:r>
        <w:rPr>
          <w:rFonts w:cs="Arial" w:ascii="Arial" w:hAnsi="Arial"/>
          <w:sz w:val="22"/>
          <w:szCs w:val="22"/>
        </w:rPr>
        <w:t>deposit will be refunded.</w:t>
      </w:r>
    </w:p>
    <w:p>
      <w:pPr>
        <w:pStyle w:val="Normal"/>
        <w:ind w:left="720" w:hanging="0"/>
        <w:jc w:val="both"/>
        <w:rPr>
          <w:rFonts w:ascii="Arial" w:hAnsi="Arial" w:cs="Arial"/>
          <w:b/>
          <w:b/>
          <w:sz w:val="22"/>
          <w:szCs w:val="22"/>
          <w:u w:val="single"/>
        </w:rPr>
      </w:pPr>
      <w:r>
        <w:rPr>
          <w:rFonts w:cs="Arial" w:ascii="Arial" w:hAnsi="Arial"/>
          <w:b/>
          <w:sz w:val="22"/>
          <w:szCs w:val="22"/>
          <w:u w:val="single"/>
        </w:rPr>
      </w:r>
    </w:p>
    <w:p>
      <w:pPr>
        <w:pStyle w:val="Normal"/>
        <w:ind w:left="720" w:hanging="0"/>
        <w:jc w:val="both"/>
        <w:rPr>
          <w:rFonts w:ascii="Arial" w:hAnsi="Arial" w:cs="Arial"/>
          <w:b/>
          <w:b/>
          <w:sz w:val="22"/>
          <w:szCs w:val="22"/>
          <w:u w:val="single"/>
        </w:rPr>
      </w:pPr>
      <w:r>
        <w:rPr>
          <w:rFonts w:cs="Arial" w:ascii="Arial" w:hAnsi="Arial"/>
          <w:b/>
          <w:sz w:val="22"/>
          <w:szCs w:val="22"/>
          <w:u w:val="single"/>
        </w:rPr>
        <w:t>How to pay the deposit?</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7.</w:t>
        <w:tab/>
        <w:t>Payment of the deposit must be made by cheque or postal order only, made payable to HMCTS. Payments CANNOT be made in cash.</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8.</w:t>
        <w:tab/>
        <w:t>Payment should be accompanied by the tear-off slip below or should identify the Case Number and the name of the party paying the deposit.</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9.</w:t>
        <w:tab/>
        <w:t xml:space="preserve">Payment must be made to the address on the tear-off slip below. </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10.</w:t>
        <w:tab/>
        <w:t>An acknowledgment of payment will not be issued, unless requested.</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0"/>
        <w:jc w:val="both"/>
        <w:rPr>
          <w:rFonts w:ascii="Arial" w:hAnsi="Arial" w:cs="Arial"/>
          <w:sz w:val="22"/>
          <w:szCs w:val="22"/>
        </w:rPr>
      </w:pPr>
      <w:r>
        <w:rPr>
          <w:rFonts w:cs="Arial" w:ascii="Arial" w:hAnsi="Arial"/>
          <w:b/>
          <w:sz w:val="22"/>
          <w:szCs w:val="22"/>
          <w:u w:val="single"/>
        </w:rPr>
        <w:t>Enquiries</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11.</w:t>
        <w:tab/>
        <w:t>Enquiries relating to the case should be made to the Tribunal office dealing with the case.</w:t>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2"/>
          <w:szCs w:val="22"/>
        </w:rPr>
      </w:pPr>
      <w:r>
        <w:rPr>
          <w:rFonts w:cs="Arial" w:ascii="Arial" w:hAnsi="Arial"/>
          <w:sz w:val="22"/>
          <w:szCs w:val="22"/>
        </w:rPr>
        <w:t>12.</w:t>
        <w:tab/>
        <w:t>Enquiries relating to the deposit should be referred to the address on the tear-off slip below or by telephone on 0117 976 3033.  The PHR Administration Team will only discuss the deposit with the party that has been ordered to pay the deposit.  If you are not the party that has been ordered to pay the deposit you will need to contact the Tribunal office dealing with the case.</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eastAsia="Wingdings" w:cs="Wingdings" w:ascii="Wingdings" w:hAnsi="Wingdings"/>
          <w:sz w:val="24"/>
          <w:szCs w:val="24"/>
        </w:rPr>
        <w:t></w:t>
      </w:r>
      <w:r>
        <w:rPr>
          <w:rFonts w:cs="Arial" w:ascii="Arial" w:hAnsi="Arial"/>
          <w:sz w:val="24"/>
          <w:szCs w:val="24"/>
        </w:rPr>
        <w:t>----------------------------------------------------------------------------------------------------</w:t>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b/>
          <w:b/>
          <w:sz w:val="24"/>
          <w:szCs w:val="24"/>
        </w:rPr>
      </w:pPr>
      <w:r>
        <w:rPr>
          <w:rFonts w:cs="Arial" w:ascii="Arial" w:hAnsi="Arial"/>
          <w:b/>
          <w:sz w:val="24"/>
          <w:szCs w:val="24"/>
        </w:rPr>
        <w:t>DEPOSIT ORDER</w:t>
      </w:r>
    </w:p>
    <w:p>
      <w:pPr>
        <w:pStyle w:val="Normal"/>
        <w:ind w:left="720" w:hanging="720"/>
        <w:jc w:val="both"/>
        <w:rPr>
          <w:rFonts w:ascii="Arial" w:hAnsi="Arial" w:cs="Arial"/>
          <w:b/>
          <w:b/>
          <w:sz w:val="24"/>
          <w:szCs w:val="24"/>
        </w:rPr>
      </w:pPr>
      <w:r>
        <w:rPr>
          <w:rFonts w:cs="Arial" w:ascii="Arial" w:hAnsi="Arial"/>
          <w:b/>
          <w:sz w:val="24"/>
          <w:szCs w:val="24"/>
        </w:rPr>
      </w:r>
    </w:p>
    <w:p>
      <w:pPr>
        <w:pStyle w:val="Normal"/>
        <w:rPr>
          <w:rFonts w:ascii="Arial" w:hAnsi="Arial" w:cs="Arial"/>
          <w:b/>
          <w:b/>
          <w:sz w:val="24"/>
          <w:szCs w:val="24"/>
          <w:lang w:val="en-GB"/>
        </w:rPr>
      </w:pPr>
      <w:r>
        <w:rPr>
          <w:rFonts w:cs="Arial" w:ascii="Arial" w:hAnsi="Arial"/>
          <w:b/>
          <w:sz w:val="24"/>
          <w:szCs w:val="24"/>
        </w:rPr>
        <w:t>To:</w:t>
      </w:r>
      <w:r>
        <w:rPr>
          <w:rFonts w:cs="Arial" w:ascii="Arial" w:hAnsi="Arial"/>
          <w:sz w:val="24"/>
          <w:szCs w:val="24"/>
        </w:rPr>
        <w:tab/>
        <w:tab/>
      </w:r>
      <w:r>
        <w:rPr>
          <w:rFonts w:cs="Arial" w:ascii="Arial" w:hAnsi="Arial"/>
          <w:b/>
          <w:sz w:val="24"/>
          <w:szCs w:val="24"/>
          <w:lang w:val="en-GB"/>
        </w:rPr>
        <w:t>HMCTS Finance Centre</w:t>
      </w:r>
    </w:p>
    <w:p>
      <w:pPr>
        <w:pStyle w:val="Normal"/>
        <w:ind w:left="720" w:firstLine="720"/>
        <w:rPr>
          <w:rFonts w:ascii="Arial" w:hAnsi="Arial" w:cs="Arial"/>
          <w:b/>
          <w:b/>
          <w:sz w:val="24"/>
          <w:szCs w:val="24"/>
          <w:lang w:val="en-GB"/>
        </w:rPr>
      </w:pPr>
      <w:r>
        <w:rPr>
          <w:rFonts w:cs="Arial" w:ascii="Arial" w:hAnsi="Arial"/>
          <w:b/>
          <w:sz w:val="24"/>
          <w:szCs w:val="24"/>
          <w:lang w:val="en-GB"/>
        </w:rPr>
        <w:t>The Law Library</w:t>
      </w:r>
    </w:p>
    <w:p>
      <w:pPr>
        <w:pStyle w:val="Normal"/>
        <w:ind w:left="720" w:firstLine="720"/>
        <w:rPr>
          <w:rFonts w:ascii="Arial" w:hAnsi="Arial" w:cs="Arial"/>
          <w:b/>
          <w:b/>
          <w:sz w:val="24"/>
          <w:szCs w:val="24"/>
          <w:lang w:val="en-GB"/>
        </w:rPr>
      </w:pPr>
      <w:r>
        <w:rPr>
          <w:rFonts w:cs="Arial" w:ascii="Arial" w:hAnsi="Arial"/>
          <w:b/>
          <w:sz w:val="24"/>
          <w:szCs w:val="24"/>
          <w:lang w:val="en-GB"/>
        </w:rPr>
        <w:t>Law Courts</w:t>
      </w:r>
    </w:p>
    <w:p>
      <w:pPr>
        <w:pStyle w:val="Normal"/>
        <w:ind w:left="720" w:firstLine="720"/>
        <w:rPr>
          <w:rFonts w:ascii="Arial" w:hAnsi="Arial" w:cs="Arial"/>
          <w:b/>
          <w:b/>
          <w:sz w:val="24"/>
          <w:szCs w:val="24"/>
          <w:lang w:val="en-GB"/>
        </w:rPr>
      </w:pPr>
      <w:r>
        <w:rPr>
          <w:rFonts w:cs="Arial" w:ascii="Arial" w:hAnsi="Arial"/>
          <w:b/>
          <w:sz w:val="24"/>
          <w:szCs w:val="24"/>
          <w:lang w:val="en-GB"/>
        </w:rPr>
        <w:t>Small Street</w:t>
      </w:r>
    </w:p>
    <w:p>
      <w:pPr>
        <w:pStyle w:val="Normal"/>
        <w:ind w:left="720" w:firstLine="720"/>
        <w:rPr>
          <w:rFonts w:ascii="Arial" w:hAnsi="Arial" w:cs="Arial"/>
          <w:b/>
          <w:b/>
          <w:sz w:val="24"/>
          <w:szCs w:val="24"/>
          <w:lang w:val="en-GB"/>
        </w:rPr>
      </w:pPr>
      <w:r>
        <w:rPr>
          <w:rFonts w:cs="Arial" w:ascii="Arial" w:hAnsi="Arial"/>
          <w:b/>
          <w:sz w:val="24"/>
          <w:szCs w:val="24"/>
          <w:lang w:val="en-GB"/>
        </w:rPr>
        <w:t>Bristol</w:t>
      </w:r>
    </w:p>
    <w:p>
      <w:pPr>
        <w:pStyle w:val="Normal"/>
        <w:ind w:left="720" w:firstLine="720"/>
        <w:rPr>
          <w:rFonts w:ascii="Arial" w:hAnsi="Arial" w:cs="Arial"/>
          <w:b/>
          <w:b/>
          <w:sz w:val="24"/>
          <w:szCs w:val="24"/>
          <w:lang w:val="en-GB"/>
        </w:rPr>
      </w:pPr>
      <w:r>
        <w:rPr>
          <w:rFonts w:cs="Arial" w:ascii="Arial" w:hAnsi="Arial"/>
          <w:b/>
          <w:sz w:val="24"/>
          <w:szCs w:val="24"/>
          <w:lang w:val="en-GB"/>
        </w:rPr>
        <w:t>BS1 1DA</w:t>
      </w:r>
    </w:p>
    <w:p>
      <w:pPr>
        <w:pStyle w:val="Normal"/>
        <w:ind w:left="1440" w:firstLine="720"/>
        <w:jc w:val="both"/>
        <w:rPr>
          <w:rFonts w:ascii="Arial" w:hAnsi="Arial" w:cs="Arial"/>
          <w:b/>
          <w:b/>
          <w:sz w:val="24"/>
          <w:szCs w:val="24"/>
        </w:rPr>
      </w:pPr>
      <w:r>
        <w:rPr>
          <w:rFonts w:cs="Arial" w:ascii="Arial" w:hAnsi="Arial"/>
          <w:b/>
          <w:sz w:val="24"/>
          <w:szCs w:val="24"/>
        </w:rPr>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t>Case Number</w:t>
        <w:tab/>
        <w:t>_____________________________________</w:t>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t>Name of party</w:t>
        <w:tab/>
        <w:t>_____________________________________</w:t>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I enclose a cheque/postal order (</w:t>
      </w:r>
      <w:r>
        <w:rPr>
          <w:rFonts w:cs="Arial" w:ascii="Arial" w:hAnsi="Arial"/>
          <w:i/>
          <w:sz w:val="24"/>
          <w:szCs w:val="24"/>
        </w:rPr>
        <w:t>delete as appropriate</w:t>
      </w:r>
      <w:r>
        <w:rPr>
          <w:rFonts w:cs="Arial" w:ascii="Arial" w:hAnsi="Arial"/>
          <w:sz w:val="24"/>
          <w:szCs w:val="24"/>
        </w:rPr>
        <w:t>) for £__________</w:t>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Please write the Case Number on the back of the cheque or postal order</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Footer"/>
        <w:widowControl w:val="false"/>
        <w:tabs>
          <w:tab w:val="center" w:pos="4320" w:leader="none"/>
          <w:tab w:val="right" w:pos="8640" w:leader="none"/>
          <w:tab w:val="right" w:pos="9356" w:leader="none"/>
        </w:tabs>
        <w:ind w:right="-11" w:hanging="0"/>
        <w:jc w:val="both"/>
        <w:rPr/>
      </w:pPr>
      <w:r>
        <w:rPr>
          <w:rFonts w:cs="Arial" w:ascii="Arial" w:hAnsi="Arial"/>
          <w:b/>
          <w:bCs/>
          <w:color w:val="00A933"/>
          <w:sz w:val="22"/>
          <w:szCs w:val="22"/>
          <w:highlight w:val="yellow"/>
          <w:lang w:val="en-GB"/>
        </w:rPr>
        <w:t>&lt;&lt;else_t7_4R&gt;&gt;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7.4R Preliminary hearing – deposit order and payment guidance note – rule 39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rPr>
      </w:pPr>
      <w:r>
        <w:rPr>
          <w:rFonts w:cs="Arial" w:ascii="Arial" w:hAnsi="Arial"/>
          <w:b/>
          <w:color w:val="000000"/>
          <w:sz w:val="24"/>
          <w:szCs w:val="24"/>
          <w:lang w:val="en-GB"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pPr>
      <w:r>
        <w:rPr/>
        <w:object>
          <v:shape id="ole_rId13" style="width:84.75pt;height:62.25pt" o:ole="">
            <v:imagedata r:id="rId14" o:title=""/>
          </v:shape>
          <o:OLEObject Type="Embed" ProgID="MSPhotoEd.3" ShapeID="ole_rId13" DrawAspect="Content" ObjectID="_1325490207" r:id="rId13"/>
        </w:objec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numPr>
          <w:ilvl w:val="0"/>
          <w:numId w:val="0"/>
        </w:numPr>
        <w:tabs>
          <w:tab w:val="clear" w:pos="720"/>
          <w:tab w:val="left" w:pos="0" w:leader="none"/>
          <w:tab w:val="left" w:pos="8505" w:leader="none"/>
        </w:tabs>
        <w:jc w:val="center"/>
        <w:outlineLvl w:val="0"/>
        <w:rPr>
          <w:rFonts w:ascii="Arial" w:hAnsi="Arial"/>
          <w:b/>
          <w:b/>
          <w:color w:val="000000"/>
          <w:sz w:val="48"/>
          <w:szCs w:val="48"/>
        </w:rPr>
      </w:pPr>
      <w:r>
        <w:rPr>
          <w:rFonts w:ascii="Arial" w:hAnsi="Arial"/>
          <w:b/>
          <w:color w:val="000000"/>
          <w:sz w:val="48"/>
          <w:szCs w:val="48"/>
        </w:rPr>
        <w:t>EMPLOYMENT TRIBUNALS</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ascii="Arial" w:hAnsi="Arial"/>
          <w:color w:val="000000"/>
          <w:sz w:val="24"/>
          <w:szCs w:val="24"/>
          <w:lang w:eastAsia="en-US"/>
        </w:rPr>
      </w:r>
    </w:p>
    <w:p>
      <w:pPr>
        <w:pStyle w:val="Normal"/>
        <w:rPr>
          <w:sz w:val="22"/>
          <w:szCs w:val="22"/>
          <w:lang w:val="en-GB"/>
        </w:rPr>
      </w:pPr>
      <w:r>
        <w:rPr>
          <w:rFonts w:ascii="Arial" w:hAnsi="Arial"/>
          <w:b/>
          <w:color w:val="000000"/>
          <w:sz w:val="24"/>
          <w:szCs w:val="24"/>
          <w:lang w:eastAsia="en-US"/>
        </w:rPr>
        <w:t xml:space="preserve">Claimant: </w:t>
        <w:tab/>
        <w:tab/>
      </w:r>
      <w:r>
        <w:rPr>
          <w:rFonts w:cs="Arial" w:ascii="Arial" w:hAnsi="Arial"/>
          <w:color w:val="000000"/>
          <w:sz w:val="22"/>
          <w:szCs w:val="22"/>
          <w:lang w:val="en-GB"/>
        </w:rPr>
        <w:t>&lt;&lt;claimant_full_name&gt;&gt;</w:t>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olor w:val="000000"/>
          <w:sz w:val="24"/>
          <w:szCs w:val="24"/>
          <w:lang w:eastAsia="en-US"/>
        </w:rPr>
      </w:pPr>
      <w:r>
        <w:rPr>
          <w:rFonts w:ascii="Arial" w:hAnsi="Arial"/>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pPr>
      <w:r>
        <w:rPr>
          <w:rFonts w:ascii="Arial" w:hAnsi="Arial"/>
          <w:b/>
          <w:color w:val="000000"/>
          <w:sz w:val="24"/>
          <w:szCs w:val="24"/>
          <w:lang w:eastAsia="en-US"/>
        </w:rPr>
        <w:t xml:space="preserve">Respondent: </w:t>
        <w:tab/>
        <w:t xml:space="preserve">       </w:t>
      </w:r>
      <w:r>
        <w:rPr>
          <w:rFonts w:cs="Arial" w:ascii="Arial" w:hAnsi="Arial"/>
          <w:color w:val="000000"/>
          <w:sz w:val="22"/>
          <w:szCs w:val="22"/>
          <w:lang w:val="en-GB"/>
        </w:rPr>
        <w:t>&lt;&lt;respondent_full_name&gt;&gt;</w:t>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pPr>
      <w:r>
        <w:rPr>
          <w:rFonts w:cs="Arial" w:ascii="Arial" w:hAnsi="Arial"/>
          <w:color w:val="000000"/>
          <w:sz w:val="22"/>
          <w:szCs w:val="22"/>
          <w:lang w:val="en-GB" w:eastAsia="en-US"/>
        </w:rPr>
        <w:tab/>
        <w:tab/>
        <w:t xml:space="preserve">       &lt;&lt;resp_others&gt;&gt;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ascii="Arial" w:hAnsi="Arial"/>
          <w:color w:val="000000"/>
          <w:sz w:val="24"/>
          <w:szCs w:val="24"/>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ascii="Arial" w:hAnsi="Arial"/>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olor w:val="000000"/>
          <w:sz w:val="24"/>
          <w:szCs w:val="24"/>
          <w:lang w:eastAsia="en-US"/>
        </w:rPr>
      </w:pPr>
      <w:r>
        <w:rPr>
          <w:rFonts w:ascii="Arial" w:hAnsi="Arial"/>
          <w:b/>
          <w:color w:val="000000"/>
          <w:sz w:val="24"/>
          <w:szCs w:val="24"/>
          <w:lang w:eastAsia="en-US"/>
        </w:rPr>
        <w:t>Heard at:</w:t>
      </w:r>
      <w:r>
        <w:rPr>
          <w:rFonts w:ascii="Arial" w:hAnsi="Arial"/>
          <w:color w:val="000000"/>
          <w:sz w:val="24"/>
          <w:szCs w:val="24"/>
          <w:lang w:eastAsia="en-US"/>
        </w:rPr>
        <w:tab/>
        <w:tab/>
      </w:r>
      <w:r>
        <w:rPr>
          <w:rFonts w:cs="Arial" w:ascii="Arial" w:hAnsi="Arial"/>
          <w:color w:val="000000"/>
          <w:sz w:val="24"/>
          <w:szCs w:val="24"/>
        </w:rPr>
        <w:t>&lt;&lt;hearing_venue&gt;&gt;</w:t>
      </w:r>
      <w:r>
        <w:rPr>
          <w:rFonts w:ascii="Arial" w:hAnsi="Arial"/>
          <w:color w:val="000000"/>
          <w:sz w:val="24"/>
          <w:szCs w:val="24"/>
          <w:lang w:eastAsia="en-US"/>
        </w:rPr>
        <w:tab/>
        <w:t xml:space="preserve"> </w:t>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olor w:val="000000"/>
          <w:sz w:val="24"/>
          <w:szCs w:val="24"/>
          <w:lang w:eastAsia="en-US"/>
        </w:rPr>
      </w:pPr>
      <w:r>
        <w:rPr>
          <w:rFonts w:ascii="Arial" w:hAnsi="Arial"/>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olor w:val="FF0000"/>
          <w:sz w:val="24"/>
          <w:szCs w:val="24"/>
          <w:lang w:eastAsia="en-US"/>
        </w:rPr>
      </w:pPr>
      <w:r>
        <w:rPr>
          <w:rFonts w:ascii="Arial" w:hAnsi="Arial"/>
          <w:b/>
          <w:color w:val="000000"/>
          <w:sz w:val="24"/>
          <w:szCs w:val="24"/>
          <w:lang w:eastAsia="en-US"/>
        </w:rPr>
        <w:t>On:</w:t>
      </w:r>
      <w:r>
        <w:rPr>
          <w:rFonts w:ascii="Arial" w:hAnsi="Arial"/>
          <w:color w:val="000000"/>
          <w:sz w:val="24"/>
          <w:szCs w:val="24"/>
          <w:lang w:eastAsia="en-US"/>
        </w:rPr>
        <w:t xml:space="preserve"> </w:t>
        <w:tab/>
        <w:tab/>
      </w:r>
      <w:r>
        <w:rPr>
          <w:rFonts w:cs="Arial" w:ascii="Arial" w:hAnsi="Arial"/>
          <w:bCs/>
          <w:iCs/>
          <w:color w:val="000000"/>
          <w:sz w:val="24"/>
          <w:szCs w:val="24"/>
        </w:rPr>
        <w:t>&lt;&lt;hearing_date_time&gt;&gt;</w:t>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pPr>
      <w:r>
        <w:rPr>
          <w:rFonts w:ascii="Arial" w:hAnsi="Arial"/>
          <w:b/>
          <w:color w:val="000000"/>
          <w:sz w:val="24"/>
          <w:szCs w:val="24"/>
          <w:lang w:eastAsia="en-US"/>
        </w:rPr>
        <w:t>Before:</w:t>
      </w:r>
      <w:r>
        <w:rPr>
          <w:rFonts w:ascii="Arial" w:hAnsi="Arial"/>
          <w:color w:val="000000"/>
          <w:sz w:val="24"/>
          <w:szCs w:val="24"/>
          <w:lang w:eastAsia="en-US"/>
        </w:rPr>
        <w:tab/>
        <w:tab/>
      </w:r>
      <w:r>
        <w:rPr>
          <w:rFonts w:ascii="Arial" w:hAnsi="Arial"/>
          <w:b/>
          <w:color w:val="FF0000"/>
          <w:sz w:val="24"/>
          <w:szCs w:val="24"/>
          <w:highlight w:val="yellow"/>
          <w:lang w:eastAsia="en-US"/>
        </w:rPr>
        <w:t xml:space="preserve">Employment Judge </w:t>
      </w:r>
      <w:r>
        <w:rPr>
          <w:rFonts w:ascii="Arial" w:hAnsi="Arial"/>
          <w:b/>
          <w:color w:val="FF0000"/>
          <w:sz w:val="24"/>
          <w:szCs w:val="24"/>
          <w:highlight w:val="yellow"/>
          <w:lang w:eastAsia="en-US"/>
        </w:rPr>
      </w:r>
      <w:r>
        <w:rPr>
          <w:rFonts w:ascii="Arial" w:hAnsi="Arial"/>
          <w:color w:val="000000"/>
          <w:sz w:val="24"/>
          <w:szCs w:val="24"/>
          <w:lang w:eastAsia="en-US"/>
        </w:rPr>
        <w:tab/>
        <w:tab/>
        <w:tab/>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b/>
          <w:b/>
          <w:color w:val="000000"/>
          <w:sz w:val="24"/>
          <w:szCs w:val="24"/>
          <w:lang w:eastAsia="en-US"/>
        </w:rPr>
      </w:pPr>
      <w:r>
        <w:rPr>
          <w:rFonts w:ascii="Arial" w:hAnsi="Arial"/>
          <w:b/>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b/>
          <w:b/>
          <w:color w:val="000000"/>
          <w:sz w:val="24"/>
          <w:szCs w:val="24"/>
          <w:lang w:eastAsia="en-US"/>
        </w:rPr>
      </w:pPr>
      <w:r>
        <w:rPr>
          <w:rFonts w:ascii="Arial" w:hAnsi="Arial"/>
          <w:b/>
          <w:color w:val="000000"/>
          <w:sz w:val="24"/>
          <w:szCs w:val="24"/>
          <w:lang w:eastAsia="en-US"/>
        </w:rPr>
        <w:t>Representation</w:t>
      </w:r>
    </w:p>
    <w:p>
      <w:pPr>
        <w:pStyle w:val="Normal"/>
        <w:rPr>
          <w:sz w:val="22"/>
          <w:szCs w:val="22"/>
          <w:lang w:val="en-GB" w:eastAsia="ja-JP"/>
        </w:rPr>
      </w:pPr>
      <w:r>
        <w:rPr>
          <w:rFonts w:ascii="Arial" w:hAnsi="Arial"/>
          <w:color w:val="000000"/>
          <w:sz w:val="24"/>
          <w:szCs w:val="24"/>
          <w:lang w:eastAsia="en-US"/>
        </w:rPr>
        <w:t>Claimant:</w:t>
        <w:tab/>
        <w:tab/>
      </w:r>
      <w:r>
        <w:rPr>
          <w:rFonts w:cs="Arial" w:ascii="Arial" w:hAnsi="Arial"/>
          <w:color w:val="000000"/>
          <w:sz w:val="22"/>
          <w:szCs w:val="22"/>
          <w:lang w:val="en-GB"/>
        </w:rPr>
        <w:t>&lt;&lt;claimant_full_name&gt;&gt;</w:t>
      </w:r>
      <w:r>
        <w:rPr>
          <w:rFonts w:ascii="Arial" w:hAnsi="Arial"/>
          <w:color w:val="000000"/>
          <w:sz w:val="24"/>
          <w:szCs w:val="24"/>
          <w:lang w:eastAsia="en-US"/>
        </w:rPr>
        <w:tab/>
        <w:tab/>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olor w:val="000000"/>
          <w:sz w:val="24"/>
          <w:szCs w:val="24"/>
          <w:lang w:eastAsia="en-US"/>
        </w:rPr>
      </w:pPr>
      <w:r>
        <w:rPr>
          <w:rFonts w:ascii="Arial" w:hAnsi="Arial"/>
          <w:color w:val="000000"/>
          <w:sz w:val="24"/>
          <w:szCs w:val="24"/>
          <w:lang w:eastAsia="en-US"/>
        </w:rPr>
        <w:t>Respondent:</w:t>
        <w:tab/>
        <w:tab/>
        <w:t xml:space="preserve">       </w:t>
      </w:r>
      <w:r>
        <w:rPr>
          <w:rFonts w:cs="Arial" w:ascii="Arial" w:hAnsi="Arial"/>
          <w:color w:val="000000"/>
          <w:sz w:val="22"/>
          <w:szCs w:val="22"/>
          <w:lang w:val="en-GB"/>
        </w:rPr>
        <w:t>&lt;&lt;respondent_full_name&gt;&gt;</w:t>
      </w:r>
    </w:p>
    <w:p>
      <w:pPr>
        <w:pStyle w:val="Normal"/>
        <w:tabs>
          <w:tab w:val="clear" w:pos="720"/>
          <w:tab w:val="left" w:pos="0" w:leader="none"/>
          <w:tab w:val="left" w:pos="8505" w:leader="none"/>
        </w:tabs>
        <w:rPr>
          <w:rFonts w:ascii="Arial" w:hAnsi="Arial" w:cs="Arial"/>
          <w:b/>
          <w:b/>
          <w:sz w:val="24"/>
          <w:szCs w:val="24"/>
          <w:u w:val="single"/>
        </w:rPr>
      </w:pPr>
      <w:r>
        <w:rPr>
          <w:rFonts w:cs="Arial" w:ascii="Arial" w:hAnsi="Arial"/>
          <w:b/>
          <w:sz w:val="24"/>
          <w:szCs w:val="24"/>
          <w:u w:val="single"/>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b/>
          <w:b/>
          <w:sz w:val="48"/>
          <w:szCs w:val="48"/>
        </w:rPr>
      </w:pPr>
      <w:r>
        <w:rPr>
          <w:b/>
          <w:sz w:val="48"/>
          <w:szCs w:val="48"/>
        </w:rPr>
        <w:t>DEPOSIT ORDER</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b/>
          <w:b/>
          <w:sz w:val="24"/>
          <w:szCs w:val="24"/>
        </w:rPr>
      </w:pPr>
      <w:r>
        <w:rPr>
          <w:b/>
          <w:sz w:val="24"/>
          <w:szCs w:val="24"/>
        </w:rPr>
      </w:r>
    </w:p>
    <w:p>
      <w:pPr>
        <w:pStyle w:val="Normal"/>
        <w:jc w:val="both"/>
        <w:rPr/>
      </w:pPr>
      <w:r>
        <w:rPr>
          <w:rFonts w:cs="Arial" w:ascii="Arial" w:hAnsi="Arial"/>
          <w:sz w:val="22"/>
          <w:szCs w:val="22"/>
        </w:rPr>
        <w:t xml:space="preserve">The Employment Judge considers that the respondent’s allegations or arguments that </w:t>
      </w:r>
      <w:r>
        <w:rPr>
          <w:rFonts w:cs="Arial" w:ascii="Arial" w:hAnsi="Arial"/>
          <w:b/>
          <w:sz w:val="22"/>
          <w:szCs w:val="22"/>
          <w:highlight w:val="yellow"/>
        </w:rPr>
        <w:t>[ENTER DETAILS OF ARGUMENT]</w:t>
      </w:r>
      <w:r>
        <w:rPr>
          <w:rFonts w:cs="Arial" w:ascii="Arial" w:hAnsi="Arial"/>
          <w:sz w:val="22"/>
          <w:szCs w:val="22"/>
        </w:rPr>
        <w:t xml:space="preserve"> have little reasonable prospect of success.  The respondent is ORDERED to pay a deposit of £</w:t>
      </w:r>
      <w:r>
        <w:rPr>
          <w:rFonts w:cs="Arial" w:ascii="Arial" w:hAnsi="Arial"/>
          <w:b/>
          <w:sz w:val="22"/>
          <w:szCs w:val="22"/>
          <w:highlight w:val="yellow"/>
        </w:rPr>
      </w:r>
      <w:r>
        <w:rPr>
          <w:rFonts w:cs="Arial" w:ascii="Arial" w:hAnsi="Arial"/>
          <w:sz w:val="22"/>
          <w:szCs w:val="22"/>
        </w:rPr>
        <w:t xml:space="preserve"> not later than </w:t>
      </w:r>
      <w:r>
        <w:rPr>
          <w:rFonts w:cs="Arial" w:ascii="Arial" w:hAnsi="Arial"/>
          <w:b/>
          <w:sz w:val="22"/>
          <w:szCs w:val="22"/>
          <w:highlight w:val="yellow"/>
        </w:rPr>
      </w:r>
      <w:r>
        <w:rPr>
          <w:rFonts w:cs="Arial" w:ascii="Arial" w:hAnsi="Arial"/>
          <w:sz w:val="22"/>
          <w:szCs w:val="22"/>
        </w:rPr>
        <w:t xml:space="preserve"> days from the date this Order is sent as a condition of being permitted to continue to advance those allegations or arguments.</w:t>
      </w:r>
      <w:r>
        <w:rPr>
          <w:rFonts w:cs="Arial" w:ascii="Arial" w:hAnsi="Arial"/>
          <w:b/>
          <w:sz w:val="22"/>
          <w:szCs w:val="22"/>
        </w:rPr>
        <w:t xml:space="preserve"> </w:t>
      </w:r>
      <w:r>
        <w:rPr>
          <w:rFonts w:cs="Arial" w:ascii="Arial" w:hAnsi="Arial"/>
          <w:sz w:val="22"/>
          <w:szCs w:val="22"/>
        </w:rPr>
        <w:t xml:space="preserve"> </w:t>
      </w:r>
      <w:r>
        <w:rPr>
          <w:rFonts w:cs="Arial" w:ascii="Arial" w:hAnsi="Arial"/>
          <w:color w:val="000000"/>
          <w:sz w:val="22"/>
          <w:szCs w:val="22"/>
        </w:rPr>
        <w:t xml:space="preserve">The Judge has had regard to any information available as to the respondent’s ability to comply with the order in determining the amount of the deposit. </w:t>
      </w:r>
      <w:r>
        <w:rPr>
          <w:rFonts w:cs="Arial" w:ascii="Arial" w:hAnsi="Arial"/>
          <w:sz w:val="22"/>
          <w:szCs w:val="22"/>
        </w:rPr>
        <w:t xml:space="preserve">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rPr>
      </w:pPr>
      <w:r>
        <w:rPr>
          <w:rFonts w:cs="Arial" w:ascii="Arial" w:hAnsi="Arial"/>
          <w:color w:val="000000"/>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rPr>
      </w:pPr>
      <w:r>
        <w:rPr>
          <w:rFonts w:cs="Arial" w:ascii="Arial" w:hAnsi="Arial"/>
          <w:color w:val="000000"/>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rPr>
      </w:pPr>
      <w:r>
        <w:rPr>
          <w:rFonts w:cs="Arial" w:ascii="Arial" w:hAnsi="Arial"/>
          <w:color w:val="000000"/>
        </w:rPr>
      </w:r>
    </w:p>
    <w:p>
      <w:pPr>
        <w:pStyle w:val="Normal"/>
        <w:jc w:val="center"/>
        <w:rPr>
          <w:rFonts w:ascii="Arial" w:hAnsi="Arial" w:cs="Arial"/>
          <w:b/>
          <w:b/>
          <w:sz w:val="56"/>
          <w:szCs w:val="56"/>
        </w:rPr>
      </w:pPr>
      <w:r>
        <w:rPr>
          <w:rFonts w:cs="Arial" w:ascii="Arial" w:hAnsi="Arial"/>
          <w:b/>
          <w:sz w:val="56"/>
          <w:szCs w:val="56"/>
        </w:rPr>
        <w:t>REASONS</w:t>
      </w:r>
    </w:p>
    <w:p>
      <w:pPr>
        <w:pStyle w:val="TextBody"/>
        <w:rPr>
          <w:rFonts w:cs="Times New Roman"/>
          <w:b/>
          <w:b/>
          <w:i/>
          <w:i/>
          <w:sz w:val="24"/>
          <w:szCs w:val="24"/>
        </w:rPr>
      </w:pPr>
      <w:r>
        <w:rPr>
          <w:rFonts w:cs="Times New Roman"/>
          <w:b/>
          <w:i/>
          <w:sz w:val="24"/>
          <w:szCs w:val="24"/>
        </w:rPr>
      </w:r>
    </w:p>
    <w:p>
      <w:pPr>
        <w:pStyle w:val="Normal"/>
        <w:jc w:val="center"/>
        <w:rPr>
          <w:rFonts w:ascii="Arial" w:hAnsi="Arial" w:cs="Arial"/>
          <w:b/>
          <w:b/>
          <w:sz w:val="48"/>
          <w:szCs w:val="48"/>
        </w:rPr>
      </w:pPr>
      <w:r>
        <w:rPr>
          <w:rFonts w:cs="Arial" w:ascii="Arial" w:hAnsi="Arial"/>
          <w:b/>
          <w:sz w:val="48"/>
          <w:szCs w:val="48"/>
        </w:rPr>
      </w:r>
    </w:p>
    <w:p>
      <w:pPr>
        <w:pStyle w:val="Heading1"/>
        <w:numPr>
          <w:ilvl w:val="0"/>
          <w:numId w:val="2"/>
        </w:numPr>
        <w:rPr>
          <w:rFonts w:ascii="Arial" w:hAnsi="Arial" w:cs="Arial"/>
          <w:szCs w:val="24"/>
        </w:rPr>
      </w:pPr>
      <w:r>
        <w:rPr>
          <w:rFonts w:cs="Arial" w:ascii="Arial" w:hAnsi="Arial"/>
          <w:szCs w:val="24"/>
        </w:rPr>
      </w:r>
    </w:p>
    <w:p>
      <w:pPr>
        <w:pStyle w:val="TextBody"/>
        <w:rPr>
          <w:sz w:val="24"/>
          <w:szCs w:val="24"/>
        </w:rPr>
      </w:pPr>
      <w:r>
        <w:rPr>
          <w:sz w:val="24"/>
          <w:szCs w:val="24"/>
        </w:rPr>
      </w:r>
    </w:p>
    <w:p>
      <w:pPr>
        <w:pStyle w:val="TextBody"/>
        <w:rPr/>
      </w:pPr>
      <w:r>
        <w:rPr/>
        <w:tab/>
        <w:tab/>
        <w:tab/>
        <w:tab/>
        <w:tab/>
        <w:t>_____________________________</w:t>
      </w:r>
    </w:p>
    <w:p>
      <w:pPr>
        <w:pStyle w:val="TextBody"/>
        <w:numPr>
          <w:ilvl w:val="0"/>
          <w:numId w:val="0"/>
        </w:numPr>
        <w:outlineLvl w:val="0"/>
        <w:rPr>
          <w:rFonts w:cs="Times New Roman"/>
          <w:szCs w:val="22"/>
        </w:rPr>
      </w:pPr>
      <w:r>
        <w:rPr/>
        <w:tab/>
        <w:tab/>
        <w:tab/>
        <w:tab/>
      </w:r>
      <w:r>
        <w:rPr>
          <w:szCs w:val="22"/>
        </w:rPr>
        <w:tab/>
      </w:r>
    </w:p>
    <w:p>
      <w:pPr>
        <w:pStyle w:val="TextBody"/>
        <w:numPr>
          <w:ilvl w:val="0"/>
          <w:numId w:val="0"/>
        </w:numPr>
        <w:outlineLvl w:val="0"/>
        <w:rPr/>
      </w:pPr>
      <w:r>
        <w:rPr>
          <w:szCs w:val="22"/>
        </w:rPr>
        <w:tab/>
        <w:tab/>
        <w:tab/>
        <w:tab/>
        <w:tab/>
        <w:t xml:space="preserve">Employment Judge </w:t>
      </w:r>
      <w:r>
        <w:rPr>
          <w:b/>
          <w:color w:val="FF0000"/>
          <w:szCs w:val="22"/>
          <w:highlight w:val="yellow"/>
        </w:rPr>
      </w:r>
    </w:p>
    <w:p>
      <w:pPr>
        <w:pStyle w:val="TextBody"/>
        <w:rPr>
          <w:szCs w:val="22"/>
        </w:rPr>
      </w:pPr>
      <w:r>
        <w:rPr>
          <w:szCs w:val="22"/>
        </w:rPr>
        <w:tab/>
        <w:tab/>
        <w:tab/>
        <w:tab/>
        <w:tab/>
      </w:r>
    </w:p>
    <w:p>
      <w:pPr>
        <w:pStyle w:val="TextBody"/>
        <w:rPr>
          <w:szCs w:val="22"/>
        </w:rPr>
      </w:pPr>
      <w:r>
        <w:rPr>
          <w:szCs w:val="22"/>
        </w:rPr>
        <w:tab/>
        <w:tab/>
        <w:tab/>
        <w:tab/>
        <w:tab/>
        <w:t xml:space="preserve">Date: </w:t>
      </w:r>
    </w:p>
    <w:p>
      <w:pPr>
        <w:pStyle w:val="TextBody"/>
        <w:rPr>
          <w:szCs w:val="22"/>
        </w:rPr>
      </w:pPr>
      <w:r>
        <w:rPr>
          <w:szCs w:val="22"/>
        </w:rPr>
      </w:r>
    </w:p>
    <w:p>
      <w:pPr>
        <w:pStyle w:val="TextBody"/>
        <w:numPr>
          <w:ilvl w:val="0"/>
          <w:numId w:val="0"/>
        </w:numPr>
        <w:outlineLvl w:val="0"/>
        <w:rPr>
          <w:szCs w:val="22"/>
        </w:rPr>
      </w:pPr>
      <w:r>
        <w:rPr>
          <w:szCs w:val="22"/>
        </w:rPr>
        <w:tab/>
        <w:tab/>
        <w:tab/>
        <w:tab/>
        <w:tab/>
      </w:r>
    </w:p>
    <w:p>
      <w:pPr>
        <w:pStyle w:val="TextBody"/>
        <w:numPr>
          <w:ilvl w:val="0"/>
          <w:numId w:val="0"/>
        </w:numPr>
        <w:outlineLvl w:val="0"/>
        <w:rPr>
          <w:szCs w:val="22"/>
        </w:rPr>
      </w:pPr>
      <w:r>
        <w:rPr>
          <w:szCs w:val="22"/>
        </w:rPr>
      </w:r>
    </w:p>
    <w:p>
      <w:pPr>
        <w:pStyle w:val="TextBody"/>
        <w:numPr>
          <w:ilvl w:val="0"/>
          <w:numId w:val="0"/>
        </w:numPr>
        <w:outlineLvl w:val="0"/>
        <w:rPr>
          <w:szCs w:val="22"/>
        </w:rPr>
      </w:pPr>
      <w:r>
        <w:rPr>
          <w:szCs w:val="22"/>
        </w:rPr>
        <w:tab/>
        <w:tab/>
        <w:tab/>
        <w:tab/>
        <w:tab/>
        <w:t>ORDER SENT TO THE PARTIES ON</w:t>
      </w:r>
    </w:p>
    <w:p>
      <w:pPr>
        <w:pStyle w:val="TextBody"/>
        <w:rPr>
          <w:szCs w:val="22"/>
        </w:rPr>
      </w:pPr>
      <w:r>
        <w:rPr>
          <w:szCs w:val="22"/>
        </w:rPr>
      </w:r>
    </w:p>
    <w:p>
      <w:pPr>
        <w:pStyle w:val="TextBody"/>
        <w:ind w:left="3600" w:hanging="0"/>
        <w:rPr>
          <w:szCs w:val="22"/>
        </w:rPr>
      </w:pPr>
      <w:r>
        <w:rPr>
          <w:szCs w:val="22"/>
        </w:rPr>
        <w:tab/>
        <w:tab/>
        <w:tab/>
        <w:tab/>
        <w:tab/>
        <w:t xml:space="preserve"> .................................................................................. </w:t>
      </w:r>
    </w:p>
    <w:p>
      <w:pPr>
        <w:pStyle w:val="TextBody"/>
        <w:rPr>
          <w:szCs w:val="22"/>
        </w:rPr>
      </w:pPr>
      <w:r>
        <w:rPr>
          <w:szCs w:val="22"/>
        </w:rPr>
      </w:r>
    </w:p>
    <w:p>
      <w:pPr>
        <w:pStyle w:val="TextBody"/>
        <w:ind w:left="3600" w:hanging="0"/>
        <w:rPr>
          <w:szCs w:val="22"/>
        </w:rPr>
      </w:pPr>
      <w:r>
        <w:rPr>
          <w:szCs w:val="22"/>
        </w:rPr>
        <w:tab/>
        <w:tab/>
        <w:tab/>
        <w:tab/>
        <w:tab/>
        <w:t xml:space="preserve"> ..................................................................................</w:t>
      </w:r>
    </w:p>
    <w:p>
      <w:pPr>
        <w:pStyle w:val="TextBody"/>
        <w:numPr>
          <w:ilvl w:val="0"/>
          <w:numId w:val="0"/>
        </w:numPr>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498" w:leader="none"/>
        </w:tabs>
        <w:ind w:right="-992" w:hanging="0"/>
        <w:jc w:val="left"/>
        <w:outlineLvl w:val="0"/>
        <w:rPr>
          <w:szCs w:val="22"/>
        </w:rPr>
      </w:pPr>
      <w:r>
        <w:rPr>
          <w:szCs w:val="22"/>
        </w:rPr>
        <w:tab/>
        <w:tab/>
        <w:tab/>
        <w:tab/>
        <w:tab/>
        <w:t>FOR THE TRIBUNAL OFFICE</w:t>
      </w:r>
    </w:p>
    <w:p>
      <w:pPr>
        <w:pStyle w:val="TextBody"/>
        <w:rPr>
          <w:szCs w:val="22"/>
        </w:rPr>
      </w:pPr>
      <w:r>
        <w:rPr>
          <w:szCs w:val="22"/>
        </w:rPr>
      </w:r>
    </w:p>
    <w:p>
      <w:pPr>
        <w:pStyle w:val="TextBody"/>
        <w:rPr>
          <w:szCs w:val="22"/>
        </w:rPr>
      </w:pPr>
      <w:r>
        <w:rPr>
          <w:szCs w:val="22"/>
        </w:rPr>
      </w:r>
    </w:p>
    <w:p>
      <w:pPr>
        <w:pStyle w:val="TextBody"/>
        <w:rPr>
          <w:szCs w:val="22"/>
        </w:rPr>
      </w:pPr>
      <w:r>
        <w:rPr>
          <w:szCs w:val="22"/>
        </w:rPr>
      </w:r>
    </w:p>
    <w:p>
      <w:pPr>
        <w:pStyle w:val="TextBody"/>
        <w:rPr>
          <w:rFonts w:cs="Times New Roman"/>
        </w:rPr>
      </w:pPr>
      <w:r>
        <w:rPr/>
        <w:tab/>
        <w:tab/>
        <w:tab/>
        <w:tab/>
        <w:tab/>
        <w:tab/>
        <w:tab/>
        <w:tab/>
        <w:tab/>
        <w:t xml:space="preserve">                  </w:t>
        <w:tab/>
        <w:tab/>
        <w:t xml:space="preserve"> </w:t>
      </w:r>
    </w:p>
    <w:p>
      <w:pPr>
        <w:pStyle w:val="Normal"/>
        <w:jc w:val="center"/>
        <w:rPr>
          <w:rFonts w:ascii="Arial" w:hAnsi="Arial" w:cs="Arial"/>
          <w:b/>
          <w:b/>
          <w:sz w:val="24"/>
          <w:szCs w:val="24"/>
        </w:rPr>
      </w:pPr>
      <w:r>
        <w:rPr>
          <w:rFonts w:cs="Arial" w:ascii="Arial" w:hAnsi="Arial"/>
          <w:b/>
          <w:sz w:val="24"/>
          <w:szCs w:val="24"/>
        </w:rPr>
        <w:t>NOTE ACCOMPANYING DEPOSIT ORDER</w:t>
      </w:r>
    </w:p>
    <w:p>
      <w:pPr>
        <w:pStyle w:val="Normal"/>
        <w:jc w:val="center"/>
        <w:rPr>
          <w:rFonts w:ascii="Arial" w:hAnsi="Arial" w:cs="Arial"/>
          <w:sz w:val="24"/>
          <w:szCs w:val="24"/>
        </w:rPr>
      </w:pPr>
      <w:r>
        <w:rPr>
          <w:rFonts w:cs="Arial" w:ascii="Arial" w:hAnsi="Arial"/>
          <w:b/>
          <w:sz w:val="24"/>
          <w:szCs w:val="24"/>
        </w:rPr>
        <w:t xml:space="preserve">Employment Tribunals Rules of Procedure 2013  </w:t>
      </w:r>
    </w:p>
    <w:p>
      <w:pPr>
        <w:pStyle w:val="Normal"/>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1.</w:t>
        <w:tab/>
        <w:t xml:space="preserve">The Tribunal has made an order (a “deposit order”) requiring a party to pay a deposit as a condition of being permitted to continue to advance the allegations or arguments specified in the order.  </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2.</w:t>
        <w:tab/>
        <w:t>If that party persists in advancing that complaint or response, a Tribunal may make an award of costs or preparation time against that party. That party could then lose their deposit.</w:t>
      </w:r>
    </w:p>
    <w:p>
      <w:pPr>
        <w:pStyle w:val="Normal"/>
        <w:jc w:val="both"/>
        <w:rPr>
          <w:rFonts w:ascii="Arial" w:hAnsi="Arial" w:cs="Arial"/>
          <w:sz w:val="22"/>
          <w:szCs w:val="22"/>
        </w:rPr>
      </w:pPr>
      <w:r>
        <w:rPr>
          <w:rFonts w:cs="Arial" w:ascii="Arial" w:hAnsi="Arial"/>
          <w:sz w:val="22"/>
          <w:szCs w:val="22"/>
        </w:rPr>
      </w:r>
    </w:p>
    <w:p>
      <w:pPr>
        <w:pStyle w:val="Normal"/>
        <w:ind w:left="720" w:hanging="0"/>
        <w:rPr>
          <w:rStyle w:val="Strong"/>
          <w:u w:val="single"/>
        </w:rPr>
      </w:pPr>
      <w:r>
        <w:rPr>
          <w:rStyle w:val="Strong"/>
          <w:rFonts w:cs="Arial" w:ascii="Arial" w:hAnsi="Arial"/>
          <w:sz w:val="22"/>
          <w:u w:val="single"/>
        </w:rPr>
        <w:t>What happens if you do not pay the deposit? </w:t>
      </w:r>
    </w:p>
    <w:p>
      <w:pPr>
        <w:pStyle w:val="Normal"/>
        <w:ind w:left="720" w:hanging="0"/>
        <w:rPr/>
      </w:pPr>
      <w:r>
        <w:rPr/>
      </w:r>
    </w:p>
    <w:p>
      <w:pPr>
        <w:pStyle w:val="Normal"/>
        <w:ind w:left="720" w:hanging="720"/>
        <w:rPr>
          <w:rFonts w:ascii="Arial" w:hAnsi="Arial" w:cs="Arial"/>
          <w:sz w:val="22"/>
          <w:szCs w:val="22"/>
        </w:rPr>
      </w:pPr>
      <w:r>
        <w:rPr>
          <w:rFonts w:cs="Arial" w:ascii="Arial" w:hAnsi="Arial"/>
          <w:sz w:val="22"/>
          <w:szCs w:val="22"/>
        </w:rPr>
        <w:t>3.</w:t>
        <w:tab/>
        <w:t>If the deposit is not paid the complaint or response to which the order relates will be struck out on the date specified in the order.</w:t>
      </w:r>
    </w:p>
    <w:p>
      <w:pPr>
        <w:pStyle w:val="Normal"/>
        <w:ind w:left="360" w:hanging="0"/>
        <w:jc w:val="both"/>
        <w:rPr>
          <w:rFonts w:ascii="Arial" w:hAnsi="Arial" w:cs="Arial"/>
          <w:sz w:val="22"/>
          <w:szCs w:val="22"/>
        </w:rPr>
      </w:pPr>
      <w:r>
        <w:rPr>
          <w:rFonts w:cs="Arial" w:ascii="Arial" w:hAnsi="Arial"/>
          <w:sz w:val="22"/>
          <w:szCs w:val="22"/>
        </w:rPr>
      </w:r>
    </w:p>
    <w:p>
      <w:pPr>
        <w:pStyle w:val="Normal"/>
        <w:ind w:left="720" w:hanging="0"/>
        <w:jc w:val="both"/>
        <w:rPr>
          <w:rFonts w:ascii="Arial" w:hAnsi="Arial" w:cs="Arial"/>
          <w:b/>
          <w:b/>
          <w:sz w:val="22"/>
          <w:szCs w:val="22"/>
          <w:u w:val="single"/>
        </w:rPr>
      </w:pPr>
      <w:r>
        <w:rPr>
          <w:rFonts w:cs="Arial" w:ascii="Arial" w:hAnsi="Arial"/>
          <w:b/>
          <w:sz w:val="22"/>
          <w:szCs w:val="22"/>
          <w:u w:val="single"/>
        </w:rPr>
        <w:t>When to pay the deposit?</w:t>
      </w:r>
    </w:p>
    <w:p>
      <w:pPr>
        <w:pStyle w:val="Normal"/>
        <w:ind w:left="720" w:hanging="720"/>
        <w:jc w:val="both"/>
        <w:rPr>
          <w:rFonts w:ascii="Arial" w:hAnsi="Arial" w:cs="Arial"/>
          <w:b/>
          <w:b/>
          <w:sz w:val="22"/>
          <w:szCs w:val="22"/>
          <w:u w:val="single"/>
        </w:rPr>
      </w:pPr>
      <w:r>
        <w:rPr>
          <w:rFonts w:cs="Arial" w:ascii="Arial" w:hAnsi="Arial"/>
          <w:b/>
          <w:sz w:val="22"/>
          <w:szCs w:val="22"/>
          <w:u w:val="single"/>
        </w:rPr>
      </w:r>
    </w:p>
    <w:p>
      <w:pPr>
        <w:pStyle w:val="Normal"/>
        <w:ind w:left="719" w:hanging="719"/>
        <w:jc w:val="both"/>
        <w:rPr>
          <w:rFonts w:ascii="Arial" w:hAnsi="Arial" w:cs="Arial"/>
          <w:sz w:val="22"/>
          <w:szCs w:val="22"/>
        </w:rPr>
      </w:pPr>
      <w:r>
        <w:rPr>
          <w:rFonts w:cs="Arial" w:ascii="Arial" w:hAnsi="Arial"/>
          <w:sz w:val="22"/>
          <w:szCs w:val="22"/>
        </w:rPr>
        <w:t>4.</w:t>
        <w:tab/>
        <w:t xml:space="preserve">The party against whom the deposit order has been made must pay the deposit by the date specified in the order.   </w:t>
      </w:r>
    </w:p>
    <w:p>
      <w:pPr>
        <w:pStyle w:val="Normal"/>
        <w:ind w:left="720" w:hanging="720"/>
        <w:jc w:val="both"/>
        <w:rPr>
          <w:rFonts w:ascii="Arial" w:hAnsi="Arial" w:cs="Arial"/>
          <w:sz w:val="22"/>
          <w:szCs w:val="22"/>
        </w:rPr>
      </w:pPr>
      <w:r>
        <w:rPr>
          <w:rFonts w:cs="Arial" w:ascii="Arial" w:hAnsi="Arial"/>
          <w:sz w:val="22"/>
          <w:szCs w:val="22"/>
        </w:rPr>
      </w:r>
    </w:p>
    <w:p>
      <w:pPr>
        <w:pStyle w:val="Normal"/>
        <w:ind w:left="719" w:hanging="719"/>
        <w:jc w:val="both"/>
        <w:rPr>
          <w:rFonts w:ascii="Arial" w:hAnsi="Arial" w:cs="Arial"/>
          <w:sz w:val="22"/>
          <w:szCs w:val="22"/>
        </w:rPr>
      </w:pPr>
      <w:r>
        <w:rPr>
          <w:rFonts w:cs="Arial" w:ascii="Arial" w:hAnsi="Arial"/>
          <w:sz w:val="22"/>
          <w:szCs w:val="22"/>
        </w:rPr>
        <w:t>5.</w:t>
        <w:tab/>
        <w:t>If the deposit is not paid within that time, the complaint or response to which the order relates will be struck out.</w:t>
      </w:r>
    </w:p>
    <w:p>
      <w:pPr>
        <w:pStyle w:val="Normal"/>
        <w:jc w:val="both"/>
        <w:rPr>
          <w:rFonts w:ascii="Arial" w:hAnsi="Arial" w:cs="Arial"/>
          <w:sz w:val="22"/>
          <w:szCs w:val="22"/>
        </w:rPr>
      </w:pPr>
      <w:r>
        <w:rPr>
          <w:rFonts w:cs="Arial" w:ascii="Arial" w:hAnsi="Arial"/>
          <w:sz w:val="22"/>
          <w:szCs w:val="22"/>
        </w:rPr>
      </w:r>
    </w:p>
    <w:p>
      <w:pPr>
        <w:pStyle w:val="Normal"/>
        <w:ind w:left="720" w:hanging="0"/>
        <w:jc w:val="both"/>
        <w:rPr>
          <w:rFonts w:ascii="Arial" w:hAnsi="Arial" w:cs="Arial"/>
          <w:b/>
          <w:b/>
          <w:sz w:val="22"/>
          <w:szCs w:val="22"/>
          <w:u w:val="single"/>
        </w:rPr>
      </w:pPr>
      <w:r>
        <w:rPr>
          <w:rFonts w:cs="Arial" w:ascii="Arial" w:hAnsi="Arial"/>
          <w:b/>
          <w:sz w:val="22"/>
          <w:szCs w:val="22"/>
          <w:u w:val="single"/>
        </w:rPr>
        <w:t>What happens to the deposit?</w:t>
      </w:r>
    </w:p>
    <w:p>
      <w:pPr>
        <w:pStyle w:val="Normal"/>
        <w:ind w:left="720" w:hanging="0"/>
        <w:jc w:val="both"/>
        <w:rPr>
          <w:rFonts w:ascii="Arial" w:hAnsi="Arial" w:cs="Arial"/>
          <w:b/>
          <w:b/>
          <w:sz w:val="22"/>
          <w:szCs w:val="22"/>
          <w:u w:val="single"/>
        </w:rPr>
      </w:pPr>
      <w:r>
        <w:rPr>
          <w:rFonts w:cs="Arial" w:ascii="Arial" w:hAnsi="Arial"/>
          <w:b/>
          <w:sz w:val="22"/>
          <w:szCs w:val="22"/>
          <w:u w:val="single"/>
        </w:rPr>
      </w:r>
    </w:p>
    <w:p>
      <w:pPr>
        <w:pStyle w:val="Normal"/>
        <w:ind w:left="720" w:hanging="720"/>
        <w:jc w:val="both"/>
        <w:rPr>
          <w:rFonts w:ascii="Arial" w:hAnsi="Arial" w:cs="Arial"/>
          <w:sz w:val="22"/>
          <w:szCs w:val="22"/>
        </w:rPr>
      </w:pPr>
      <w:r>
        <w:rPr>
          <w:rFonts w:cs="Arial" w:ascii="Arial" w:hAnsi="Arial"/>
          <w:sz w:val="22"/>
          <w:szCs w:val="22"/>
        </w:rPr>
        <w:t>6.</w:t>
        <w:tab/>
        <w:t xml:space="preserve">If the Tribunal later decides the specific allegation or argument against the party which paid the deposit for substantially the reasons given in the deposit order, that party shall be treated as having acted unreasonably, unless the contrary is shown, and </w:t>
      </w:r>
      <w:r>
        <w:rPr>
          <w:rFonts w:cs="Arial" w:ascii="Arial" w:hAnsi="Arial"/>
          <w:iCs/>
          <w:sz w:val="22"/>
          <w:szCs w:val="22"/>
        </w:rPr>
        <w:t>the deposit shall be paid to the other party (or, if there is more than one, to such party or parties as the Tribunal orders).</w:t>
      </w:r>
      <w:r>
        <w:rPr>
          <w:rFonts w:cs="Arial" w:ascii="Arial" w:hAnsi="Arial"/>
          <w:sz w:val="22"/>
          <w:szCs w:val="22"/>
        </w:rPr>
        <w:t xml:space="preserve"> If a costs or preparation time order is made against the party which paid the deposit, the deposit will go towards the payment of that order.  Otherwise, the</w:t>
      </w:r>
      <w:r>
        <w:rPr>
          <w:rFonts w:cs="Arial" w:ascii="Arial" w:hAnsi="Arial"/>
        </w:rPr>
        <w:t xml:space="preserve"> </w:t>
      </w:r>
      <w:r>
        <w:rPr>
          <w:rFonts w:cs="Arial" w:ascii="Arial" w:hAnsi="Arial"/>
          <w:sz w:val="22"/>
          <w:szCs w:val="22"/>
        </w:rPr>
        <w:t>deposit will be refunded.</w:t>
      </w:r>
    </w:p>
    <w:p>
      <w:pPr>
        <w:pStyle w:val="Normal"/>
        <w:ind w:left="720" w:hanging="0"/>
        <w:jc w:val="both"/>
        <w:rPr>
          <w:rFonts w:ascii="Arial" w:hAnsi="Arial" w:cs="Arial"/>
          <w:b/>
          <w:b/>
          <w:sz w:val="22"/>
          <w:szCs w:val="22"/>
          <w:u w:val="single"/>
        </w:rPr>
      </w:pPr>
      <w:r>
        <w:rPr>
          <w:rFonts w:cs="Arial" w:ascii="Arial" w:hAnsi="Arial"/>
          <w:b/>
          <w:sz w:val="22"/>
          <w:szCs w:val="22"/>
          <w:u w:val="single"/>
        </w:rPr>
      </w:r>
    </w:p>
    <w:p>
      <w:pPr>
        <w:pStyle w:val="Normal"/>
        <w:ind w:left="720" w:hanging="0"/>
        <w:jc w:val="both"/>
        <w:rPr>
          <w:rFonts w:ascii="Arial" w:hAnsi="Arial" w:cs="Arial"/>
          <w:b/>
          <w:b/>
          <w:sz w:val="22"/>
          <w:szCs w:val="22"/>
          <w:u w:val="single"/>
        </w:rPr>
      </w:pPr>
      <w:r>
        <w:rPr>
          <w:rFonts w:cs="Arial" w:ascii="Arial" w:hAnsi="Arial"/>
          <w:b/>
          <w:sz w:val="22"/>
          <w:szCs w:val="22"/>
          <w:u w:val="single"/>
        </w:rPr>
        <w:t>How to pay the deposit?</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7.</w:t>
        <w:tab/>
        <w:t>Payment of the deposit must be made by cheque or postal order only, made payable to HMCTS. Payments CANNOT be made in cash.</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8.</w:t>
        <w:tab/>
        <w:t>Payment should be accompanied by the tear-off slip below or should identify the Case Number and the name of the party paying the deposit.</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9.</w:t>
        <w:tab/>
        <w:t xml:space="preserve">Payment must be made to the address on the tear-off slip below. </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10.</w:t>
        <w:tab/>
        <w:t>An acknowledgment of payment will not be issued, unless requested.</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0"/>
        <w:jc w:val="both"/>
        <w:rPr>
          <w:rFonts w:ascii="Arial" w:hAnsi="Arial" w:cs="Arial"/>
          <w:sz w:val="22"/>
          <w:szCs w:val="22"/>
        </w:rPr>
      </w:pPr>
      <w:r>
        <w:rPr>
          <w:rFonts w:cs="Arial" w:ascii="Arial" w:hAnsi="Arial"/>
          <w:b/>
          <w:sz w:val="22"/>
          <w:szCs w:val="22"/>
          <w:u w:val="single"/>
        </w:rPr>
        <w:t>Enquiries</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t>11.</w:t>
        <w:tab/>
        <w:t>Enquiries relating to the case should be made to the Tribunal office dealing with the case.</w:t>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2"/>
          <w:szCs w:val="22"/>
        </w:rPr>
      </w:pPr>
      <w:r>
        <w:rPr>
          <w:rFonts w:cs="Arial" w:ascii="Arial" w:hAnsi="Arial"/>
          <w:sz w:val="22"/>
          <w:szCs w:val="22"/>
        </w:rPr>
        <w:t>12.</w:t>
        <w:tab/>
        <w:t>Enquiries relating to the deposit should be referred to the address on the tear-off slip below or by telephone on 0117 976 3033.  The PHR Administration Team will only discuss the deposit with the party that has been ordered to pay the deposit.  If you are not the party that has been ordered to pay the deposit you will need to contact the Tribunal office dealing with the case.</w:t>
      </w:r>
    </w:p>
    <w:p>
      <w:pPr>
        <w:pStyle w:val="Normal"/>
        <w:ind w:left="720" w:hanging="720"/>
        <w:jc w:val="both"/>
        <w:rPr>
          <w:rFonts w:ascii="Arial" w:hAnsi="Arial" w:cs="Arial"/>
          <w:sz w:val="22"/>
          <w:szCs w:val="22"/>
        </w:rPr>
      </w:pPr>
      <w:r>
        <w:rPr>
          <w:rFonts w:cs="Arial" w:ascii="Arial" w:hAnsi="Arial"/>
          <w:sz w:val="22"/>
          <w:szCs w:val="22"/>
        </w:rPr>
      </w:r>
    </w:p>
    <w:p>
      <w:pPr>
        <w:pStyle w:val="Normal"/>
        <w:tabs>
          <w:tab w:val="clear" w:pos="720"/>
          <w:tab w:val="left" w:pos="0" w:leader="none"/>
          <w:tab w:val="left" w:pos="8505" w:leader="none"/>
        </w:tabs>
        <w:rPr>
          <w:rFonts w:ascii="Arial" w:hAnsi="Arial" w:cs="Arial"/>
          <w:b/>
          <w:b/>
          <w:sz w:val="24"/>
          <w:szCs w:val="24"/>
        </w:rPr>
      </w:pPr>
      <w:r>
        <w:rPr>
          <w:rFonts w:cs="Arial" w:ascii="Arial" w:hAnsi="Arial"/>
          <w:b/>
          <w:sz w:val="24"/>
          <w:szCs w:val="24"/>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Fonts w:cs="Arial" w:ascii="Arial" w:hAnsi="Arial"/>
          <w:b/>
          <w:bCs/>
          <w:color w:val="00A933"/>
          <w:sz w:val="22"/>
          <w:szCs w:val="22"/>
          <w:highlight w:val="yellow"/>
          <w:lang w:val="en-GB"/>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&lt;&lt;else_t7_5&gt;&gt;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7.5 Preliminary hearing – deposit order payment guidance – both parties - rule 3    9 March 2018##&gt;&gt;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jc w:val="both"/>
        <w:rPr>
          <w:rFonts w:ascii="Arial" w:hAnsi="Arial" w:cs="Arial"/>
          <w:b/>
          <w:b/>
          <w:sz w:val="24"/>
          <w:szCs w:val="24"/>
        </w:rPr>
      </w:pPr>
      <w:r>
        <w:rPr>
          <w:rFonts w:cs="Arial" w:ascii="Arial" w:hAnsi="Arial"/>
          <w:b/>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drawing>
          <wp:inline distT="0" distB="0" distL="0" distR="0">
            <wp:extent cx="1066800" cy="781050"/>
            <wp:effectExtent l="0" t="0" r="0" b="0"/>
            <wp:docPr id="4" name="Picture 12"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Crest_EW_001_large"/>
                    <pic:cNvPicPr>
                      <a:picLocks noChangeAspect="1" noChangeArrowheads="1"/>
                    </pic:cNvPicPr>
                  </pic:nvPicPr>
                  <pic:blipFill>
                    <a:blip r:embed="rId15"/>
                    <a:stretch>
                      <a:fillRect/>
                    </a:stretch>
                  </pic:blipFill>
                  <pic:spPr bwMode="auto">
                    <a:xfrm>
                      <a:off x="0" y="0"/>
                      <a:ext cx="1066800" cy="78105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rFonts w:ascii="Arial" w:hAnsi="Arial"/>
          <w:color w:val="000000"/>
          <w:sz w:val="22"/>
          <w:lang w:eastAsia="en-US"/>
        </w:rPr>
        <w:t xml:space="preserve"> </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709" w:right="778" w:firstLine="75"/>
        <w:jc w:val="center"/>
        <w:rPr>
          <w:sz w:val="28"/>
          <w:szCs w:val="28"/>
          <w:lang w:eastAsia="en-US"/>
        </w:rPr>
      </w:pPr>
      <w:r>
        <w:rPr>
          <w:sz w:val="28"/>
          <w:szCs w:val="28"/>
        </w:rPr>
        <w:t xml:space="preserve"> </w:t>
      </w:r>
    </w:p>
    <w:p>
      <w:pPr>
        <w:pStyle w:val="Title"/>
        <w:rPr>
          <w:b/>
          <w:b/>
          <w:sz w:val="28"/>
          <w:szCs w:val="28"/>
        </w:rPr>
      </w:pPr>
      <w:r>
        <w:rPr>
          <w:b/>
          <w:sz w:val="28"/>
          <w:szCs w:val="28"/>
        </w:rPr>
        <w:t xml:space="preserve">PRELIMINARY HEARING  </w:t>
      </w:r>
    </w:p>
    <w:p>
      <w:pPr>
        <w:pStyle w:val="Normal"/>
        <w:jc w:val="center"/>
        <w:rPr>
          <w:rFonts w:ascii="Arial" w:hAnsi="Arial" w:cs="Arial"/>
          <w:b/>
          <w:b/>
          <w:sz w:val="28"/>
          <w:szCs w:val="28"/>
        </w:rPr>
      </w:pPr>
      <w:r>
        <w:rPr>
          <w:rFonts w:cs="Arial" w:ascii="Arial" w:hAnsi="Arial"/>
          <w:b/>
          <w:sz w:val="28"/>
          <w:szCs w:val="28"/>
        </w:rPr>
        <w:t xml:space="preserve"> </w:t>
      </w:r>
      <w:r>
        <w:rPr>
          <w:rFonts w:cs="Arial" w:ascii="Arial" w:hAnsi="Arial"/>
          <w:sz w:val="24"/>
          <w:szCs w:val="24"/>
        </w:rPr>
        <w:t xml:space="preserve"> </w:t>
      </w:r>
      <w:r>
        <w:rPr>
          <w:rFonts w:cs="Arial" w:ascii="Arial" w:hAnsi="Arial"/>
          <w:b/>
          <w:sz w:val="28"/>
          <w:szCs w:val="28"/>
        </w:rPr>
        <w:t>NOTE ACCOMPANYING DEPOSIT ORDER</w:t>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sz w:val="28"/>
          <w:szCs w:val="28"/>
        </w:rPr>
      </w:pPr>
      <w:r>
        <w:rPr>
          <w:rFonts w:cs="Arial" w:ascii="Arial" w:hAnsi="Arial"/>
          <w:b/>
          <w:sz w:val="28"/>
          <w:szCs w:val="28"/>
        </w:rPr>
        <w:t xml:space="preserve">Employment Tribunals Rules of Procedure 2013  </w:t>
      </w:r>
    </w:p>
    <w:p>
      <w:pPr>
        <w:pStyle w:val="Normal"/>
        <w:jc w:val="both"/>
        <w:rPr>
          <w:rFonts w:ascii="Arial" w:hAnsi="Arial" w:cs="Arial"/>
          <w:sz w:val="24"/>
          <w:szCs w:val="24"/>
        </w:rPr>
      </w:pPr>
      <w:r>
        <w:rPr>
          <w:rFonts w:cs="Arial" w:ascii="Arial" w:hAnsi="Arial"/>
          <w:sz w:val="24"/>
          <w:szCs w:val="24"/>
        </w:rPr>
      </w:r>
    </w:p>
    <w:p>
      <w:pPr>
        <w:pStyle w:val="Normal"/>
        <w:ind w:left="720" w:hanging="360"/>
        <w:jc w:val="both"/>
        <w:rPr>
          <w:rFonts w:ascii="Arial" w:hAnsi="Arial" w:cs="Arial"/>
          <w:sz w:val="22"/>
          <w:szCs w:val="22"/>
        </w:rPr>
      </w:pPr>
      <w:r>
        <w:rPr>
          <w:rFonts w:cs="Arial" w:ascii="Arial" w:hAnsi="Arial"/>
          <w:sz w:val="22"/>
          <w:szCs w:val="22"/>
        </w:rPr>
        <w:t>1.</w:t>
      </w:r>
      <w:r>
        <w:rPr/>
        <w:tab/>
      </w:r>
      <w:r>
        <w:rPr>
          <w:rFonts w:cs="Arial" w:ascii="Arial" w:hAnsi="Arial"/>
          <w:sz w:val="22"/>
          <w:szCs w:val="22"/>
        </w:rPr>
        <w:t xml:space="preserve">The Tribunal has made an order (a “deposit order”) requiring a party to pay a deposit as a condition of being permitted to continue to advance the allegations or arguments specified in the order.  </w:t>
      </w:r>
    </w:p>
    <w:p>
      <w:pPr>
        <w:pStyle w:val="Normal"/>
        <w:ind w:left="720" w:hanging="720"/>
        <w:jc w:val="both"/>
        <w:rPr>
          <w:rFonts w:ascii="Arial" w:hAnsi="Arial" w:cs="Arial"/>
          <w:sz w:val="22"/>
          <w:szCs w:val="22"/>
        </w:rPr>
      </w:pPr>
      <w:r>
        <w:rPr>
          <w:rFonts w:cs="Arial" w:ascii="Arial" w:hAnsi="Arial"/>
          <w:sz w:val="22"/>
          <w:szCs w:val="22"/>
        </w:rPr>
      </w:r>
    </w:p>
    <w:p>
      <w:pPr>
        <w:pStyle w:val="Normal"/>
        <w:numPr>
          <w:ilvl w:val="0"/>
          <w:numId w:val="3"/>
        </w:numPr>
        <w:jc w:val="both"/>
        <w:rPr>
          <w:rFonts w:ascii="Arial" w:hAnsi="Arial" w:cs="Arial"/>
          <w:sz w:val="22"/>
          <w:szCs w:val="22"/>
        </w:rPr>
      </w:pPr>
      <w:r>
        <w:rPr>
          <w:rFonts w:cs="Arial" w:ascii="Arial" w:hAnsi="Arial"/>
          <w:sz w:val="22"/>
          <w:szCs w:val="22"/>
        </w:rPr>
        <w:t>If that party persists in advancing that complaint or response, a Tribunal may make an award of costs or preparation time against that party. That party could then lose their deposit.</w:t>
      </w:r>
    </w:p>
    <w:p>
      <w:pPr>
        <w:pStyle w:val="Normal"/>
        <w:jc w:val="both"/>
        <w:rPr>
          <w:rFonts w:ascii="Arial" w:hAnsi="Arial" w:cs="Arial"/>
          <w:sz w:val="22"/>
          <w:szCs w:val="22"/>
        </w:rPr>
      </w:pPr>
      <w:r>
        <w:rPr>
          <w:rFonts w:cs="Arial" w:ascii="Arial" w:hAnsi="Arial"/>
          <w:sz w:val="22"/>
          <w:szCs w:val="22"/>
        </w:rPr>
      </w:r>
    </w:p>
    <w:p>
      <w:pPr>
        <w:pStyle w:val="Normal"/>
        <w:ind w:left="720" w:hanging="0"/>
        <w:rPr>
          <w:rStyle w:val="Strong"/>
          <w:u w:val="single"/>
        </w:rPr>
      </w:pPr>
      <w:r>
        <w:rPr>
          <w:rStyle w:val="Strong"/>
          <w:u w:val="single"/>
        </w:rPr>
        <w:t>What happens if you do not pay the deposit? </w:t>
      </w:r>
    </w:p>
    <w:p>
      <w:pPr>
        <w:pStyle w:val="Normal"/>
        <w:ind w:left="720" w:hanging="0"/>
        <w:rPr>
          <w:rFonts w:ascii="Arial" w:hAnsi="Arial" w:cs="Arial"/>
        </w:rPr>
      </w:pPr>
      <w:r>
        <w:rPr>
          <w:rFonts w:cs="Arial" w:ascii="Arial" w:hAnsi="Arial"/>
        </w:rPr>
      </w:r>
    </w:p>
    <w:p>
      <w:pPr>
        <w:pStyle w:val="Normal"/>
        <w:ind w:left="720" w:hanging="436"/>
        <w:rPr>
          <w:rFonts w:ascii="Arial" w:hAnsi="Arial" w:cs="Arial"/>
          <w:sz w:val="22"/>
          <w:szCs w:val="22"/>
        </w:rPr>
      </w:pPr>
      <w:r>
        <w:rPr>
          <w:rFonts w:cs="Arial" w:ascii="Arial" w:hAnsi="Arial"/>
          <w:sz w:val="22"/>
          <w:szCs w:val="22"/>
        </w:rPr>
        <w:t>3.</w:t>
        <w:tab/>
        <w:t>If the deposit is not paid the complaint or response to which the order relates will be struck out on the date specified in the order.</w:t>
      </w:r>
    </w:p>
    <w:p>
      <w:pPr>
        <w:pStyle w:val="Normal"/>
        <w:ind w:left="360" w:hanging="0"/>
        <w:jc w:val="both"/>
        <w:rPr>
          <w:rFonts w:ascii="Arial" w:hAnsi="Arial" w:cs="Arial"/>
          <w:sz w:val="22"/>
          <w:szCs w:val="22"/>
        </w:rPr>
      </w:pPr>
      <w:r>
        <w:rPr>
          <w:rFonts w:cs="Arial" w:ascii="Arial" w:hAnsi="Arial"/>
          <w:sz w:val="22"/>
          <w:szCs w:val="22"/>
        </w:rPr>
      </w:r>
    </w:p>
    <w:p>
      <w:pPr>
        <w:pStyle w:val="Normal"/>
        <w:ind w:left="720" w:hanging="0"/>
        <w:jc w:val="both"/>
        <w:rPr>
          <w:rFonts w:ascii="Arial" w:hAnsi="Arial" w:cs="Arial"/>
          <w:b/>
          <w:b/>
          <w:sz w:val="22"/>
          <w:szCs w:val="22"/>
          <w:u w:val="single"/>
        </w:rPr>
      </w:pPr>
      <w:r>
        <w:rPr>
          <w:rFonts w:cs="Arial" w:ascii="Arial" w:hAnsi="Arial"/>
          <w:b/>
          <w:sz w:val="22"/>
          <w:szCs w:val="22"/>
          <w:u w:val="single"/>
        </w:rPr>
        <w:t>When to pay the deposit?</w:t>
      </w:r>
    </w:p>
    <w:p>
      <w:pPr>
        <w:pStyle w:val="Normal"/>
        <w:ind w:left="720" w:hanging="720"/>
        <w:jc w:val="both"/>
        <w:rPr>
          <w:rFonts w:ascii="Arial" w:hAnsi="Arial" w:cs="Arial"/>
          <w:b/>
          <w:b/>
          <w:sz w:val="22"/>
          <w:szCs w:val="22"/>
          <w:u w:val="single"/>
        </w:rPr>
      </w:pPr>
      <w:r>
        <w:rPr>
          <w:rFonts w:cs="Arial" w:ascii="Arial" w:hAnsi="Arial"/>
          <w:b/>
          <w:sz w:val="22"/>
          <w:szCs w:val="22"/>
          <w:u w:val="single"/>
        </w:rPr>
      </w:r>
    </w:p>
    <w:p>
      <w:pPr>
        <w:pStyle w:val="Normal"/>
        <w:ind w:left="719" w:hanging="435"/>
        <w:jc w:val="both"/>
        <w:rPr>
          <w:rFonts w:ascii="Arial" w:hAnsi="Arial" w:cs="Arial"/>
          <w:sz w:val="22"/>
          <w:szCs w:val="22"/>
        </w:rPr>
      </w:pPr>
      <w:r>
        <w:rPr>
          <w:rFonts w:cs="Arial" w:ascii="Arial" w:hAnsi="Arial"/>
          <w:sz w:val="22"/>
          <w:szCs w:val="22"/>
        </w:rPr>
        <w:t>4.</w:t>
        <w:tab/>
        <w:t xml:space="preserve">The party against whom the deposit order has been made must pay the deposit by the date specified in the order.   </w:t>
      </w:r>
    </w:p>
    <w:p>
      <w:pPr>
        <w:pStyle w:val="Normal"/>
        <w:ind w:left="720" w:hanging="720"/>
        <w:jc w:val="both"/>
        <w:rPr>
          <w:rFonts w:ascii="Arial" w:hAnsi="Arial" w:cs="Arial"/>
          <w:sz w:val="22"/>
          <w:szCs w:val="22"/>
        </w:rPr>
      </w:pPr>
      <w:r>
        <w:rPr>
          <w:rFonts w:cs="Arial" w:ascii="Arial" w:hAnsi="Arial"/>
          <w:sz w:val="22"/>
          <w:szCs w:val="22"/>
        </w:rPr>
      </w:r>
    </w:p>
    <w:p>
      <w:pPr>
        <w:pStyle w:val="Normal"/>
        <w:ind w:left="719" w:hanging="435"/>
        <w:jc w:val="both"/>
        <w:rPr>
          <w:rFonts w:ascii="Arial" w:hAnsi="Arial" w:cs="Arial"/>
          <w:sz w:val="22"/>
          <w:szCs w:val="22"/>
        </w:rPr>
      </w:pPr>
      <w:r>
        <w:rPr>
          <w:rFonts w:cs="Arial" w:ascii="Arial" w:hAnsi="Arial"/>
          <w:sz w:val="22"/>
          <w:szCs w:val="22"/>
        </w:rPr>
        <w:t>5.</w:t>
        <w:tab/>
        <w:t>If the deposit is not paid within that time, the complaint or response to which the order relates will be struck out.</w:t>
      </w:r>
    </w:p>
    <w:p>
      <w:pPr>
        <w:pStyle w:val="Normal"/>
        <w:jc w:val="both"/>
        <w:rPr>
          <w:rFonts w:ascii="Arial" w:hAnsi="Arial" w:cs="Arial"/>
          <w:sz w:val="22"/>
          <w:szCs w:val="22"/>
        </w:rPr>
      </w:pPr>
      <w:r>
        <w:rPr>
          <w:rFonts w:cs="Arial" w:ascii="Arial" w:hAnsi="Arial"/>
          <w:sz w:val="22"/>
          <w:szCs w:val="22"/>
        </w:rPr>
      </w:r>
    </w:p>
    <w:p>
      <w:pPr>
        <w:pStyle w:val="Normal"/>
        <w:ind w:left="720" w:hanging="0"/>
        <w:jc w:val="both"/>
        <w:rPr>
          <w:rFonts w:ascii="Arial" w:hAnsi="Arial" w:cs="Arial"/>
          <w:b/>
          <w:b/>
          <w:sz w:val="22"/>
          <w:szCs w:val="22"/>
          <w:u w:val="single"/>
        </w:rPr>
      </w:pPr>
      <w:r>
        <w:rPr>
          <w:rFonts w:cs="Arial" w:ascii="Arial" w:hAnsi="Arial"/>
          <w:b/>
          <w:sz w:val="22"/>
          <w:szCs w:val="22"/>
          <w:u w:val="single"/>
        </w:rPr>
        <w:t>What happens to the deposit?</w:t>
      </w:r>
    </w:p>
    <w:p>
      <w:pPr>
        <w:pStyle w:val="Normal"/>
        <w:ind w:left="720" w:hanging="0"/>
        <w:jc w:val="both"/>
        <w:rPr>
          <w:rFonts w:ascii="Arial" w:hAnsi="Arial" w:cs="Arial"/>
          <w:b/>
          <w:b/>
          <w:sz w:val="22"/>
          <w:szCs w:val="22"/>
          <w:u w:val="single"/>
        </w:rPr>
      </w:pPr>
      <w:r>
        <w:rPr>
          <w:rFonts w:cs="Arial" w:ascii="Arial" w:hAnsi="Arial"/>
          <w:b/>
          <w:sz w:val="22"/>
          <w:szCs w:val="22"/>
          <w:u w:val="single"/>
        </w:rPr>
      </w:r>
    </w:p>
    <w:p>
      <w:pPr>
        <w:pStyle w:val="Normal"/>
        <w:ind w:left="720" w:hanging="436"/>
        <w:jc w:val="both"/>
        <w:rPr>
          <w:rFonts w:ascii="Arial" w:hAnsi="Arial" w:cs="Arial"/>
          <w:sz w:val="22"/>
          <w:szCs w:val="22"/>
        </w:rPr>
      </w:pPr>
      <w:r>
        <w:rPr>
          <w:rFonts w:cs="Arial" w:ascii="Arial" w:hAnsi="Arial"/>
          <w:sz w:val="22"/>
          <w:szCs w:val="22"/>
        </w:rPr>
        <w:t>6.</w:t>
        <w:tab/>
        <w:t xml:space="preserve">If the Tribunal later decides the specific allegation or argument against the party which paid the deposit for substantially the reasons given in the deposit order, that party shall be treated as having acted unreasonably, unless the contrary is shown, and </w:t>
      </w:r>
      <w:r>
        <w:rPr>
          <w:rFonts w:cs="Arial" w:ascii="Arial" w:hAnsi="Arial"/>
          <w:iCs/>
          <w:sz w:val="22"/>
          <w:szCs w:val="22"/>
        </w:rPr>
        <w:t>the deposit shall be paid to the other party (or, if there is more than one, to such party or parties as the Tribunal orders).</w:t>
      </w:r>
      <w:r>
        <w:rPr>
          <w:rFonts w:cs="Arial" w:ascii="Arial" w:hAnsi="Arial"/>
          <w:sz w:val="22"/>
          <w:szCs w:val="22"/>
        </w:rPr>
        <w:t xml:space="preserve"> If a costs or preparation time order is made against the party which paid the deposit, the deposit will go towards the payment of that order.  Otherwise, the</w:t>
      </w:r>
      <w:r>
        <w:rPr>
          <w:rFonts w:cs="Arial" w:ascii="Arial" w:hAnsi="Arial"/>
        </w:rPr>
        <w:t xml:space="preserve"> </w:t>
      </w:r>
      <w:r>
        <w:rPr>
          <w:rFonts w:cs="Arial" w:ascii="Arial" w:hAnsi="Arial"/>
          <w:sz w:val="22"/>
          <w:szCs w:val="22"/>
        </w:rPr>
        <w:t>deposit will be refunded.</w:t>
      </w:r>
    </w:p>
    <w:p>
      <w:pPr>
        <w:pStyle w:val="Normal"/>
        <w:ind w:left="720" w:hanging="0"/>
        <w:jc w:val="both"/>
        <w:rPr>
          <w:rFonts w:ascii="Arial" w:hAnsi="Arial" w:cs="Arial"/>
          <w:b/>
          <w:b/>
          <w:sz w:val="22"/>
          <w:szCs w:val="22"/>
          <w:u w:val="single"/>
        </w:rPr>
      </w:pPr>
      <w:r>
        <w:rPr>
          <w:rFonts w:cs="Arial" w:ascii="Arial" w:hAnsi="Arial"/>
          <w:b/>
          <w:sz w:val="22"/>
          <w:szCs w:val="22"/>
          <w:u w:val="single"/>
        </w:rPr>
      </w:r>
    </w:p>
    <w:p>
      <w:pPr>
        <w:pStyle w:val="Normal"/>
        <w:ind w:left="720" w:hanging="0"/>
        <w:jc w:val="both"/>
        <w:rPr>
          <w:rFonts w:ascii="Arial" w:hAnsi="Arial" w:cs="Arial"/>
          <w:b/>
          <w:b/>
          <w:sz w:val="22"/>
          <w:szCs w:val="22"/>
          <w:u w:val="single"/>
        </w:rPr>
      </w:pPr>
      <w:r>
        <w:rPr>
          <w:rFonts w:cs="Arial" w:ascii="Arial" w:hAnsi="Arial"/>
          <w:b/>
          <w:sz w:val="22"/>
          <w:szCs w:val="22"/>
          <w:u w:val="single"/>
        </w:rPr>
        <w:t>How to pay the deposit?</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436"/>
        <w:jc w:val="both"/>
        <w:rPr>
          <w:rFonts w:ascii="Arial" w:hAnsi="Arial" w:cs="Arial"/>
          <w:sz w:val="22"/>
          <w:szCs w:val="22"/>
        </w:rPr>
      </w:pPr>
      <w:r>
        <w:rPr>
          <w:rFonts w:cs="Arial" w:ascii="Arial" w:hAnsi="Arial"/>
          <w:sz w:val="22"/>
          <w:szCs w:val="22"/>
        </w:rPr>
        <w:t>7.</w:t>
        <w:tab/>
        <w:t>Payment of the deposit must be made by cheque or postal order only, made payable to HMCTS. Payments CANNOT be made in cash.</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436"/>
        <w:jc w:val="both"/>
        <w:rPr>
          <w:rFonts w:ascii="Arial" w:hAnsi="Arial" w:cs="Arial"/>
          <w:sz w:val="22"/>
          <w:szCs w:val="22"/>
        </w:rPr>
      </w:pPr>
      <w:r>
        <w:rPr>
          <w:rFonts w:cs="Arial" w:ascii="Arial" w:hAnsi="Arial"/>
          <w:sz w:val="22"/>
          <w:szCs w:val="22"/>
        </w:rPr>
        <w:t>8.</w:t>
        <w:tab/>
        <w:t>Payment should be accompanied by the tear-off slip below or should identify the Case Number and the name of the party paying the deposit.</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436"/>
        <w:jc w:val="both"/>
        <w:rPr>
          <w:rFonts w:ascii="Arial" w:hAnsi="Arial" w:cs="Arial"/>
          <w:sz w:val="22"/>
          <w:szCs w:val="22"/>
        </w:rPr>
      </w:pPr>
      <w:r>
        <w:rPr>
          <w:rFonts w:cs="Arial" w:ascii="Arial" w:hAnsi="Arial"/>
          <w:sz w:val="22"/>
          <w:szCs w:val="22"/>
        </w:rPr>
        <w:t>9.</w:t>
        <w:tab/>
        <w:t xml:space="preserve">Payment must be made to the address on the tear-off slip below. </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436"/>
        <w:jc w:val="both"/>
        <w:rPr>
          <w:rFonts w:ascii="Arial" w:hAnsi="Arial" w:cs="Arial"/>
          <w:sz w:val="22"/>
          <w:szCs w:val="22"/>
        </w:rPr>
      </w:pPr>
      <w:r>
        <w:rPr>
          <w:rFonts w:cs="Arial" w:ascii="Arial" w:hAnsi="Arial"/>
          <w:sz w:val="22"/>
          <w:szCs w:val="22"/>
        </w:rPr>
        <w:t>10.</w:t>
        <w:tab/>
        <w:t>An acknowledgment of payment will not be issued, unless requested.</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0"/>
        <w:jc w:val="both"/>
        <w:rPr>
          <w:rFonts w:ascii="Arial" w:hAnsi="Arial" w:cs="Arial"/>
          <w:b/>
          <w:b/>
          <w:sz w:val="22"/>
          <w:szCs w:val="22"/>
          <w:u w:val="single"/>
        </w:rPr>
      </w:pPr>
      <w:r>
        <w:rPr>
          <w:rFonts w:cs="Arial" w:ascii="Arial" w:hAnsi="Arial"/>
          <w:b/>
          <w:sz w:val="22"/>
          <w:szCs w:val="22"/>
          <w:u w:val="single"/>
        </w:rPr>
      </w:r>
    </w:p>
    <w:p>
      <w:pPr>
        <w:pStyle w:val="Normal"/>
        <w:ind w:left="720" w:hanging="0"/>
        <w:jc w:val="both"/>
        <w:rPr>
          <w:rFonts w:ascii="Arial" w:hAnsi="Arial" w:cs="Arial"/>
          <w:sz w:val="22"/>
          <w:szCs w:val="22"/>
        </w:rPr>
      </w:pPr>
      <w:r>
        <w:rPr>
          <w:rFonts w:cs="Arial" w:ascii="Arial" w:hAnsi="Arial"/>
          <w:b/>
          <w:sz w:val="22"/>
          <w:szCs w:val="22"/>
          <w:u w:val="single"/>
        </w:rPr>
        <w:t>Enquiries</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436"/>
        <w:jc w:val="both"/>
        <w:rPr>
          <w:rFonts w:ascii="Arial" w:hAnsi="Arial" w:cs="Arial"/>
          <w:sz w:val="22"/>
          <w:szCs w:val="22"/>
        </w:rPr>
      </w:pPr>
      <w:r>
        <w:rPr>
          <w:rFonts w:cs="Arial" w:ascii="Arial" w:hAnsi="Arial"/>
          <w:sz w:val="22"/>
          <w:szCs w:val="22"/>
        </w:rPr>
        <w:t>11.</w:t>
        <w:tab/>
        <w:t>Enquiries relating to the case should be made to the Tribunal office dealing with the case.</w:t>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436"/>
        <w:jc w:val="both"/>
        <w:rPr>
          <w:rFonts w:ascii="Arial" w:hAnsi="Arial" w:cs="Arial"/>
          <w:sz w:val="22"/>
          <w:szCs w:val="22"/>
        </w:rPr>
      </w:pPr>
      <w:r>
        <w:rPr>
          <w:rFonts w:cs="Arial" w:ascii="Arial" w:hAnsi="Arial"/>
          <w:sz w:val="22"/>
          <w:szCs w:val="22"/>
        </w:rPr>
        <w:t>12.</w:t>
        <w:tab/>
        <w:t>Enquiries relating to the deposit should be referred to the address on the tear-off slip below or by telephone on 0117 976 3033.  The PHR Administration Team will only discuss the deposit with the party that has been ordered to pay the deposit.  If you are not the party that has been ordered to pay the deposit you will need to contact the Tribunal office dealing with the case.</w:t>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eastAsia="Wingdings" w:cs="Wingdings" w:ascii="Wingdings" w:hAnsi="Wingdings"/>
          <w:sz w:val="24"/>
          <w:szCs w:val="24"/>
        </w:rPr>
        <w:t></w:t>
      </w:r>
      <w:r>
        <w:rPr>
          <w:rFonts w:cs="Arial" w:ascii="Arial" w:hAnsi="Arial"/>
          <w:sz w:val="24"/>
          <w:szCs w:val="24"/>
        </w:rPr>
        <w:t>----------------------------------------------------------------------------------------------------</w:t>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b/>
          <w:b/>
          <w:sz w:val="24"/>
          <w:szCs w:val="24"/>
        </w:rPr>
      </w:pPr>
      <w:r>
        <w:rPr>
          <w:rFonts w:cs="Arial" w:ascii="Arial" w:hAnsi="Arial"/>
          <w:b/>
          <w:sz w:val="24"/>
          <w:szCs w:val="24"/>
        </w:rPr>
        <w:t>DEPOSIT ORDER</w:t>
      </w:r>
    </w:p>
    <w:p>
      <w:pPr>
        <w:pStyle w:val="Normal"/>
        <w:ind w:left="720" w:hanging="720"/>
        <w:jc w:val="both"/>
        <w:rPr>
          <w:rFonts w:ascii="Arial" w:hAnsi="Arial" w:cs="Arial"/>
          <w:b/>
          <w:b/>
          <w:sz w:val="24"/>
          <w:szCs w:val="24"/>
        </w:rPr>
      </w:pPr>
      <w:r>
        <w:rPr>
          <w:rFonts w:cs="Arial" w:ascii="Arial" w:hAnsi="Arial"/>
          <w:b/>
          <w:sz w:val="24"/>
          <w:szCs w:val="24"/>
        </w:rPr>
      </w:r>
    </w:p>
    <w:p>
      <w:pPr>
        <w:pStyle w:val="Normal"/>
        <w:rPr>
          <w:rFonts w:ascii="Arial" w:hAnsi="Arial" w:cs="Arial"/>
          <w:b/>
          <w:b/>
          <w:sz w:val="24"/>
          <w:szCs w:val="24"/>
          <w:lang w:val="en-GB"/>
        </w:rPr>
      </w:pPr>
      <w:r>
        <w:rPr>
          <w:rFonts w:cs="Arial" w:ascii="Arial" w:hAnsi="Arial"/>
          <w:b/>
          <w:sz w:val="24"/>
          <w:szCs w:val="24"/>
        </w:rPr>
        <w:t>To:</w:t>
      </w:r>
      <w:r>
        <w:rPr>
          <w:rFonts w:cs="Arial" w:ascii="Arial" w:hAnsi="Arial"/>
          <w:sz w:val="24"/>
          <w:szCs w:val="24"/>
        </w:rPr>
        <w:tab/>
        <w:tab/>
      </w:r>
      <w:r>
        <w:rPr>
          <w:rFonts w:cs="Arial" w:ascii="Arial" w:hAnsi="Arial"/>
          <w:b/>
          <w:sz w:val="24"/>
          <w:szCs w:val="24"/>
          <w:lang w:val="en-GB"/>
        </w:rPr>
        <w:t>HMCTS Finance Centre</w:t>
      </w:r>
    </w:p>
    <w:p>
      <w:pPr>
        <w:pStyle w:val="Normal"/>
        <w:ind w:left="720" w:firstLine="720"/>
        <w:rPr>
          <w:rFonts w:ascii="Arial" w:hAnsi="Arial" w:cs="Arial"/>
          <w:b/>
          <w:b/>
          <w:sz w:val="24"/>
          <w:szCs w:val="24"/>
          <w:lang w:val="en-GB"/>
        </w:rPr>
      </w:pPr>
      <w:r>
        <w:rPr>
          <w:rFonts w:cs="Arial" w:ascii="Arial" w:hAnsi="Arial"/>
          <w:b/>
          <w:sz w:val="24"/>
          <w:szCs w:val="24"/>
          <w:lang w:val="en-GB"/>
        </w:rPr>
        <w:t>The Law Library</w:t>
      </w:r>
    </w:p>
    <w:p>
      <w:pPr>
        <w:pStyle w:val="Normal"/>
        <w:ind w:left="720" w:firstLine="720"/>
        <w:rPr>
          <w:rFonts w:ascii="Arial" w:hAnsi="Arial" w:cs="Arial"/>
          <w:b/>
          <w:b/>
          <w:sz w:val="24"/>
          <w:szCs w:val="24"/>
          <w:lang w:val="en-GB"/>
        </w:rPr>
      </w:pPr>
      <w:r>
        <w:rPr>
          <w:rFonts w:cs="Arial" w:ascii="Arial" w:hAnsi="Arial"/>
          <w:b/>
          <w:sz w:val="24"/>
          <w:szCs w:val="24"/>
          <w:lang w:val="en-GB"/>
        </w:rPr>
        <w:t>Law Courts</w:t>
      </w:r>
    </w:p>
    <w:p>
      <w:pPr>
        <w:pStyle w:val="Normal"/>
        <w:ind w:left="720" w:firstLine="720"/>
        <w:rPr>
          <w:rFonts w:ascii="Arial" w:hAnsi="Arial" w:cs="Arial"/>
          <w:b/>
          <w:b/>
          <w:sz w:val="24"/>
          <w:szCs w:val="24"/>
          <w:lang w:val="en-GB"/>
        </w:rPr>
      </w:pPr>
      <w:r>
        <w:rPr>
          <w:rFonts w:cs="Arial" w:ascii="Arial" w:hAnsi="Arial"/>
          <w:b/>
          <w:sz w:val="24"/>
          <w:szCs w:val="24"/>
          <w:lang w:val="en-GB"/>
        </w:rPr>
        <w:t>Small Street</w:t>
      </w:r>
    </w:p>
    <w:p>
      <w:pPr>
        <w:pStyle w:val="Normal"/>
        <w:ind w:left="720" w:firstLine="720"/>
        <w:rPr>
          <w:rFonts w:ascii="Arial" w:hAnsi="Arial" w:cs="Arial"/>
          <w:b/>
          <w:b/>
          <w:sz w:val="24"/>
          <w:szCs w:val="24"/>
          <w:lang w:val="en-GB"/>
        </w:rPr>
      </w:pPr>
      <w:r>
        <w:rPr>
          <w:rFonts w:cs="Arial" w:ascii="Arial" w:hAnsi="Arial"/>
          <w:b/>
          <w:sz w:val="24"/>
          <w:szCs w:val="24"/>
          <w:lang w:val="en-GB"/>
        </w:rPr>
        <w:t>Bristol</w:t>
      </w:r>
    </w:p>
    <w:p>
      <w:pPr>
        <w:pStyle w:val="Normal"/>
        <w:ind w:left="720" w:firstLine="720"/>
        <w:rPr>
          <w:rFonts w:ascii="Arial" w:hAnsi="Arial" w:cs="Arial"/>
          <w:b/>
          <w:b/>
          <w:sz w:val="24"/>
          <w:szCs w:val="24"/>
          <w:lang w:val="en-GB"/>
        </w:rPr>
      </w:pPr>
      <w:r>
        <w:rPr>
          <w:rFonts w:cs="Arial" w:ascii="Arial" w:hAnsi="Arial"/>
          <w:b/>
          <w:sz w:val="24"/>
          <w:szCs w:val="24"/>
          <w:lang w:val="en-GB"/>
        </w:rPr>
        <w:t>BS1 1DA</w:t>
      </w:r>
    </w:p>
    <w:p>
      <w:pPr>
        <w:pStyle w:val="Normal"/>
        <w:ind w:left="1440" w:firstLine="720"/>
        <w:jc w:val="both"/>
        <w:rPr>
          <w:rFonts w:ascii="Arial" w:hAnsi="Arial" w:cs="Arial"/>
          <w:b/>
          <w:b/>
          <w:sz w:val="24"/>
          <w:szCs w:val="24"/>
        </w:rPr>
      </w:pPr>
      <w:r>
        <w:rPr>
          <w:rFonts w:cs="Arial" w:ascii="Arial" w:hAnsi="Arial"/>
          <w:b/>
          <w:sz w:val="24"/>
          <w:szCs w:val="24"/>
        </w:rPr>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2"/>
          <w:szCs w:val="22"/>
        </w:rPr>
      </w:pPr>
      <w:r>
        <w:rPr>
          <w:rFonts w:cs="Arial" w:ascii="Arial" w:hAnsi="Arial"/>
          <w:sz w:val="22"/>
          <w:szCs w:val="22"/>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t>Case Number</w:t>
        <w:tab/>
        <w:t>_____________________________________</w:t>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t>Name of party</w:t>
        <w:tab/>
        <w:t>_____________________________________</w:t>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I enclose a cheque/postal order (</w:t>
      </w:r>
      <w:r>
        <w:rPr>
          <w:rFonts w:cs="Arial" w:ascii="Arial" w:hAnsi="Arial"/>
          <w:i/>
          <w:sz w:val="24"/>
          <w:szCs w:val="24"/>
        </w:rPr>
        <w:t>delete as appropriate</w:t>
      </w:r>
      <w:r>
        <w:rPr>
          <w:rFonts w:cs="Arial" w:ascii="Arial" w:hAnsi="Arial"/>
          <w:sz w:val="24"/>
          <w:szCs w:val="24"/>
        </w:rPr>
        <w:t>) for £__________</w:t>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Please write the Case Number on the back of the cheque or postal order</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4"/>
          <w:szCs w:val="24"/>
          <w:lang w:eastAsia="en-US"/>
        </w:rPr>
      </w:pPr>
      <w:r>
        <w:rPr>
          <w:rFonts w:ascii="Arial" w:hAnsi="Arial"/>
          <w:color w:val="000000"/>
          <w:sz w:val="24"/>
          <w:szCs w:val="24"/>
          <w:lang w:eastAsia="en-US"/>
        </w:rPr>
      </w:r>
    </w:p>
    <w:p>
      <w:pPr>
        <w:pStyle w:val="Title"/>
        <w:rPr/>
      </w:pPr>
      <w:r>
        <w:rPr/>
      </w:r>
    </w:p>
    <w:p>
      <w:pPr>
        <w:pStyle w:val="Normal"/>
        <w:jc w:val="center"/>
        <w:rPr>
          <w:rFonts w:ascii="Arial" w:hAnsi="Arial" w:cs="Arial"/>
          <w:b/>
          <w:b/>
          <w:sz w:val="28"/>
          <w:szCs w:val="28"/>
        </w:rPr>
      </w:pPr>
      <w:r>
        <w:rPr>
          <w:rFonts w:cs="Arial" w:ascii="Arial" w:hAnsi="Arial"/>
          <w:b/>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right="778" w:firstLine="75"/>
        <w:jc w:val="center"/>
        <w:rPr>
          <w:rFonts w:ascii="Arial" w:hAnsi="Arial"/>
          <w:color w:val="000000"/>
          <w:sz w:val="24"/>
          <w:szCs w:val="24"/>
          <w:lang w:eastAsia="en-US"/>
        </w:rPr>
      </w:pPr>
      <w:r>
        <w:rPr>
          <w:rFonts w:ascii="Arial" w:hAnsi="Arial"/>
          <w:color w:val="000000"/>
          <w:sz w:val="24"/>
          <w:szCs w:val="24"/>
          <w:lang w:eastAsia="en-US"/>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widowControl w:val="false"/>
        <w:tabs>
          <w:tab w:val="clear" w:pos="720"/>
          <w:tab w:val="left" w:pos="6480" w:leader="none"/>
          <w:tab w:val="left" w:pos="7200" w:leader="none"/>
          <w:tab w:val="left" w:pos="7920" w:leader="none"/>
          <w:tab w:val="left" w:pos="8640" w:leader="none"/>
        </w:tabs>
        <w:ind w:right="-11" w:hanging="0"/>
        <w:rPr>
          <w:rFonts w:ascii="Arial" w:hAnsi="Arial" w:cs="Arial"/>
          <w:sz w:val="24"/>
          <w:szCs w:val="24"/>
        </w:rPr>
      </w:pPr>
      <w:r>
        <w:rPr>
          <w:rFonts w:cs="Arial" w:ascii="Arial" w:hAnsi="Arial"/>
          <w:sz w:val="24"/>
          <w:szCs w:val="24"/>
        </w:rPr>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
    </w:p>
    <w:p>
      <w:pPr>
        <w:pStyle w:val="Footer"/>
        <w:widowControl w:val="false"/>
        <w:tabs>
          <w:tab w:val="center" w:pos="4320" w:leader="none"/>
          <w:tab w:val="right" w:pos="8640" w:leader="none"/>
          <w:tab w:val="right" w:pos="9356" w:leader="none"/>
        </w:tabs>
        <w:ind w:right="-11" w:hanging="0"/>
        <w:jc w:val="both"/>
        <w:rPr/>
      </w:pPr>
      <w:r>
        <w:rPr>
          <w:rFonts w:cs="Arial" w:ascii="Arial" w:hAnsi="Arial"/>
          <w:b/>
          <w:bCs/>
          <w:color w:val="00A933"/>
          <w:sz w:val="22"/>
          <w:szCs w:val="22"/>
          <w:highlight w:val="yellow"/>
          <w:lang w:val="en-GB"/>
        </w:rPr>
        <w:t>&lt;&lt;else_t7_6C&gt;&gt;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7.6C Deposit not paid – Judgment – claimant – Rule 39 ##&gt;&gt;</w:t>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rPr>
          <w:rFonts w:ascii="Arial" w:hAnsi="Arial" w:cs="Arial"/>
          <w:color w:val="000000"/>
          <w:sz w:val="24"/>
          <w:szCs w:val="24"/>
        </w:rPr>
      </w:pPr>
      <w:r>
        <w:rPr>
          <w:rFonts w:cs="Arial" w:ascii="Arial" w:hAnsi="Arial"/>
          <w:color w:val="000000"/>
          <w:sz w:val="24"/>
          <w:szCs w:val="24"/>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pPr>
      <w:r>
        <w:rPr/>
        <w:object>
          <v:shape id="ole_rId16" style="width:84.75pt;height:62.25pt" o:ole="">
            <v:imagedata r:id="rId17" o:title=""/>
          </v:shape>
          <o:OLEObject Type="Embed" ProgID="MSPhotoEd.3" ShapeID="ole_rId16" DrawAspect="Content" ObjectID="_269620298" r:id="rId16"/>
        </w:objec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numPr>
          <w:ilvl w:val="0"/>
          <w:numId w:val="0"/>
        </w:numPr>
        <w:tabs>
          <w:tab w:val="clear" w:pos="720"/>
          <w:tab w:val="left" w:pos="0" w:leader="none"/>
          <w:tab w:val="left" w:pos="8505" w:leader="none"/>
        </w:tabs>
        <w:jc w:val="center"/>
        <w:outlineLvl w:val="0"/>
        <w:rPr>
          <w:rFonts w:ascii="Arial" w:hAnsi="Arial"/>
          <w:b/>
          <w:b/>
          <w:color w:val="000000"/>
          <w:sz w:val="48"/>
          <w:szCs w:val="48"/>
        </w:rPr>
      </w:pPr>
      <w:r>
        <w:rPr>
          <w:rFonts w:ascii="Arial" w:hAnsi="Arial"/>
          <w:b/>
          <w:color w:val="000000"/>
          <w:sz w:val="48"/>
          <w:szCs w:val="48"/>
        </w:rPr>
        <w:t>EMPLOYMENT TRIBUNALS</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ascii="Arial" w:hAnsi="Arial"/>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s="Arial"/>
          <w:b/>
          <w:b/>
          <w:color w:val="000000"/>
          <w:sz w:val="24"/>
          <w:szCs w:val="24"/>
          <w:lang w:eastAsia="en-US"/>
        </w:rPr>
      </w:pPr>
      <w:r>
        <w:rPr>
          <w:rFonts w:ascii="Arial" w:hAnsi="Arial"/>
          <w:b/>
          <w:color w:val="000000"/>
          <w:sz w:val="24"/>
          <w:szCs w:val="24"/>
          <w:lang w:eastAsia="en-US"/>
        </w:rPr>
        <w:t xml:space="preserve">Claimant: </w:t>
        <w:tab/>
        <w:tab/>
      </w:r>
      <w:r>
        <w:rPr>
          <w:rFonts w:cs="Arial" w:ascii="Arial" w:hAnsi="Arial"/>
          <w:color w:val="000000"/>
          <w:sz w:val="22"/>
          <w:szCs w:val="22"/>
          <w:lang w:val="en-GB"/>
        </w:rPr>
        <w:t>&lt;&lt;claimant_full_name&gt;&gt;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ascii="Arial" w:hAnsi="Arial"/>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b/>
          <w:b/>
          <w:color w:val="000000"/>
          <w:sz w:val="24"/>
          <w:szCs w:val="24"/>
          <w:lang w:eastAsia="en-US"/>
        </w:rPr>
      </w:pPr>
      <w:r>
        <w:rPr>
          <w:rFonts w:ascii="Arial" w:hAnsi="Arial"/>
          <w:b/>
          <w:color w:val="000000"/>
          <w:sz w:val="24"/>
          <w:szCs w:val="24"/>
          <w:lang w:eastAsia="en-US"/>
        </w:rPr>
        <w:t xml:space="preserve">Respondent: </w:t>
        <w:tab/>
      </w:r>
      <w:r>
        <w:rPr>
          <w:rFonts w:cs="Arial" w:ascii="Arial" w:hAnsi="Arial"/>
          <w:color w:val="000000"/>
          <w:sz w:val="22"/>
          <w:szCs w:val="22"/>
          <w:lang w:val="en-GB"/>
        </w:rPr>
        <w:t>&lt;&lt;respondent_full_name&gt;&gt;</w:t>
      </w:r>
    </w:p>
    <w:p>
      <w:pPr>
        <w:pStyle w:val="Normal"/>
        <w:tabs>
          <w:tab w:val="clear" w:pos="720"/>
          <w:tab w:val="left" w:pos="0" w:leader="none"/>
          <w:tab w:val="left" w:pos="8505" w:leader="none"/>
        </w:tabs>
        <w:rPr>
          <w:rFonts w:ascii="Arial" w:hAnsi="Arial" w:cs="Arial"/>
          <w:b/>
          <w:b/>
          <w:u w:val="single"/>
        </w:rPr>
      </w:pPr>
      <w:r>
        <w:rPr>
          <w:rFonts w:cs="Arial" w:ascii="Arial" w:hAnsi="Arial"/>
          <w:b/>
          <w:u w:val="single"/>
        </w:rPr>
      </w:r>
    </w:p>
    <w:p>
      <w:pPr>
        <w:pStyle w:val="Normal"/>
        <w:tabs>
          <w:tab w:val="clear" w:pos="720"/>
          <w:tab w:val="left" w:pos="0" w:leader="none"/>
          <w:tab w:val="left" w:pos="8505" w:leader="none"/>
        </w:tabs>
        <w:rPr>
          <w:rFonts w:ascii="Arial" w:hAnsi="Arial" w:cs="Arial"/>
          <w:sz w:val="24"/>
          <w:szCs w:val="24"/>
        </w:rPr>
      </w:pPr>
      <w:r>
        <w:rPr>
          <w:rFonts w:cs="Arial" w:ascii="Arial" w:hAnsi="Arial"/>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sz w:val="56"/>
          <w:szCs w:val="56"/>
        </w:rPr>
      </w:pPr>
      <w:r>
        <w:rPr>
          <w:sz w:val="24"/>
          <w:szCs w:val="24"/>
        </w:rPr>
        <w:t xml:space="preserve"> </w:t>
      </w:r>
      <w:r>
        <w:rPr>
          <w:b/>
          <w:sz w:val="56"/>
          <w:szCs w:val="56"/>
        </w:rPr>
        <w:t>JUDGMENT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rPr>
      </w:pPr>
      <w:r>
        <w:rPr>
          <w:rFonts w:cs="Arial" w:ascii="Arial" w:hAnsi="Arial"/>
          <w:color w:val="000000"/>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rPr>
      </w:pPr>
      <w:r>
        <w:rPr>
          <w:rFonts w:cs="Arial" w:ascii="Arial" w:hAnsi="Arial"/>
          <w:color w:val="000000"/>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Times New Roman"/>
          <w:sz w:val="24"/>
          <w:szCs w:val="24"/>
        </w:rPr>
      </w:pPr>
      <w:r>
        <w:rPr>
          <w:sz w:val="24"/>
          <w:szCs w:val="24"/>
        </w:rPr>
        <w:t xml:space="preserve">The claim </w:t>
      </w:r>
      <w:r>
        <w:rPr>
          <w:b/>
          <w:sz w:val="24"/>
          <w:szCs w:val="24"/>
        </w:rPr>
        <w:t>[ The complaint of ]</w:t>
      </w:r>
      <w:r>
        <w:rPr>
          <w:sz w:val="24"/>
          <w:szCs w:val="24"/>
        </w:rPr>
        <w:t xml:space="preserve"> is struck out.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olor w:val="000000"/>
        </w:rPr>
      </w:pPr>
      <w:r>
        <w:rPr>
          <w:rFonts w:ascii="Arial" w:hAnsi="Arial"/>
          <w:color w:val="000000"/>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olor w:val="000000"/>
        </w:rPr>
      </w:pPr>
      <w:r>
        <w:rPr>
          <w:rFonts w:ascii="Arial" w:hAnsi="Arial"/>
          <w:color w:val="000000"/>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sz w:val="56"/>
          <w:szCs w:val="56"/>
        </w:rPr>
      </w:pPr>
      <w:r>
        <w:rPr>
          <w:b/>
          <w:sz w:val="56"/>
          <w:szCs w:val="56"/>
        </w:rPr>
        <w:t>REASONS</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olor w:val="000000"/>
          <w:sz w:val="24"/>
          <w:szCs w:val="24"/>
        </w:rPr>
      </w:pPr>
      <w:r>
        <w:rPr>
          <w:rFonts w:ascii="Arial" w:hAnsi="Arial"/>
          <w:color w:val="000000"/>
          <w:sz w:val="24"/>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olor w:val="000000"/>
          <w:sz w:val="22"/>
          <w:szCs w:val="22"/>
        </w:rPr>
      </w:pPr>
      <w:r>
        <w:rPr>
          <w:rFonts w:ascii="Arial" w:hAnsi="Arial"/>
          <w:color w:val="000000"/>
          <w:sz w:val="22"/>
          <w:szCs w:val="22"/>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4" w:hanging="364"/>
        <w:jc w:val="both"/>
        <w:rPr/>
      </w:pPr>
      <w:r>
        <w:rPr>
          <w:rFonts w:cs="Arial" w:ascii="Arial" w:hAnsi="Arial"/>
          <w:sz w:val="22"/>
          <w:szCs w:val="22"/>
        </w:rPr>
        <w:t>1.</w:t>
        <w:tab/>
        <w:t xml:space="preserve">The claimant was ordered to pay a deposit of </w:t>
      </w:r>
      <w:r>
        <w:rPr>
          <w:rFonts w:cs="Arial" w:ascii="Arial" w:hAnsi="Arial"/>
          <w:b/>
          <w:color w:val="FF0000"/>
          <w:sz w:val="22"/>
          <w:szCs w:val="22"/>
          <w:highlight w:val="yellow"/>
        </w:rPr>
        <w:t>£</w:t>
      </w:r>
      <w:r>
        <w:rPr>
          <w:rFonts w:cs="Arial" w:ascii="Arial" w:hAnsi="Arial"/>
          <w:b/>
          <w:color w:val="FF0000"/>
          <w:sz w:val="22"/>
          <w:szCs w:val="22"/>
          <w:highlight w:val="yellow"/>
        </w:rPr>
      </w:r>
      <w:r>
        <w:rPr>
          <w:rFonts w:cs="Arial" w:ascii="Arial" w:hAnsi="Arial"/>
          <w:sz w:val="22"/>
          <w:szCs w:val="22"/>
        </w:rPr>
        <w:t xml:space="preserve"> following a preliminary hearing held on </w:t>
      </w:r>
      <w:r>
        <w:rPr>
          <w:rFonts w:cs="Arial" w:ascii="Arial" w:hAnsi="Arial"/>
          <w:b/>
          <w:color w:val="FF0000"/>
          <w:sz w:val="22"/>
          <w:szCs w:val="22"/>
          <w:highlight w:val="yellow"/>
        </w:rPr>
        <w:t>[insert date]</w:t>
      </w:r>
      <w:r>
        <w:rPr>
          <w:rFonts w:cs="Arial" w:ascii="Arial" w:hAnsi="Arial"/>
          <w:sz w:val="22"/>
          <w:szCs w:val="22"/>
        </w:rPr>
        <w:t xml:space="preserve">. The Order was sent to the claimant on </w:t>
      </w:r>
      <w:r>
        <w:rPr>
          <w:rFonts w:cs="Arial" w:ascii="Arial" w:hAnsi="Arial"/>
          <w:b/>
          <w:color w:val="FF0000"/>
          <w:sz w:val="22"/>
          <w:szCs w:val="22"/>
          <w:highlight w:val="yellow"/>
        </w:rPr>
        <w:t>[insert date]</w:t>
      </w:r>
      <w:r>
        <w:rPr>
          <w:rFonts w:cs="Arial" w:ascii="Arial" w:hAnsi="Arial"/>
          <w:sz w:val="22"/>
          <w:szCs w:val="22"/>
        </w:rPr>
        <w:t xml:space="preserve">.The claimant has failed to pay this deposit. The complaint of </w:t>
      </w:r>
      <w:r>
        <w:rPr>
          <w:rFonts w:cs="Arial" w:ascii="Arial" w:hAnsi="Arial"/>
          <w:b/>
          <w:color w:val="FF0000"/>
          <w:sz w:val="22"/>
          <w:szCs w:val="22"/>
          <w:highlight w:val="yellow"/>
        </w:rPr>
        <w:t>[The complaint of]</w:t>
      </w:r>
      <w:r>
        <w:rPr>
          <w:rFonts w:cs="Arial" w:ascii="Arial" w:hAnsi="Arial"/>
          <w:b/>
          <w:sz w:val="22"/>
          <w:szCs w:val="22"/>
        </w:rPr>
        <w:t xml:space="preserve"> </w:t>
      </w:r>
      <w:r>
        <w:rPr>
          <w:rFonts w:cs="Arial" w:ascii="Arial" w:hAnsi="Arial"/>
          <w:sz w:val="22"/>
          <w:szCs w:val="22"/>
        </w:rPr>
        <w:t xml:space="preserve">is therefore struck out under rule 39(4) of the </w:t>
      </w:r>
      <w:r>
        <w:rPr>
          <w:rFonts w:cs="Arial" w:ascii="Arial" w:hAnsi="Arial"/>
          <w:b/>
          <w:sz w:val="22"/>
          <w:szCs w:val="22"/>
        </w:rPr>
        <w:t>Employment Tribunals Rules of Procedure 2013</w:t>
      </w:r>
      <w:r>
        <w:rPr>
          <w:rFonts w:cs="Arial" w:ascii="Arial" w:hAnsi="Arial"/>
          <w:sz w:val="22"/>
          <w:szCs w:val="22"/>
        </w:rPr>
        <w: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b/>
          <w:b/>
          <w:i/>
          <w:i/>
          <w:sz w:val="22"/>
          <w:szCs w:val="22"/>
        </w:rPr>
      </w:pPr>
      <w:r>
        <w:rPr>
          <w:b/>
          <w:i/>
          <w:sz w:val="22"/>
          <w:szCs w:val="22"/>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426" w:hanging="426"/>
        <w:jc w:val="both"/>
        <w:rPr>
          <w:rFonts w:ascii="Arial" w:hAnsi="Arial" w:cs="Arial"/>
          <w:sz w:val="22"/>
          <w:szCs w:val="22"/>
        </w:rPr>
      </w:pPr>
      <w:r>
        <w:rPr>
          <w:rFonts w:cs="Arial" w:ascii="Arial" w:hAnsi="Arial"/>
          <w:sz w:val="22"/>
          <w:szCs w:val="22"/>
        </w:rPr>
        <w:t>2.</w:t>
        <w:tab/>
        <w:t xml:space="preserve">The hearing fixed for </w:t>
      </w:r>
      <w:r>
        <w:rPr>
          <w:rFonts w:cs="Arial" w:ascii="Arial" w:hAnsi="Arial"/>
          <w:b/>
          <w:color w:val="FF0000"/>
          <w:sz w:val="22"/>
          <w:szCs w:val="22"/>
          <w:highlight w:val="yellow"/>
        </w:rPr>
        <w:t>[insert date]</w:t>
      </w:r>
      <w:r>
        <w:rPr>
          <w:rFonts w:cs="Arial" w:ascii="Arial" w:hAnsi="Arial"/>
          <w:sz w:val="22"/>
          <w:szCs w:val="22"/>
        </w:rPr>
        <w:t xml:space="preserve"> will not take place.</w:t>
      </w:r>
    </w:p>
    <w:p>
      <w:pPr>
        <w:pStyle w:val="Normal"/>
        <w:tabs>
          <w:tab w:val="clear" w:pos="720"/>
          <w:tab w:val="left" w:pos="1276" w:leader="none"/>
        </w:tabs>
        <w:ind w:right="1134" w:hanging="0"/>
        <w:jc w:val="both"/>
        <w:rPr>
          <w:rFonts w:ascii="Arial" w:hAnsi="Arial" w:cs="Arial"/>
          <w:sz w:val="24"/>
          <w:szCs w:val="24"/>
        </w:rPr>
      </w:pPr>
      <w:r>
        <w:rPr>
          <w:rFonts w:cs="Arial" w:ascii="Arial" w:hAnsi="Arial"/>
          <w:sz w:val="24"/>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rPr>
      </w:pPr>
      <w:r>
        <w:rPr>
          <w:rFonts w:cs="Arial" w:ascii="Arial" w:hAnsi="Arial"/>
          <w:color w:val="000000"/>
        </w:rPr>
      </w:r>
    </w:p>
    <w:p>
      <w:pPr>
        <w:pStyle w:val="TextBody"/>
        <w:rPr>
          <w:sz w:val="24"/>
          <w:szCs w:val="24"/>
        </w:rPr>
      </w:pPr>
      <w:r>
        <w:rPr>
          <w:sz w:val="24"/>
          <w:szCs w:val="24"/>
        </w:rPr>
        <w:tab/>
        <w:tab/>
        <w:tab/>
        <w:tab/>
        <w:tab/>
        <w:tab/>
        <w:tab/>
        <w:tab/>
        <w:tab/>
        <w:tab/>
      </w:r>
    </w:p>
    <w:p>
      <w:pPr>
        <w:pStyle w:val="TextBody"/>
        <w:rPr>
          <w:sz w:val="24"/>
          <w:szCs w:val="24"/>
        </w:rPr>
      </w:pPr>
      <w:r>
        <w:rPr>
          <w:sz w:val="24"/>
          <w:szCs w:val="24"/>
        </w:rPr>
      </w:r>
    </w:p>
    <w:p>
      <w:pPr>
        <w:pStyle w:val="TextBody"/>
        <w:rPr/>
      </w:pPr>
      <w:r>
        <w:rPr/>
        <w:tab/>
        <w:tab/>
        <w:tab/>
        <w:tab/>
        <w:tab/>
        <w:t>_____________________________</w:t>
      </w:r>
    </w:p>
    <w:p>
      <w:pPr>
        <w:pStyle w:val="TextBody"/>
        <w:numPr>
          <w:ilvl w:val="0"/>
          <w:numId w:val="0"/>
        </w:numPr>
        <w:outlineLvl w:val="0"/>
        <w:rPr>
          <w:rFonts w:cs="Times New Roman"/>
          <w:szCs w:val="22"/>
        </w:rPr>
      </w:pPr>
      <w:r>
        <w:rPr/>
        <w:tab/>
        <w:tab/>
        <w:tab/>
        <w:tab/>
      </w:r>
      <w:r>
        <w:rPr>
          <w:szCs w:val="22"/>
        </w:rPr>
        <w:tab/>
      </w:r>
    </w:p>
    <w:p>
      <w:pPr>
        <w:pStyle w:val="TextBody"/>
        <w:numPr>
          <w:ilvl w:val="0"/>
          <w:numId w:val="0"/>
        </w:numPr>
        <w:outlineLvl w:val="0"/>
        <w:rPr/>
      </w:pPr>
      <w:r>
        <w:rPr>
          <w:szCs w:val="22"/>
        </w:rPr>
        <w:tab/>
        <w:tab/>
        <w:tab/>
        <w:tab/>
        <w:tab/>
        <w:t xml:space="preserve">Employment Judge </w:t>
      </w:r>
      <w:r>
        <w:rPr>
          <w:b/>
          <w:color w:val="auto"/>
          <w:szCs w:val="22"/>
        </w:rPr>
      </w:r>
    </w:p>
    <w:p>
      <w:pPr>
        <w:pStyle w:val="TextBody"/>
        <w:rPr>
          <w:szCs w:val="22"/>
        </w:rPr>
      </w:pPr>
      <w:r>
        <w:rPr>
          <w:szCs w:val="22"/>
        </w:rPr>
        <w:tab/>
        <w:tab/>
        <w:tab/>
        <w:tab/>
        <w:tab/>
      </w:r>
    </w:p>
    <w:p>
      <w:pPr>
        <w:pStyle w:val="TextBody"/>
        <w:rPr>
          <w:szCs w:val="22"/>
        </w:rPr>
      </w:pPr>
      <w:r>
        <w:rPr>
          <w:szCs w:val="22"/>
        </w:rPr>
        <w:tab/>
        <w:tab/>
        <w:tab/>
        <w:tab/>
        <w:tab/>
        <w:t xml:space="preserve">Date: </w:t>
      </w:r>
    </w:p>
    <w:p>
      <w:pPr>
        <w:pStyle w:val="TextBody"/>
        <w:rPr>
          <w:szCs w:val="22"/>
        </w:rPr>
      </w:pPr>
      <w:r>
        <w:rPr>
          <w:szCs w:val="22"/>
        </w:rPr>
      </w:r>
    </w:p>
    <w:p>
      <w:pPr>
        <w:pStyle w:val="TextBody"/>
        <w:numPr>
          <w:ilvl w:val="0"/>
          <w:numId w:val="0"/>
        </w:numPr>
        <w:outlineLvl w:val="0"/>
        <w:rPr>
          <w:szCs w:val="22"/>
        </w:rPr>
      </w:pPr>
      <w:r>
        <w:rPr>
          <w:szCs w:val="22"/>
        </w:rPr>
        <w:tab/>
        <w:tab/>
        <w:tab/>
        <w:tab/>
        <w:tab/>
      </w:r>
    </w:p>
    <w:p>
      <w:pPr>
        <w:pStyle w:val="TextBody"/>
        <w:numPr>
          <w:ilvl w:val="0"/>
          <w:numId w:val="0"/>
        </w:numPr>
        <w:outlineLvl w:val="0"/>
        <w:rPr>
          <w:szCs w:val="22"/>
        </w:rPr>
      </w:pPr>
      <w:r>
        <w:rPr>
          <w:szCs w:val="22"/>
        </w:rPr>
      </w:r>
    </w:p>
    <w:p>
      <w:pPr>
        <w:pStyle w:val="TextBody"/>
        <w:numPr>
          <w:ilvl w:val="0"/>
          <w:numId w:val="0"/>
        </w:numPr>
        <w:outlineLvl w:val="0"/>
        <w:rPr>
          <w:szCs w:val="22"/>
        </w:rPr>
      </w:pPr>
      <w:r>
        <w:rPr>
          <w:szCs w:val="22"/>
        </w:rPr>
        <w:tab/>
        <w:tab/>
        <w:tab/>
        <w:tab/>
        <w:tab/>
        <w:t>JUDGMENT SENT TO THE PARTIES ON</w:t>
      </w:r>
    </w:p>
    <w:p>
      <w:pPr>
        <w:pStyle w:val="TextBody"/>
        <w:rPr>
          <w:szCs w:val="22"/>
        </w:rPr>
      </w:pPr>
      <w:r>
        <w:rPr>
          <w:szCs w:val="22"/>
        </w:rPr>
      </w:r>
    </w:p>
    <w:p>
      <w:pPr>
        <w:pStyle w:val="TextBody"/>
        <w:ind w:left="3600" w:hanging="0"/>
        <w:rPr>
          <w:szCs w:val="22"/>
        </w:rPr>
      </w:pPr>
      <w:r>
        <w:rPr>
          <w:szCs w:val="22"/>
        </w:rPr>
        <w:tab/>
        <w:tab/>
        <w:tab/>
        <w:tab/>
        <w:tab/>
        <w:t xml:space="preserve"> .................................................................................. </w:t>
      </w:r>
    </w:p>
    <w:p>
      <w:pPr>
        <w:pStyle w:val="TextBody"/>
        <w:rPr>
          <w:szCs w:val="22"/>
        </w:rPr>
      </w:pPr>
      <w:r>
        <w:rPr>
          <w:szCs w:val="22"/>
        </w:rPr>
      </w:r>
    </w:p>
    <w:p>
      <w:pPr>
        <w:pStyle w:val="TextBody"/>
        <w:ind w:left="3600" w:hanging="0"/>
        <w:rPr>
          <w:szCs w:val="22"/>
        </w:rPr>
      </w:pPr>
      <w:r>
        <w:rPr>
          <w:szCs w:val="22"/>
        </w:rPr>
        <w:tab/>
        <w:tab/>
        <w:tab/>
        <w:tab/>
        <w:tab/>
        <w:t xml:space="preserve"> ..................................................................................</w:t>
      </w:r>
    </w:p>
    <w:p>
      <w:pPr>
        <w:pStyle w:val="TextBody"/>
        <w:numPr>
          <w:ilvl w:val="0"/>
          <w:numId w:val="0"/>
        </w:numPr>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498" w:leader="none"/>
        </w:tabs>
        <w:ind w:right="-992" w:hanging="0"/>
        <w:jc w:val="left"/>
        <w:outlineLvl w:val="0"/>
        <w:rPr>
          <w:szCs w:val="22"/>
        </w:rPr>
      </w:pPr>
      <w:r>
        <w:rPr>
          <w:szCs w:val="22"/>
        </w:rPr>
        <w:tab/>
        <w:tab/>
        <w:tab/>
        <w:tab/>
        <w:tab/>
        <w:t>FOR THE TRIBUNAL OFFICE</w:t>
      </w:r>
    </w:p>
    <w:p>
      <w:pPr>
        <w:pStyle w:val="Footer"/>
        <w:widowControl w:val="false"/>
        <w:tabs>
          <w:tab w:val="center" w:pos="4320" w:leader="none"/>
          <w:tab w:val="right" w:pos="8640" w:leader="none"/>
          <w:tab w:val="right" w:pos="9356" w:leader="none"/>
        </w:tabs>
        <w:ind w:right="-11" w:hanging="0"/>
        <w:jc w:val="both"/>
        <w:rPr>
          <w:rFonts w:ascii="Arial" w:hAnsi="Arial" w:cs="Arial"/>
          <w:b/>
          <w:b/>
          <w:bCs/>
          <w:color w:val="00A933"/>
          <w:sz w:val="22"/>
          <w:szCs w:val="22"/>
          <w:highlight w:val="yellow"/>
          <w:lang w:val="en-GB"/>
        </w:rPr>
      </w:pPr>
      <w:r>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&lt;&lt;else_t7_6R&gt;&gt;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7.6R Deposit not paid – Judgment – respondent – Rule 39 ##&gt;&gt;</w:t>
      </w:r>
    </w:p>
    <w:p>
      <w:pPr>
        <w:pStyle w:val="Header"/>
        <w:ind w:left="784" w:right="826" w:hanging="0"/>
        <w:jc w:val="right"/>
        <w:rPr>
          <w:rFonts w:ascii="Arial" w:hAnsi="Arial" w:cs="Arial"/>
          <w:b/>
          <w:b/>
          <w:color w:val="000000"/>
          <w:sz w:val="24"/>
        </w:rPr>
      </w:pPr>
      <w:r>
        <w:rPr>
          <w:rFonts w:cs="Arial" w:ascii="Arial" w:hAnsi="Arial"/>
          <w:b/>
          <w:color w:val="000000"/>
          <w:sz w:val="24"/>
        </w:rPr>
      </w:r>
    </w:p>
    <w:p>
      <w:pPr>
        <w:pStyle w:val="Header"/>
        <w:ind w:left="784" w:right="826" w:hanging="0"/>
        <w:jc w:val="right"/>
        <w:rPr>
          <w:rFonts w:ascii="Arial" w:hAnsi="Arial" w:cs="Arial"/>
          <w:b/>
          <w:b/>
          <w:color w:val="000000"/>
          <w:sz w:val="24"/>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pPr>
      <w:r>
        <w:rPr/>
        <w:object>
          <v:shape id="ole_rId18" style="width:84.75pt;height:62.25pt" o:ole="">
            <v:imagedata r:id="rId19" o:title=""/>
          </v:shape>
          <o:OLEObject Type="Embed" ProgID="MSPhotoEd.3" ShapeID="ole_rId18" DrawAspect="Content" ObjectID="_1090332757" r:id="rId18"/>
        </w:objec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pPr>
      <w:r>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numPr>
          <w:ilvl w:val="0"/>
          <w:numId w:val="0"/>
        </w:numPr>
        <w:tabs>
          <w:tab w:val="clear" w:pos="720"/>
          <w:tab w:val="left" w:pos="0" w:leader="none"/>
          <w:tab w:val="left" w:pos="8505" w:leader="none"/>
        </w:tabs>
        <w:jc w:val="center"/>
        <w:outlineLvl w:val="0"/>
        <w:rPr>
          <w:rFonts w:ascii="Arial" w:hAnsi="Arial"/>
          <w:b/>
          <w:b/>
          <w:color w:val="000000"/>
          <w:sz w:val="48"/>
          <w:szCs w:val="48"/>
        </w:rPr>
      </w:pPr>
      <w:r>
        <w:rPr>
          <w:rFonts w:ascii="Arial" w:hAnsi="Arial"/>
          <w:b/>
          <w:color w:val="000000"/>
          <w:sz w:val="48"/>
          <w:szCs w:val="48"/>
        </w:rPr>
        <w:t>EMPLOYMENT TRIBUNALS</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ascii="Arial" w:hAnsi="Arial"/>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s="Arial"/>
          <w:b/>
          <w:b/>
          <w:color w:val="000000"/>
          <w:sz w:val="24"/>
          <w:szCs w:val="24"/>
          <w:lang w:eastAsia="en-US"/>
        </w:rPr>
      </w:pPr>
      <w:r>
        <w:rPr>
          <w:rFonts w:ascii="Arial" w:hAnsi="Arial"/>
          <w:b/>
          <w:color w:val="000000"/>
          <w:sz w:val="24"/>
          <w:szCs w:val="24"/>
          <w:lang w:eastAsia="en-US"/>
        </w:rPr>
        <w:t xml:space="preserve">Claimant: </w:t>
        <w:tab/>
        <w:tab/>
      </w:r>
      <w:r>
        <w:rPr>
          <w:rFonts w:cs="Arial" w:ascii="Arial" w:hAnsi="Arial"/>
          <w:color w:val="000000"/>
          <w:sz w:val="22"/>
          <w:szCs w:val="22"/>
          <w:lang w:val="en-GB"/>
        </w:rPr>
        <w:t>&lt;&lt;claimant_full_name&gt;&gt;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ascii="Arial" w:hAnsi="Arial"/>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b/>
          <w:b/>
          <w:color w:val="000000"/>
          <w:sz w:val="24"/>
          <w:szCs w:val="24"/>
          <w:lang w:eastAsia="en-US"/>
        </w:rPr>
      </w:pPr>
      <w:r>
        <w:rPr>
          <w:rFonts w:ascii="Arial" w:hAnsi="Arial"/>
          <w:b/>
          <w:color w:val="000000"/>
          <w:sz w:val="24"/>
          <w:szCs w:val="24"/>
          <w:lang w:eastAsia="en-US"/>
        </w:rPr>
        <w:t xml:space="preserve">Respondent: </w:t>
        <w:tab/>
      </w:r>
      <w:r>
        <w:rPr>
          <w:rFonts w:cs="Arial" w:ascii="Arial" w:hAnsi="Arial"/>
          <w:color w:val="000000"/>
          <w:sz w:val="22"/>
          <w:szCs w:val="22"/>
          <w:lang w:val="en-GB"/>
        </w:rPr>
        <w:t>&lt;&lt;respondent_full_name&gt;&gt;</w:t>
      </w:r>
    </w:p>
    <w:p>
      <w:pPr>
        <w:pStyle w:val="Normal"/>
        <w:tabs>
          <w:tab w:val="clear" w:pos="720"/>
          <w:tab w:val="left" w:pos="0" w:leader="none"/>
          <w:tab w:val="left" w:pos="8505" w:leader="none"/>
        </w:tabs>
        <w:rPr>
          <w:rFonts w:ascii="Arial" w:hAnsi="Arial" w:cs="Arial"/>
          <w:b/>
          <w:b/>
          <w:u w:val="single"/>
        </w:rPr>
      </w:pPr>
      <w:r>
        <w:rPr>
          <w:rFonts w:cs="Arial" w:ascii="Arial" w:hAnsi="Arial"/>
          <w:b/>
          <w:u w:val="single"/>
        </w:rPr>
      </w:r>
    </w:p>
    <w:p>
      <w:pPr>
        <w:pStyle w:val="Normal"/>
        <w:tabs>
          <w:tab w:val="clear" w:pos="720"/>
          <w:tab w:val="left" w:pos="0" w:leader="none"/>
          <w:tab w:val="left" w:pos="8505" w:leader="none"/>
        </w:tabs>
        <w:rPr>
          <w:rFonts w:ascii="Arial" w:hAnsi="Arial" w:cs="Arial"/>
          <w:sz w:val="24"/>
          <w:szCs w:val="24"/>
        </w:rPr>
      </w:pPr>
      <w:r>
        <w:rPr>
          <w:rFonts w:cs="Arial" w:ascii="Arial" w:hAnsi="Arial"/>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sz w:val="52"/>
          <w:szCs w:val="52"/>
        </w:rPr>
      </w:pPr>
      <w:r>
        <w:rPr>
          <w:sz w:val="52"/>
          <w:szCs w:val="52"/>
        </w:rPr>
        <w:t xml:space="preserve"> </w:t>
      </w:r>
      <w:r>
        <w:rPr>
          <w:b/>
          <w:sz w:val="52"/>
          <w:szCs w:val="52"/>
        </w:rPr>
        <w:t>JUDGMENT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rPr>
      </w:pPr>
      <w:r>
        <w:rPr>
          <w:rFonts w:cs="Arial" w:ascii="Arial" w:hAnsi="Arial"/>
          <w:color w:val="000000"/>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sz w:val="22"/>
          <w:szCs w:val="22"/>
        </w:rPr>
      </w:pPr>
      <w:r>
        <w:rPr>
          <w:rFonts w:cs="Arial" w:ascii="Arial" w:hAnsi="Arial"/>
          <w:color w:val="000000"/>
          <w:sz w:val="22"/>
          <w:szCs w:val="22"/>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szCs w:val="22"/>
          <w:highlight w:val="yellow"/>
        </w:rPr>
      </w:pPr>
      <w:r>
        <w:rPr>
          <w:b/>
          <w:szCs w:val="22"/>
          <w:highlight w:val="yellow"/>
        </w:rPr>
        <w:t>[</w:t>
      </w:r>
      <w:r>
        <w:rPr>
          <w:szCs w:val="22"/>
          <w:highlight w:val="yellow"/>
        </w:rPr>
        <w:t>The response is struck out.</w:t>
      </w:r>
      <w:r>
        <w:rPr>
          <w:b/>
          <w:szCs w:val="22"/>
          <w:highlight w:val="yellow"/>
        </w:rPr>
        <w:t xml:space="preserve">] </w:t>
      </w:r>
      <w:r>
        <w:rPr>
          <w:szCs w:val="22"/>
          <w:highlight w:val="yellow"/>
        </w:rPr>
        <w:t xml:space="preserve"> </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szCs w:val="22"/>
        </w:rPr>
      </w:pPr>
      <w:r>
        <w:rPr>
          <w:b/>
          <w:szCs w:val="22"/>
          <w:highlight w:val="yellow"/>
        </w:rPr>
        <w:t>[</w:t>
      </w:r>
      <w:r>
        <w:rPr>
          <w:szCs w:val="22"/>
          <w:highlight w:val="yellow"/>
        </w:rPr>
        <w:t xml:space="preserve">The part of the response relating to </w:t>
      </w:r>
      <w:r>
        <w:rPr>
          <w:b/>
          <w:szCs w:val="22"/>
          <w:highlight w:val="yellow"/>
        </w:rPr>
        <w:t>[ part of response ]</w:t>
      </w:r>
      <w:r>
        <w:rPr>
          <w:szCs w:val="22"/>
          <w:highlight w:val="yellow"/>
        </w:rPr>
        <w:t xml:space="preserve"> is struck out.</w:t>
      </w:r>
      <w:r>
        <w:rPr>
          <w:b/>
          <w:szCs w:val="22"/>
          <w:highlight w:val="yellow"/>
        </w:rPr>
        <w: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sz w:val="22"/>
          <w:szCs w:val="22"/>
        </w:rPr>
      </w:pPr>
      <w:r>
        <w:rPr>
          <w:rFonts w:cs="Arial" w:ascii="Arial" w:hAnsi="Arial"/>
          <w:color w:val="000000"/>
          <w:sz w:val="22"/>
          <w:szCs w:val="22"/>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sz w:val="22"/>
          <w:szCs w:val="22"/>
        </w:rPr>
      </w:pPr>
      <w:r>
        <w:rPr>
          <w:rFonts w:cs="Arial" w:ascii="Arial" w:hAnsi="Arial"/>
          <w:color w:val="000000"/>
          <w:sz w:val="22"/>
          <w:szCs w:val="22"/>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sz w:val="52"/>
          <w:szCs w:val="52"/>
        </w:rPr>
      </w:pPr>
      <w:r>
        <w:rPr>
          <w:b/>
          <w:sz w:val="52"/>
          <w:szCs w:val="52"/>
        </w:rPr>
        <w:t xml:space="preserve">REASONS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rPr>
      </w:pPr>
      <w:r>
        <w:rPr>
          <w:rFonts w:cs="Arial" w:ascii="Arial" w:hAnsi="Arial"/>
          <w:color w:val="000000"/>
          <w:sz w:val="22"/>
          <w:szCs w:val="22"/>
        </w:rPr>
      </w:r>
    </w:p>
    <w:p>
      <w:pPr>
        <w:pStyle w:val="TextBody"/>
        <w:numPr>
          <w:ilvl w:val="0"/>
          <w:numId w:val="4"/>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snapToGrid w:val="false"/>
        <w:rPr/>
      </w:pPr>
      <w:r>
        <w:rPr>
          <w:szCs w:val="22"/>
        </w:rPr>
        <w:t>The respondent was ordered to pay a deposit of £</w:t>
      </w:r>
      <w:r>
        <w:rPr>
          <w:b/>
          <w:szCs w:val="22"/>
          <w:highlight w:val="yellow"/>
        </w:rPr>
      </w:r>
      <w:r>
        <w:rPr>
          <w:b/>
          <w:szCs w:val="22"/>
        </w:rPr>
        <w:t xml:space="preserve"> </w:t>
      </w:r>
      <w:r>
        <w:rPr>
          <w:szCs w:val="22"/>
        </w:rPr>
        <w:t xml:space="preserve">following a preliminary hearing held on </w:t>
      </w:r>
      <w:r>
        <w:rPr>
          <w:b/>
          <w:szCs w:val="22"/>
        </w:rPr>
      </w:r>
      <w:r>
        <w:rPr>
          <w:szCs w:val="22"/>
        </w:rPr>
        <w:t xml:space="preserve">. The order was sent to the respondent on </w:t>
      </w:r>
      <w:r>
        <w:rPr>
          <w:b/>
          <w:color w:val="FF0000"/>
          <w:szCs w:val="22"/>
          <w:highlight w:val="yellow"/>
        </w:rPr>
        <w:t>[insert date]</w:t>
      </w:r>
      <w:r>
        <w:rPr>
          <w:szCs w:val="22"/>
        </w:rPr>
        <w:t>. The respondent has failed to pay this deposit</w:t>
      </w:r>
      <w:r>
        <w:rPr>
          <w:szCs w:val="22"/>
          <w:highlight w:val="yellow"/>
        </w:rPr>
        <w:t xml:space="preserve">.  </w:t>
      </w:r>
      <w:r>
        <w:rPr>
          <w:b/>
          <w:szCs w:val="22"/>
          <w:highlight w:val="yellow"/>
        </w:rPr>
        <w:t>[</w:t>
      </w:r>
      <w:r>
        <w:rPr>
          <w:szCs w:val="22"/>
          <w:highlight w:val="yellow"/>
        </w:rPr>
        <w:t>The response is therefore struck out</w:t>
      </w:r>
      <w:r>
        <w:rPr>
          <w:b/>
          <w:szCs w:val="22"/>
          <w:highlight w:val="yellow"/>
        </w:rPr>
        <w:t>]</w:t>
      </w:r>
      <w:r>
        <w:rPr>
          <w:szCs w:val="22"/>
          <w:highlight w:val="yellow"/>
        </w:rPr>
        <w:t xml:space="preserve"> </w:t>
      </w:r>
      <w:r>
        <w:rPr>
          <w:b/>
          <w:szCs w:val="22"/>
          <w:highlight w:val="yellow"/>
        </w:rPr>
        <w:t>[</w:t>
      </w:r>
      <w:r>
        <w:rPr>
          <w:szCs w:val="22"/>
          <w:highlight w:val="yellow"/>
        </w:rPr>
        <w:t>The respondent’s part of the response relating to</w:t>
      </w:r>
      <w:r>
        <w:rPr>
          <w:b/>
          <w:szCs w:val="22"/>
          <w:highlight w:val="yellow"/>
        </w:rPr>
        <w:t xml:space="preserve"> [ part of response ]</w:t>
      </w:r>
      <w:r>
        <w:rPr>
          <w:szCs w:val="22"/>
          <w:highlight w:val="yellow"/>
        </w:rPr>
        <w:t xml:space="preserve"> is therefore struck out</w:t>
      </w:r>
      <w:r>
        <w:rPr>
          <w:b/>
          <w:szCs w:val="22"/>
          <w:highlight w:val="yellow"/>
        </w:rPr>
        <w:t>]</w:t>
      </w:r>
      <w:r>
        <w:rPr>
          <w:b/>
          <w:szCs w:val="22"/>
        </w:rPr>
        <w:t xml:space="preserve"> </w:t>
      </w:r>
      <w:r>
        <w:rPr>
          <w:szCs w:val="22"/>
        </w:rPr>
        <w:t>under rule 39(4) of the Employment Tribunals Rules of Procedure 2013.</w:t>
      </w:r>
    </w:p>
    <w:p>
      <w:pPr>
        <w:pStyle w:val="TextBody"/>
        <w:tabs>
          <w:tab w:val="clear" w:pos="720"/>
          <w:tab w:val="left" w:pos="36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szCs w:val="22"/>
        </w:rPr>
      </w:pPr>
      <w:r>
        <w:rPr>
          <w:szCs w:val="22"/>
        </w:rPr>
      </w:r>
    </w:p>
    <w:p>
      <w:pPr>
        <w:pStyle w:val="TextBody"/>
        <w:numPr>
          <w:ilvl w:val="0"/>
          <w:numId w:val="4"/>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snapToGrid w:val="false"/>
        <w:rPr>
          <w:szCs w:val="22"/>
        </w:rPr>
      </w:pPr>
      <w:r>
        <w:rPr>
          <w:szCs w:val="22"/>
        </w:rPr>
        <w:t xml:space="preserve">The hearing fixed for </w:t>
      </w:r>
      <w:r>
        <w:rPr>
          <w:b/>
          <w:color w:val="FF0000"/>
          <w:szCs w:val="22"/>
          <w:highlight w:val="yellow"/>
        </w:rPr>
        <w:t>[insert date]</w:t>
      </w:r>
      <w:r>
        <w:rPr>
          <w:szCs w:val="22"/>
        </w:rPr>
        <w:t xml:space="preserve"> will not take place.</w:t>
      </w:r>
    </w:p>
    <w:p>
      <w:pPr>
        <w:pStyle w:val="Normal"/>
        <w:tabs>
          <w:tab w:val="clear" w:pos="720"/>
          <w:tab w:val="left" w:pos="1276" w:leader="none"/>
        </w:tabs>
        <w:ind w:right="1134" w:hanging="0"/>
        <w:jc w:val="both"/>
        <w:rPr>
          <w:rFonts w:ascii="Arial" w:hAnsi="Arial" w:cs="Arial"/>
          <w:sz w:val="22"/>
          <w:szCs w:val="22"/>
        </w:rPr>
      </w:pPr>
      <w:r>
        <w:rPr>
          <w:rFonts w:cs="Arial" w:ascii="Arial" w:hAnsi="Arial"/>
          <w:sz w:val="22"/>
          <w:szCs w:val="22"/>
        </w:rPr>
      </w:r>
    </w:p>
    <w:p>
      <w:pPr>
        <w:pStyle w:val="Normal"/>
        <w:tabs>
          <w:tab w:val="clear" w:pos="720"/>
          <w:tab w:val="left" w:pos="1276" w:leader="none"/>
        </w:tabs>
        <w:ind w:right="1134" w:hanging="0"/>
        <w:jc w:val="both"/>
        <w:rPr>
          <w:rFonts w:ascii="Arial" w:hAnsi="Arial" w:cs="Arial"/>
          <w:sz w:val="22"/>
          <w:szCs w:val="22"/>
        </w:rPr>
      </w:pPr>
      <w:r>
        <w:rPr>
          <w:rFonts w:cs="Arial" w:ascii="Arial" w:hAnsi="Arial"/>
          <w:sz w:val="22"/>
          <w:szCs w:val="22"/>
        </w:rPr>
      </w:r>
    </w:p>
    <w:p>
      <w:pPr>
        <w:pStyle w:val="TextBody"/>
        <w:rPr>
          <w:szCs w:val="22"/>
        </w:rPr>
      </w:pPr>
      <w:r>
        <w:rPr>
          <w:szCs w:val="22"/>
        </w:rPr>
        <w:tab/>
        <w:tab/>
        <w:tab/>
        <w:tab/>
        <w:tab/>
        <w:t xml:space="preserve"> </w:t>
      </w:r>
    </w:p>
    <w:p>
      <w:pPr>
        <w:pStyle w:val="TextBody"/>
        <w:rPr>
          <w:szCs w:val="22"/>
        </w:rPr>
      </w:pPr>
      <w:r>
        <w:rPr>
          <w:szCs w:val="22"/>
        </w:rPr>
        <w:tab/>
        <w:tab/>
        <w:tab/>
        <w:tab/>
        <w:tab/>
        <w:t>_____________________________</w:t>
      </w:r>
    </w:p>
    <w:p>
      <w:pPr>
        <w:pStyle w:val="TextBody"/>
        <w:numPr>
          <w:ilvl w:val="0"/>
          <w:numId w:val="0"/>
        </w:numPr>
        <w:outlineLvl w:val="0"/>
        <w:rPr>
          <w:szCs w:val="22"/>
        </w:rPr>
      </w:pPr>
      <w:r>
        <w:rPr>
          <w:szCs w:val="22"/>
        </w:rPr>
        <w:tab/>
        <w:tab/>
        <w:tab/>
        <w:tab/>
        <w:tab/>
      </w:r>
    </w:p>
    <w:p>
      <w:pPr>
        <w:pStyle w:val="TextBody"/>
        <w:numPr>
          <w:ilvl w:val="0"/>
          <w:numId w:val="0"/>
        </w:numPr>
        <w:outlineLvl w:val="0"/>
        <w:rPr/>
      </w:pPr>
      <w:r>
        <w:rPr>
          <w:szCs w:val="22"/>
        </w:rPr>
        <w:tab/>
        <w:tab/>
        <w:tab/>
        <w:tab/>
        <w:tab/>
        <w:t xml:space="preserve">Employment Judge </w:t>
      </w:r>
      <w:r>
        <w:rPr>
          <w:b/>
          <w:color w:val="FF0000"/>
          <w:szCs w:val="22"/>
          <w:highlight w:val="yellow"/>
        </w:rPr>
      </w:r>
    </w:p>
    <w:p>
      <w:pPr>
        <w:pStyle w:val="TextBody"/>
        <w:rPr>
          <w:szCs w:val="22"/>
        </w:rPr>
      </w:pPr>
      <w:r>
        <w:rPr>
          <w:szCs w:val="22"/>
        </w:rPr>
        <w:tab/>
        <w:tab/>
        <w:tab/>
        <w:tab/>
        <w:tab/>
      </w:r>
    </w:p>
    <w:p>
      <w:pPr>
        <w:pStyle w:val="TextBody"/>
        <w:rPr>
          <w:szCs w:val="22"/>
        </w:rPr>
      </w:pPr>
      <w:r>
        <w:rPr>
          <w:szCs w:val="22"/>
        </w:rPr>
        <w:tab/>
        <w:tab/>
        <w:tab/>
        <w:tab/>
        <w:tab/>
        <w:t xml:space="preserve">Date: </w:t>
      </w:r>
    </w:p>
    <w:p>
      <w:pPr>
        <w:pStyle w:val="TextBody"/>
        <w:rPr>
          <w:szCs w:val="22"/>
        </w:rPr>
      </w:pPr>
      <w:r>
        <w:rPr>
          <w:szCs w:val="22"/>
        </w:rPr>
      </w:r>
    </w:p>
    <w:p>
      <w:pPr>
        <w:pStyle w:val="TextBody"/>
        <w:numPr>
          <w:ilvl w:val="0"/>
          <w:numId w:val="0"/>
        </w:numPr>
        <w:outlineLvl w:val="0"/>
        <w:rPr>
          <w:szCs w:val="22"/>
        </w:rPr>
      </w:pPr>
      <w:r>
        <w:rPr>
          <w:szCs w:val="22"/>
        </w:rPr>
        <w:tab/>
        <w:tab/>
        <w:tab/>
        <w:tab/>
        <w:tab/>
      </w:r>
    </w:p>
    <w:p>
      <w:pPr>
        <w:pStyle w:val="TextBody"/>
        <w:numPr>
          <w:ilvl w:val="0"/>
          <w:numId w:val="0"/>
        </w:numPr>
        <w:outlineLvl w:val="0"/>
        <w:rPr>
          <w:szCs w:val="22"/>
        </w:rPr>
      </w:pPr>
      <w:r>
        <w:rPr>
          <w:szCs w:val="22"/>
        </w:rPr>
      </w:r>
    </w:p>
    <w:p>
      <w:pPr>
        <w:pStyle w:val="TextBody"/>
        <w:numPr>
          <w:ilvl w:val="0"/>
          <w:numId w:val="0"/>
        </w:numPr>
        <w:outlineLvl w:val="0"/>
        <w:rPr>
          <w:szCs w:val="22"/>
        </w:rPr>
      </w:pPr>
      <w:r>
        <w:rPr>
          <w:szCs w:val="22"/>
        </w:rPr>
        <w:tab/>
        <w:tab/>
        <w:tab/>
        <w:tab/>
        <w:tab/>
        <w:t>JUDGMENT SENT TO THE PARTIES ON</w:t>
      </w:r>
    </w:p>
    <w:p>
      <w:pPr>
        <w:pStyle w:val="TextBody"/>
        <w:rPr>
          <w:szCs w:val="22"/>
        </w:rPr>
      </w:pPr>
      <w:r>
        <w:rPr>
          <w:szCs w:val="22"/>
        </w:rPr>
      </w:r>
    </w:p>
    <w:p>
      <w:pPr>
        <w:pStyle w:val="TextBody"/>
        <w:ind w:left="3600" w:hanging="0"/>
        <w:rPr>
          <w:szCs w:val="22"/>
        </w:rPr>
      </w:pPr>
      <w:r>
        <w:rPr>
          <w:szCs w:val="22"/>
        </w:rPr>
        <w:tab/>
        <w:tab/>
        <w:tab/>
        <w:tab/>
        <w:tab/>
        <w:t xml:space="preserve"> .................................................................................. </w:t>
      </w:r>
    </w:p>
    <w:p>
      <w:pPr>
        <w:pStyle w:val="TextBody"/>
        <w:rPr>
          <w:szCs w:val="22"/>
        </w:rPr>
      </w:pPr>
      <w:r>
        <w:rPr>
          <w:szCs w:val="22"/>
        </w:rPr>
      </w:r>
    </w:p>
    <w:p>
      <w:pPr>
        <w:pStyle w:val="TextBody"/>
        <w:ind w:left="3600" w:hanging="0"/>
        <w:rPr>
          <w:szCs w:val="22"/>
        </w:rPr>
      </w:pPr>
      <w:r>
        <w:rPr>
          <w:szCs w:val="22"/>
        </w:rPr>
        <w:tab/>
        <w:tab/>
        <w:tab/>
        <w:tab/>
        <w:tab/>
        <w:t xml:space="preserve"> ..................................................................................</w:t>
      </w:r>
    </w:p>
    <w:p>
      <w:pPr>
        <w:pStyle w:val="TextBody"/>
        <w:numPr>
          <w:ilvl w:val="0"/>
          <w:numId w:val="0"/>
        </w:numPr>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498" w:leader="none"/>
        </w:tabs>
        <w:ind w:right="-992" w:hanging="0"/>
        <w:jc w:val="left"/>
        <w:outlineLvl w:val="0"/>
        <w:rPr>
          <w:szCs w:val="22"/>
        </w:rPr>
      </w:pPr>
      <w:r>
        <w:rPr>
          <w:szCs w:val="22"/>
        </w:rPr>
        <w:tab/>
        <w:tab/>
        <w:tab/>
        <w:tab/>
        <w:tab/>
        <w:t>FOR THE TRIBUNAL OFFICE</w:t>
      </w:r>
    </w:p>
    <w:p>
      <w:pPr>
        <w:pStyle w:val="TextBody"/>
        <w:numPr>
          <w:ilvl w:val="0"/>
          <w:numId w:val="0"/>
        </w:numPr>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498" w:leader="none"/>
        </w:tabs>
        <w:ind w:right="-992" w:hanging="0"/>
        <w:jc w:val="left"/>
        <w:outlineLvl w:val="0"/>
        <w:rPr>
          <w:szCs w:val="22"/>
        </w:rPr>
      </w:pPr>
      <w:r>
        <w:rPr>
          <w:szCs w:val="22"/>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&lt;&lt;else_t7_6R&gt;&gt;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7.6R Deposit not paid – Judgment – respondent – Rule 39 ##&gt;&gt;</w:t>
      </w:r>
    </w:p>
    <w:p>
      <w:pPr>
        <w:pStyle w:val="Header"/>
        <w:ind w:left="784" w:right="826" w:hanging="0"/>
        <w:jc w:val="right"/>
        <w:rPr>
          <w:rFonts w:ascii="Arial" w:hAnsi="Arial" w:cs="Arial"/>
          <w:b/>
          <w:b/>
          <w:color w:val="000000"/>
          <w:sz w:val="24"/>
        </w:rPr>
      </w:pPr>
      <w:r>
        <w:rPr>
          <w:rFonts w:cs="Arial" w:ascii="Arial" w:hAnsi="Arial"/>
          <w:b/>
          <w:color w:val="000000"/>
          <w:sz w:val="24"/>
        </w:rPr>
      </w:r>
    </w:p>
    <w:p>
      <w:pPr>
        <w:pStyle w:val="Header"/>
        <w:ind w:left="784" w:right="826" w:hanging="0"/>
        <w:jc w:val="right"/>
        <w:rPr>
          <w:rFonts w:ascii="Arial" w:hAnsi="Arial" w:cs="Arial"/>
          <w:color w:val="000000"/>
          <w:sz w:val="22"/>
          <w:szCs w:val="24"/>
          <w:lang w:val="en-GB"/>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Header"/>
        <w:ind w:left="784" w:right="826" w:hanging="0"/>
        <w:jc w:val="right"/>
        <w:rPr>
          <w:rFonts w:ascii="Arial" w:hAnsi="Arial" w:cs="Arial"/>
          <w:b/>
          <w:b/>
          <w:color w:val="000000"/>
          <w:sz w:val="24"/>
        </w:rPr>
      </w:pPr>
      <w:r>
        <w:rPr>
          <w:rFonts w:cs="Arial" w:ascii="Arial" w:hAnsi="Arial"/>
          <w:b/>
          <w:color w:val="000000"/>
          <w:sz w:val="24"/>
        </w:rPr>
      </w:r>
    </w:p>
    <w:p>
      <w:pPr>
        <w:pStyle w:val="Header"/>
        <w:ind w:left="784" w:right="826" w:hanging="0"/>
        <w:jc w:val="center"/>
        <w:rPr>
          <w:rFonts w:ascii="Arial" w:hAnsi="Arial" w:cs="Arial"/>
          <w:b/>
          <w:b/>
          <w:color w:val="000000"/>
          <w:sz w:val="24"/>
        </w:rPr>
      </w:pPr>
      <w:r>
        <w:rPr/>
        <w:object>
          <v:shape id="ole_rId20" style="width:84.75pt;height:62.25pt" o:ole="">
            <v:imagedata r:id="rId21" o:title=""/>
          </v:shape>
          <o:OLEObject Type="Embed" ProgID="MSPhotoEd.3" ShapeID="ole_rId20" DrawAspect="Content" ObjectID="_305264173" r:id="rId20"/>
        </w:object>
      </w:r>
    </w:p>
    <w:p>
      <w:pPr>
        <w:pStyle w:val="Normal"/>
        <w:widowControl w:val="false"/>
        <w:numPr>
          <w:ilvl w:val="0"/>
          <w:numId w:val="0"/>
        </w:numPr>
        <w:tabs>
          <w:tab w:val="clear" w:pos="720"/>
          <w:tab w:val="left" w:pos="0" w:leader="none"/>
          <w:tab w:val="left" w:pos="8505" w:leader="none"/>
        </w:tabs>
        <w:jc w:val="center"/>
        <w:outlineLvl w:val="0"/>
        <w:rPr>
          <w:rFonts w:ascii="Arial" w:hAnsi="Arial"/>
          <w:b/>
          <w:b/>
          <w:color w:val="000000"/>
          <w:sz w:val="48"/>
          <w:szCs w:val="48"/>
        </w:rPr>
      </w:pPr>
      <w:r>
        <w:rPr>
          <w:rFonts w:ascii="Arial" w:hAnsi="Arial"/>
          <w:b/>
          <w:color w:val="000000"/>
          <w:sz w:val="48"/>
          <w:szCs w:val="48"/>
        </w:rPr>
        <w:t>EMPLOYMENT TRIBUNALS</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jc w:val="center"/>
        <w:rPr>
          <w:rFonts w:ascii="Arial" w:hAnsi="Arial"/>
          <w:b/>
          <w:b/>
          <w:color w:val="000000"/>
          <w:sz w:val="22"/>
          <w:lang w:eastAsia="en-US"/>
        </w:rPr>
      </w:pPr>
      <w:r>
        <w:rPr>
          <w:rFonts w:ascii="Arial" w:hAnsi="Arial"/>
          <w:b/>
          <w:color w:val="000000"/>
          <w:sz w:val="22"/>
          <w:lang w:eastAsia="en-US"/>
        </w:rPr>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ascii="Arial" w:hAnsi="Arial"/>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cs="Arial"/>
          <w:b/>
          <w:b/>
          <w:color w:val="000000"/>
          <w:sz w:val="24"/>
          <w:szCs w:val="24"/>
          <w:lang w:eastAsia="en-US"/>
        </w:rPr>
      </w:pPr>
      <w:r>
        <w:rPr>
          <w:rFonts w:ascii="Arial" w:hAnsi="Arial"/>
          <w:b/>
          <w:color w:val="000000"/>
          <w:sz w:val="24"/>
          <w:szCs w:val="24"/>
          <w:lang w:eastAsia="en-US"/>
        </w:rPr>
        <w:t xml:space="preserve">Claimant: </w:t>
        <w:tab/>
        <w:tab/>
      </w:r>
      <w:r>
        <w:rPr>
          <w:rFonts w:cs="Arial" w:ascii="Arial" w:hAnsi="Arial"/>
          <w:color w:val="000000"/>
          <w:sz w:val="22"/>
          <w:szCs w:val="22"/>
          <w:lang w:val="en-GB"/>
        </w:rPr>
        <w:t>&lt;&lt;claimant_full_name&gt;&gt;</w:t>
      </w:r>
    </w:p>
    <w:p>
      <w:pPr>
        <w:pStyle w:val="Normal"/>
        <w:widowControl w:val="false"/>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rPr>
          <w:rFonts w:ascii="Arial" w:hAnsi="Arial"/>
          <w:color w:val="000000"/>
          <w:sz w:val="24"/>
          <w:szCs w:val="24"/>
          <w:lang w:eastAsia="en-US"/>
        </w:rPr>
      </w:pPr>
      <w:r>
        <w:rPr>
          <w:rFonts w:ascii="Arial" w:hAnsi="Arial"/>
          <w:color w:val="000000"/>
          <w:sz w:val="24"/>
          <w:szCs w:val="24"/>
          <w:lang w:eastAsia="en-US"/>
        </w:rPr>
      </w:r>
    </w:p>
    <w:p>
      <w:pPr>
        <w:pStyle w:val="Normal"/>
        <w:widowControl w:val="false"/>
        <w:numPr>
          <w:ilvl w:val="0"/>
          <w:numId w:val="0"/>
        </w:numPr>
        <w:tabs>
          <w:tab w:val="clear" w:pos="720"/>
          <w:tab w:val="left" w:pos="0" w:leader="none"/>
          <w:tab w:val="left" w:pos="1440" w:leader="none"/>
          <w:tab w:val="left" w:pos="1701"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505" w:leader="none"/>
        </w:tabs>
        <w:outlineLvl w:val="0"/>
        <w:rPr>
          <w:rFonts w:ascii="Arial" w:hAnsi="Arial"/>
          <w:b/>
          <w:b/>
          <w:color w:val="000000"/>
          <w:sz w:val="24"/>
          <w:szCs w:val="24"/>
          <w:lang w:eastAsia="en-US"/>
        </w:rPr>
      </w:pPr>
      <w:r>
        <w:rPr>
          <w:rFonts w:ascii="Arial" w:hAnsi="Arial"/>
          <w:b/>
          <w:color w:val="000000"/>
          <w:sz w:val="24"/>
          <w:szCs w:val="24"/>
          <w:lang w:eastAsia="en-US"/>
        </w:rPr>
        <w:t xml:space="preserve">Respondent: </w:t>
        <w:tab/>
      </w:r>
      <w:r>
        <w:rPr>
          <w:rFonts w:cs="Arial" w:ascii="Arial" w:hAnsi="Arial"/>
          <w:color w:val="000000"/>
          <w:sz w:val="22"/>
          <w:szCs w:val="22"/>
          <w:lang w:val="en-GB"/>
        </w:rPr>
        <w:t>&lt;&lt;respondent_full_name&gt;&gt;</w:t>
      </w:r>
    </w:p>
    <w:p>
      <w:pPr>
        <w:pStyle w:val="Normal"/>
        <w:tabs>
          <w:tab w:val="clear" w:pos="720"/>
          <w:tab w:val="left" w:pos="0" w:leader="none"/>
          <w:tab w:val="left" w:pos="8505" w:leader="none"/>
        </w:tabs>
        <w:rPr>
          <w:rFonts w:ascii="Arial" w:hAnsi="Arial" w:cs="Arial"/>
          <w:b/>
          <w:b/>
          <w:u w:val="single"/>
        </w:rPr>
      </w:pPr>
      <w:r>
        <w:rPr>
          <w:rFonts w:cs="Arial" w:ascii="Arial" w:hAnsi="Arial"/>
          <w:b/>
          <w:u w:val="single"/>
        </w:rPr>
      </w:r>
    </w:p>
    <w:p>
      <w:pPr>
        <w:pStyle w:val="Normal"/>
        <w:tabs>
          <w:tab w:val="clear" w:pos="720"/>
          <w:tab w:val="left" w:pos="0" w:leader="none"/>
          <w:tab w:val="left" w:pos="8505" w:leader="none"/>
        </w:tabs>
        <w:rPr>
          <w:rFonts w:ascii="Arial" w:hAnsi="Arial" w:cs="Arial"/>
          <w:sz w:val="24"/>
          <w:szCs w:val="24"/>
        </w:rPr>
      </w:pPr>
      <w:r>
        <w:rPr>
          <w:rFonts w:cs="Arial" w:ascii="Arial" w:hAnsi="Arial"/>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sz w:val="52"/>
          <w:szCs w:val="52"/>
        </w:rPr>
      </w:pPr>
      <w:r>
        <w:rPr>
          <w:sz w:val="52"/>
          <w:szCs w:val="52"/>
        </w:rPr>
        <w:t xml:space="preserve"> </w:t>
      </w:r>
      <w:r>
        <w:rPr>
          <w:b/>
          <w:sz w:val="52"/>
          <w:szCs w:val="52"/>
        </w:rPr>
        <w:t>JUDGMENT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rPr>
      </w:pPr>
      <w:r>
        <w:rPr>
          <w:rFonts w:cs="Arial" w:ascii="Arial" w:hAnsi="Arial"/>
          <w:color w:val="000000"/>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sz w:val="22"/>
          <w:szCs w:val="22"/>
        </w:rPr>
      </w:pPr>
      <w:r>
        <w:rPr>
          <w:rFonts w:cs="Arial" w:ascii="Arial" w:hAnsi="Arial"/>
          <w:color w:val="000000"/>
          <w:sz w:val="22"/>
          <w:szCs w:val="22"/>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szCs w:val="22"/>
          <w:highlight w:val="yellow"/>
        </w:rPr>
      </w:pPr>
      <w:r>
        <w:rPr>
          <w:b/>
          <w:szCs w:val="22"/>
          <w:highlight w:val="yellow"/>
        </w:rPr>
        <w:t>[</w:t>
      </w:r>
      <w:r>
        <w:rPr>
          <w:szCs w:val="22"/>
          <w:highlight w:val="yellow"/>
        </w:rPr>
        <w:t>The response is struck out.</w:t>
      </w:r>
      <w:r>
        <w:rPr>
          <w:b/>
          <w:szCs w:val="22"/>
          <w:highlight w:val="yellow"/>
        </w:rPr>
        <w:t xml:space="preserve">] </w:t>
      </w:r>
      <w:r>
        <w:rPr>
          <w:szCs w:val="22"/>
          <w:highlight w:val="yellow"/>
        </w:rPr>
        <w:t xml:space="preserve"> </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szCs w:val="22"/>
        </w:rPr>
      </w:pPr>
      <w:r>
        <w:rPr>
          <w:b/>
          <w:szCs w:val="22"/>
          <w:highlight w:val="yellow"/>
        </w:rPr>
        <w:t>[</w:t>
      </w:r>
      <w:r>
        <w:rPr>
          <w:szCs w:val="22"/>
          <w:highlight w:val="yellow"/>
        </w:rPr>
        <w:t xml:space="preserve">The part of the response relating to </w:t>
      </w:r>
      <w:r>
        <w:rPr>
          <w:b/>
          <w:szCs w:val="22"/>
          <w:highlight w:val="yellow"/>
        </w:rPr>
        <w:t>[ part of response ]</w:t>
      </w:r>
      <w:r>
        <w:rPr>
          <w:szCs w:val="22"/>
          <w:highlight w:val="yellow"/>
        </w:rPr>
        <w:t xml:space="preserve"> is struck out.</w:t>
      </w:r>
      <w:r>
        <w:rPr>
          <w:b/>
          <w:szCs w:val="22"/>
          <w:highlight w:val="yellow"/>
        </w:rPr>
        <w: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sz w:val="22"/>
          <w:szCs w:val="22"/>
        </w:rPr>
      </w:pPr>
      <w:r>
        <w:rPr>
          <w:rFonts w:cs="Arial" w:ascii="Arial" w:hAnsi="Arial"/>
          <w:color w:val="000000"/>
          <w:sz w:val="22"/>
          <w:szCs w:val="22"/>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sz w:val="22"/>
          <w:szCs w:val="22"/>
        </w:rPr>
      </w:pPr>
      <w:r>
        <w:rPr>
          <w:rFonts w:cs="Arial" w:ascii="Arial" w:hAnsi="Arial"/>
          <w:color w:val="000000"/>
          <w:sz w:val="22"/>
          <w:szCs w:val="22"/>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sz w:val="52"/>
          <w:szCs w:val="52"/>
        </w:rPr>
      </w:pPr>
      <w:r>
        <w:rPr>
          <w:b/>
          <w:sz w:val="52"/>
          <w:szCs w:val="52"/>
        </w:rPr>
        <w:t xml:space="preserve">REASONS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rPr>
      </w:pPr>
      <w:r>
        <w:rPr>
          <w:rFonts w:cs="Arial" w:ascii="Arial" w:hAnsi="Arial"/>
          <w:color w:val="000000"/>
          <w:sz w:val="22"/>
          <w:szCs w:val="22"/>
        </w:rPr>
      </w:r>
    </w:p>
    <w:p>
      <w:pPr>
        <w:pStyle w:val="TextBody"/>
        <w:numPr>
          <w:ilvl w:val="0"/>
          <w:numId w:val="5"/>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snapToGrid w:val="false"/>
        <w:rPr/>
      </w:pPr>
      <w:r>
        <w:rPr>
          <w:szCs w:val="22"/>
        </w:rPr>
        <w:t xml:space="preserve">The respondent was ordered to pay a deposit of </w:t>
      </w:r>
      <w:r>
        <w:rPr>
          <w:szCs w:val="22"/>
          <w:highlight w:val="yellow"/>
        </w:rPr>
        <w:t>£</w:t>
      </w:r>
      <w:r>
        <w:rPr>
          <w:b/>
          <w:szCs w:val="22"/>
          <w:highlight w:val="yellow"/>
        </w:rPr>
      </w:r>
      <w:r>
        <w:rPr>
          <w:b/>
          <w:szCs w:val="22"/>
        </w:rPr>
        <w:t xml:space="preserve"> </w:t>
      </w:r>
      <w:r>
        <w:rPr>
          <w:szCs w:val="22"/>
        </w:rPr>
        <w:t xml:space="preserve">following a preliminary hearing held on </w:t>
      </w:r>
      <w:r>
        <w:rPr>
          <w:b/>
          <w:szCs w:val="22"/>
        </w:rPr>
      </w:r>
      <w:r>
        <w:rPr>
          <w:szCs w:val="22"/>
        </w:rPr>
        <w:t xml:space="preserve">. The order was sent to the respondent on </w:t>
      </w:r>
      <w:r>
        <w:rPr>
          <w:b/>
          <w:szCs w:val="22"/>
        </w:rPr>
      </w:r>
      <w:r>
        <w:rPr>
          <w:szCs w:val="22"/>
        </w:rPr>
        <w:t xml:space="preserve">. The respondent has failed to pay this deposit.  </w:t>
      </w:r>
      <w:r>
        <w:rPr>
          <w:b/>
          <w:szCs w:val="22"/>
        </w:rPr>
        <w:t>[</w:t>
      </w:r>
      <w:r>
        <w:rPr>
          <w:szCs w:val="22"/>
        </w:rPr>
        <w:t>The response is therefore struck out</w:t>
      </w:r>
      <w:r>
        <w:rPr>
          <w:b/>
          <w:szCs w:val="22"/>
        </w:rPr>
        <w:t>]</w:t>
      </w:r>
      <w:r>
        <w:rPr>
          <w:szCs w:val="22"/>
        </w:rPr>
        <w:t xml:space="preserve"> </w:t>
      </w:r>
      <w:r>
        <w:rPr>
          <w:b/>
          <w:szCs w:val="22"/>
        </w:rPr>
        <w:t>[</w:t>
      </w:r>
      <w:r>
        <w:rPr>
          <w:szCs w:val="22"/>
        </w:rPr>
        <w:t>The respondent’s part of the response relating to</w:t>
      </w:r>
      <w:r>
        <w:rPr>
          <w:b/>
          <w:szCs w:val="22"/>
        </w:rPr>
        <w:t xml:space="preserve"> [ part of response ]</w:t>
      </w:r>
      <w:r>
        <w:rPr>
          <w:szCs w:val="22"/>
        </w:rPr>
        <w:t xml:space="preserve"> is therefore struck out</w:t>
      </w:r>
      <w:r>
        <w:rPr>
          <w:b/>
          <w:szCs w:val="22"/>
        </w:rPr>
        <w:t xml:space="preserve">] </w:t>
      </w:r>
      <w:r>
        <w:rPr>
          <w:szCs w:val="22"/>
        </w:rPr>
        <w:t>under rule 39(4) of the Employment Tribunals Rules of Procedure 2013.</w:t>
      </w:r>
    </w:p>
    <w:p>
      <w:pPr>
        <w:pStyle w:val="TextBody"/>
        <w:tabs>
          <w:tab w:val="clear" w:pos="720"/>
          <w:tab w:val="left" w:pos="36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szCs w:val="22"/>
        </w:rPr>
      </w:pPr>
      <w:r>
        <w:rPr>
          <w:szCs w:val="22"/>
        </w:rPr>
      </w:r>
    </w:p>
    <w:p>
      <w:pPr>
        <w:pStyle w:val="TextBody"/>
        <w:numPr>
          <w:ilvl w:val="0"/>
          <w:numId w:val="5"/>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snapToGrid w:val="false"/>
        <w:rPr/>
      </w:pPr>
      <w:r>
        <w:rPr>
          <w:szCs w:val="22"/>
        </w:rPr>
        <w:t xml:space="preserve">The hearing fixed for </w:t>
      </w:r>
      <w:r>
        <w:rPr>
          <w:b/>
          <w:szCs w:val="22"/>
        </w:rPr>
      </w:r>
      <w:r>
        <w:rPr>
          <w:szCs w:val="22"/>
        </w:rPr>
        <w:t>will not take place.</w:t>
      </w:r>
    </w:p>
    <w:p>
      <w:pPr>
        <w:pStyle w:val="TextBody"/>
        <w:rPr>
          <w:szCs w:val="22"/>
        </w:rPr>
      </w:pPr>
      <w:r>
        <w:rPr>
          <w:szCs w:val="22"/>
        </w:rPr>
        <w:t xml:space="preserve"> </w:t>
      </w:r>
    </w:p>
    <w:p>
      <w:pPr>
        <w:pStyle w:val="TextBody"/>
        <w:rPr>
          <w:szCs w:val="22"/>
        </w:rPr>
      </w:pPr>
      <w:r>
        <w:rPr>
          <w:szCs w:val="22"/>
        </w:rPr>
        <w:tab/>
        <w:tab/>
        <w:tab/>
        <w:tab/>
        <w:tab/>
        <w:t>_____________________________</w:t>
      </w:r>
    </w:p>
    <w:p>
      <w:pPr>
        <w:pStyle w:val="TextBody"/>
        <w:numPr>
          <w:ilvl w:val="0"/>
          <w:numId w:val="0"/>
        </w:numPr>
        <w:outlineLvl w:val="0"/>
        <w:rPr>
          <w:szCs w:val="22"/>
        </w:rPr>
      </w:pPr>
      <w:r>
        <w:rPr>
          <w:szCs w:val="22"/>
        </w:rPr>
        <w:tab/>
        <w:tab/>
        <w:tab/>
        <w:tab/>
        <w:tab/>
      </w:r>
    </w:p>
    <w:p>
      <w:pPr>
        <w:pStyle w:val="TextBody"/>
        <w:numPr>
          <w:ilvl w:val="0"/>
          <w:numId w:val="0"/>
        </w:numPr>
        <w:outlineLvl w:val="0"/>
        <w:rPr/>
      </w:pPr>
      <w:r>
        <w:rPr>
          <w:szCs w:val="22"/>
        </w:rPr>
        <w:tab/>
        <w:tab/>
        <w:tab/>
        <w:tab/>
        <w:tab/>
        <w:t>Employment Judge</w:t>
      </w:r>
      <w:r>
        <w:rPr>
          <w:color w:val="FF0000"/>
          <w:szCs w:val="22"/>
        </w:rPr>
        <w:t xml:space="preserve"> </w:t>
      </w:r>
      <w:r>
        <w:rPr>
          <w:b/>
          <w:color w:val="FF0000"/>
          <w:szCs w:val="22"/>
          <w:highlight w:val="yellow"/>
        </w:rPr>
      </w:r>
    </w:p>
    <w:p>
      <w:pPr>
        <w:pStyle w:val="TextBody"/>
        <w:rPr>
          <w:szCs w:val="22"/>
        </w:rPr>
      </w:pPr>
      <w:r>
        <w:rPr>
          <w:szCs w:val="22"/>
        </w:rPr>
        <w:tab/>
        <w:tab/>
        <w:tab/>
        <w:tab/>
        <w:tab/>
      </w:r>
    </w:p>
    <w:p>
      <w:pPr>
        <w:pStyle w:val="TextBody"/>
        <w:rPr>
          <w:szCs w:val="22"/>
        </w:rPr>
      </w:pPr>
      <w:r>
        <w:rPr>
          <w:szCs w:val="22"/>
        </w:rPr>
        <w:tab/>
        <w:tab/>
        <w:tab/>
        <w:tab/>
        <w:tab/>
        <w:t xml:space="preserve">Date: </w:t>
      </w:r>
    </w:p>
    <w:p>
      <w:pPr>
        <w:pStyle w:val="TextBody"/>
        <w:rPr>
          <w:szCs w:val="22"/>
        </w:rPr>
      </w:pPr>
      <w:r>
        <w:rPr>
          <w:szCs w:val="22"/>
        </w:rPr>
      </w:r>
    </w:p>
    <w:p>
      <w:pPr>
        <w:pStyle w:val="TextBody"/>
        <w:numPr>
          <w:ilvl w:val="0"/>
          <w:numId w:val="0"/>
        </w:numPr>
        <w:outlineLvl w:val="0"/>
        <w:rPr>
          <w:szCs w:val="22"/>
        </w:rPr>
      </w:pPr>
      <w:r>
        <w:rPr>
          <w:szCs w:val="22"/>
        </w:rPr>
        <w:tab/>
        <w:tab/>
        <w:tab/>
        <w:tab/>
        <w:tab/>
      </w:r>
    </w:p>
    <w:p>
      <w:pPr>
        <w:pStyle w:val="TextBody"/>
        <w:numPr>
          <w:ilvl w:val="0"/>
          <w:numId w:val="0"/>
        </w:numPr>
        <w:outlineLvl w:val="0"/>
        <w:rPr>
          <w:szCs w:val="22"/>
        </w:rPr>
      </w:pPr>
      <w:r>
        <w:rPr>
          <w:szCs w:val="22"/>
        </w:rPr>
      </w:r>
    </w:p>
    <w:p>
      <w:pPr>
        <w:pStyle w:val="TextBody"/>
        <w:numPr>
          <w:ilvl w:val="0"/>
          <w:numId w:val="0"/>
        </w:numPr>
        <w:outlineLvl w:val="0"/>
        <w:rPr>
          <w:szCs w:val="22"/>
        </w:rPr>
      </w:pPr>
      <w:r>
        <w:rPr>
          <w:szCs w:val="22"/>
        </w:rPr>
        <w:tab/>
        <w:tab/>
        <w:tab/>
        <w:tab/>
        <w:tab/>
        <w:t>JUDGMENT SENT TO THE PARTIES ON</w:t>
      </w:r>
    </w:p>
    <w:p>
      <w:pPr>
        <w:pStyle w:val="TextBody"/>
        <w:rPr>
          <w:szCs w:val="22"/>
        </w:rPr>
      </w:pPr>
      <w:r>
        <w:rPr>
          <w:szCs w:val="22"/>
        </w:rPr>
      </w:r>
    </w:p>
    <w:p>
      <w:pPr>
        <w:pStyle w:val="TextBody"/>
        <w:ind w:left="3600" w:hanging="0"/>
        <w:rPr>
          <w:szCs w:val="22"/>
        </w:rPr>
      </w:pPr>
      <w:r>
        <w:rPr>
          <w:szCs w:val="22"/>
        </w:rPr>
        <w:tab/>
        <w:tab/>
        <w:tab/>
        <w:tab/>
        <w:tab/>
        <w:t xml:space="preserve"> .................................................................................. </w:t>
      </w:r>
    </w:p>
    <w:p>
      <w:pPr>
        <w:pStyle w:val="TextBody"/>
        <w:rPr>
          <w:szCs w:val="22"/>
        </w:rPr>
      </w:pPr>
      <w:r>
        <w:rPr>
          <w:szCs w:val="22"/>
        </w:rPr>
      </w:r>
    </w:p>
    <w:p>
      <w:pPr>
        <w:pStyle w:val="TextBody"/>
        <w:ind w:left="3600" w:hanging="0"/>
        <w:rPr>
          <w:szCs w:val="22"/>
        </w:rPr>
      </w:pPr>
      <w:r>
        <w:rPr>
          <w:szCs w:val="22"/>
        </w:rPr>
        <w:tab/>
        <w:tab/>
        <w:tab/>
        <w:tab/>
        <w:tab/>
        <w:t xml:space="preserve"> ..................................................................................</w:t>
      </w:r>
    </w:p>
    <w:p>
      <w:pPr>
        <w:pStyle w:val="TextBody"/>
        <w:numPr>
          <w:ilvl w:val="0"/>
          <w:numId w:val="0"/>
        </w:numPr>
        <w:tabs>
          <w:tab w:val="clear" w:pos="864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9498" w:leader="none"/>
        </w:tabs>
        <w:ind w:right="-992" w:hanging="0"/>
        <w:jc w:val="left"/>
        <w:outlineLvl w:val="0"/>
        <w:rPr>
          <w:szCs w:val="22"/>
        </w:rPr>
      </w:pPr>
      <w:r>
        <w:rPr>
          <w:szCs w:val="22"/>
        </w:rPr>
        <w:tab/>
        <w:tab/>
        <w:tab/>
        <w:tab/>
        <w:tab/>
        <w:t>FOR THE TRIBUNAL OFFICE</w:t>
      </w:r>
    </w:p>
    <w:p>
      <w:pPr>
        <w:pStyle w:val="Header"/>
        <w:ind w:left="784" w:right="826" w:hanging="0"/>
        <w:jc w:val="right"/>
        <w:rPr>
          <w:rFonts w:ascii="Arial" w:hAnsi="Arial" w:cs="Arial"/>
          <w:b/>
          <w:b/>
          <w:color w:val="000000"/>
          <w:sz w:val="24"/>
        </w:rPr>
      </w:pPr>
      <w:r>
        <w:rPr>
          <w:rFonts w:cs="Arial" w:ascii="Arial" w:hAnsi="Arial"/>
          <w:b/>
          <w:color w:val="000000"/>
          <w:sz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rPr>
          <w:rFonts w:ascii="Arial" w:hAnsi="Arial" w:cs="Arial"/>
          <w:color w:val="000000"/>
          <w:sz w:val="24"/>
          <w:szCs w:val="24"/>
        </w:rPr>
      </w:pPr>
      <w:r>
        <w:rPr>
          <w:rFonts w:cs="Arial" w:ascii="Arial" w:hAnsi="Arial"/>
          <w:color w:val="000000"/>
          <w:sz w:val="24"/>
          <w:szCs w:val="24"/>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&lt;&lt;else_t7_7&gt;&gt;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7.7 Preliminary hearing – notice of case management hearing – rules 53 &amp;54 ##&gt;&gt;</w:t>
      </w:r>
    </w:p>
    <w:p>
      <w:pPr>
        <w:pStyle w:val="Header"/>
        <w:ind w:left="784" w:right="826" w:hanging="0"/>
        <w:jc w:val="right"/>
        <w:rPr>
          <w:rFonts w:ascii="Arial" w:hAnsi="Arial" w:cs="Arial"/>
          <w:b/>
          <w:b/>
          <w:color w:val="000000"/>
          <w:sz w:val="24"/>
        </w:rPr>
      </w:pPr>
      <w:r>
        <w:rPr>
          <w:rFonts w:cs="Arial" w:ascii="Arial" w:hAnsi="Arial"/>
          <w:b/>
          <w:color w:val="000000"/>
          <w:sz w:val="24"/>
        </w:rPr>
      </w:r>
    </w:p>
    <w:p>
      <w:pPr>
        <w:pStyle w:val="Header"/>
        <w:ind w:left="784" w:right="826" w:hanging="0"/>
        <w:jc w:val="right"/>
        <w:rPr>
          <w:rFonts w:ascii="Arial" w:hAnsi="Arial" w:cs="Arial"/>
          <w:color w:val="000000"/>
          <w:sz w:val="22"/>
          <w:szCs w:val="24"/>
          <w:lang w:val="en-GB"/>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ind w:right="-11" w:hanging="0"/>
        <w:jc w:val="center"/>
        <w:rPr>
          <w:rFonts w:ascii="Arial" w:hAnsi="Arial" w:cs="Arial"/>
          <w:sz w:val="24"/>
          <w:szCs w:val="24"/>
        </w:rPr>
      </w:pPr>
      <w:r>
        <w:rPr/>
        <w:drawing>
          <wp:inline distT="0" distB="0" distL="0" distR="0">
            <wp:extent cx="1066800" cy="781050"/>
            <wp:effectExtent l="0" t="0" r="0" b="0"/>
            <wp:docPr id="5" name="Picture 15"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Crest_EW_001_large"/>
                    <pic:cNvPicPr>
                      <a:picLocks noChangeAspect="1" noChangeArrowheads="1"/>
                    </pic:cNvPicPr>
                  </pic:nvPicPr>
                  <pic:blipFill>
                    <a:blip r:embed="rId22"/>
                    <a:stretch>
                      <a:fillRect/>
                    </a:stretch>
                  </pic:blipFill>
                  <pic:spPr bwMode="auto">
                    <a:xfrm>
                      <a:off x="0" y="0"/>
                      <a:ext cx="1066800" cy="781050"/>
                    </a:xfrm>
                    <a:prstGeom prst="rect">
                      <a:avLst/>
                    </a:prstGeom>
                  </pic:spPr>
                </pic:pic>
              </a:graphicData>
            </a:graphic>
          </wp:inline>
        </w:drawing>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TextBody"/>
        <w:numPr>
          <w:ilvl w:val="0"/>
          <w:numId w:val="0"/>
        </w:numPr>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outlineLvl w:val="0"/>
        <w:rPr>
          <w:b/>
          <w:b/>
          <w:bCs/>
          <w:sz w:val="28"/>
          <w:szCs w:val="28"/>
        </w:rPr>
      </w:pPr>
      <w:r>
        <w:rPr>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rPr>
      </w:pPr>
      <w:r>
        <w:rPr>
          <w:rFonts w:cs="Arial" w:ascii="Arial" w:hAnsi="Arial"/>
          <w:b/>
          <w:bCs/>
          <w:sz w:val="28"/>
          <w:szCs w:val="28"/>
          <w:lang w:val="en-GB"/>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7"/>
        <w:gridCol w:w="1"/>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rFonts w:ascii="Arial" w:hAnsi="Arial" w:cs="Arial"/>
                <w:sz w:val="22"/>
                <w:szCs w:val="22"/>
                <w:lang w:val="en-GB"/>
              </w:rPr>
            </w:pPr>
            <w:r>
              <w:rPr>
                <w:rFonts w:cs="Arial" w:ascii="Arial" w:hAnsi="Arial"/>
                <w:sz w:val="22"/>
                <w:szCs w:val="22"/>
                <w:lang w:val="en-GB"/>
              </w:rPr>
              <w:t>To:</w:t>
            </w:r>
          </w:p>
          <w:p>
            <w:pPr>
              <w:pStyle w:val="Normal"/>
              <w:rPr>
                <w:lang w:val="en-GB"/>
              </w:rPr>
            </w:pPr>
            <w:r>
              <w:rPr>
                <w:lang w:val="en-GB"/>
              </w:rPr>
            </w:r>
          </w:p>
        </w:tc>
        <w:tc>
          <w:tcPr>
            <w:tcW w:w="4251"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&lt;&lt;claimant_email_address&gt;&gt;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5"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&lt;&lt;claimant_reference&gt;&gt;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TextBody"/>
        <w:rPr>
          <w:b/>
          <w:b/>
          <w:bCs/>
          <w:sz w:val="24"/>
          <w:szCs w:val="24"/>
          <w:lang w:eastAsia="en-US"/>
        </w:rPr>
      </w:pPr>
      <w:r>
        <w:rPr>
          <w:b/>
          <w:bCs/>
          <w:sz w:val="24"/>
          <w:szCs w:val="24"/>
          <w:lang w:eastAsia="en-US"/>
        </w:rPr>
      </w:r>
    </w:p>
    <w:p>
      <w:pPr>
        <w:pStyle w:val="TextBody"/>
        <w:jc w:val="center"/>
        <w:rPr>
          <w:b/>
          <w:b/>
          <w:bCs/>
          <w:sz w:val="24"/>
          <w:szCs w:val="24"/>
        </w:rPr>
      </w:pPr>
      <w:r>
        <w:rPr>
          <w:b/>
          <w:bCs/>
          <w:sz w:val="24"/>
          <w:szCs w:val="24"/>
        </w:rPr>
        <w:t>NOTICE OF PRELIMINARY HEARING</w:t>
      </w:r>
    </w:p>
    <w:p>
      <w:pPr>
        <w:pStyle w:val="TextBody"/>
        <w:jc w:val="center"/>
        <w:rPr>
          <w:b/>
          <w:b/>
          <w:sz w:val="24"/>
          <w:szCs w:val="24"/>
        </w:rPr>
      </w:pPr>
      <w:r>
        <w:rPr>
          <w:b/>
          <w:sz w:val="24"/>
          <w:szCs w:val="24"/>
        </w:rPr>
        <w:t xml:space="preserve">CASE MANAGEMENT </w:t>
      </w:r>
    </w:p>
    <w:p>
      <w:pPr>
        <w:pStyle w:val="TextBody"/>
        <w:jc w:val="center"/>
        <w:rPr>
          <w:b/>
          <w:b/>
          <w:bCs/>
          <w:sz w:val="24"/>
          <w:szCs w:val="24"/>
        </w:rPr>
      </w:pPr>
      <w:r>
        <w:rPr>
          <w:b/>
          <w:bCs/>
          <w:sz w:val="24"/>
          <w:szCs w:val="24"/>
        </w:rPr>
        <w:t>Employment Tribunals Rules of Procedure 2013</w:t>
      </w:r>
    </w:p>
    <w:p>
      <w:pPr>
        <w:pStyle w:val="Normal"/>
        <w:ind w:left="284" w:hanging="0"/>
        <w:rPr>
          <w:rFonts w:ascii="Arial" w:hAnsi="Arial" w:cs="Arial"/>
          <w:sz w:val="24"/>
          <w:szCs w:val="24"/>
        </w:rPr>
      </w:pPr>
      <w:r>
        <w:rPr>
          <w:rFonts w:cs="Arial" w:ascii="Arial" w:hAnsi="Arial"/>
          <w:sz w:val="24"/>
          <w:szCs w:val="24"/>
        </w:rPr>
      </w:r>
    </w:p>
    <w:p>
      <w:pPr>
        <w:pStyle w:val="Normal"/>
        <w:jc w:val="both"/>
        <w:rPr>
          <w:rFonts w:ascii="Arial" w:hAnsi="Arial" w:cs="Arial"/>
          <w:b/>
          <w:b/>
          <w:sz w:val="22"/>
          <w:szCs w:val="22"/>
        </w:rPr>
      </w:pPr>
      <w:r>
        <w:rPr>
          <w:rFonts w:cs="Arial" w:ascii="Arial" w:hAnsi="Arial"/>
          <w:b/>
          <w:sz w:val="22"/>
          <w:szCs w:val="22"/>
        </w:rPr>
        <w:t xml:space="preserve">An Employment Judge will conduct a preliminary hearing to identify the issues and to make case management orders including orders relating to the conduct of the final hearing. Your attention is drawn to the attached Agenda for guidance as to the types of Orders that will be considered and the information you will be required to provide at the preliminary hearing. </w:t>
      </w:r>
    </w:p>
    <w:p>
      <w:pPr>
        <w:pStyle w:val="Normal"/>
        <w:rPr>
          <w:rFonts w:ascii="Arial" w:hAnsi="Arial" w:cs="Arial"/>
          <w:sz w:val="22"/>
          <w:szCs w:val="22"/>
        </w:rPr>
      </w:pPr>
      <w:r>
        <w:rPr>
          <w:rFonts w:cs="Arial" w:ascii="Arial" w:hAnsi="Arial"/>
          <w:sz w:val="22"/>
          <w:szCs w:val="22"/>
        </w:rPr>
      </w:r>
    </w:p>
    <w:p>
      <w:pPr>
        <w:pStyle w:val="TextBody"/>
        <w:rPr/>
      </w:pPr>
      <w:r>
        <w:rPr>
          <w:szCs w:val="22"/>
        </w:rPr>
        <w:t xml:space="preserve">The hearing will take place at </w:t>
      </w:r>
      <w:r>
        <w:rPr>
          <w:szCs w:val="22"/>
        </w:rPr>
        <w:t>&lt;&lt;Hearing_venue&gt;&gt;</w:t>
      </w:r>
      <w:r>
        <w:rPr>
          <w:szCs w:val="22"/>
        </w:rPr>
        <w:t xml:space="preserve"> on </w:t>
      </w:r>
      <w:r>
        <w:rPr>
          <w:b w:val="false"/>
          <w:bCs w:val="false"/>
          <w:i/>
          <w:iCs/>
        </w:rPr>
        <w:t>&lt;&lt;hearing_date_time&gt;&gt;</w:t>
      </w:r>
      <w:r>
        <w:rPr>
          <w:szCs w:val="22"/>
        </w:rPr>
        <w:t>,</w:t>
      </w:r>
      <w:r>
        <w:rPr>
          <w:b/>
          <w:szCs w:val="22"/>
        </w:rPr>
        <w:t xml:space="preserve"> </w:t>
      </w:r>
      <w:r>
        <w:rPr>
          <w:szCs w:val="22"/>
        </w:rPr>
        <w:t xml:space="preserve">in private. It has been given a time allocation of </w:t>
      </w:r>
      <w:r>
        <w:rPr>
          <w:szCs w:val="22"/>
        </w:rPr>
        <w:t>&lt;&lt;hearing_duration&gt;&gt;</w:t>
      </w:r>
      <w:r>
        <w:rPr>
          <w:szCs w:val="22"/>
        </w:rPr>
        <w:t>.</w:t>
      </w:r>
      <w:r>
        <w:rPr>
          <w:b/>
          <w:szCs w:val="22"/>
        </w:rPr>
        <w:t xml:space="preserve"> </w:t>
      </w:r>
      <w:r>
        <w:rPr>
          <w:szCs w:val="22"/>
        </w:rPr>
        <w:t xml:space="preserve"> If you feel that this is insufficient, please inform us in writing within 28 days of the date of this letter.</w:t>
      </w:r>
    </w:p>
    <w:p>
      <w:pPr>
        <w:pStyle w:val="Normal"/>
        <w:ind w:right="259" w:hanging="0"/>
        <w:jc w:val="both"/>
        <w:rPr>
          <w:rFonts w:ascii="Arial" w:hAnsi="Arial" w:cs="Arial"/>
          <w:sz w:val="22"/>
          <w:szCs w:val="22"/>
          <w:lang w:eastAsia="en-US"/>
        </w:rPr>
      </w:pPr>
      <w:r>
        <w:rPr>
          <w:rFonts w:cs="Arial" w:ascii="Arial" w:hAnsi="Arial"/>
          <w:sz w:val="22"/>
          <w:szCs w:val="22"/>
          <w:lang w:eastAsia="en-US"/>
        </w:rPr>
      </w:r>
    </w:p>
    <w:p>
      <w:pPr>
        <w:pStyle w:val="Normal"/>
        <w:ind w:right="259" w:hanging="0"/>
        <w:jc w:val="both"/>
        <w:rPr>
          <w:rFonts w:ascii="Arial" w:hAnsi="Arial" w:cs="Arial"/>
          <w:sz w:val="22"/>
          <w:szCs w:val="22"/>
          <w:lang w:eastAsia="en-US"/>
        </w:rPr>
      </w:pPr>
      <w:r>
        <w:rPr>
          <w:rFonts w:cs="Arial" w:ascii="Arial" w:hAnsi="Arial"/>
          <w:sz w:val="22"/>
          <w:szCs w:val="22"/>
          <w:lang w:eastAsia="en-US"/>
        </w:rPr>
        <w:t xml:space="preserve">Please ensure that you attend so that the discussion can start on time.  </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 xml:space="preserve">Unless there are exceptional circumstances, no application for a postponement will be granted.  Any such application must be in writing.  </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rPr>
          <w:rFonts w:ascii="Arial" w:hAnsi="Arial" w:cs="Arial"/>
          <w:color w:val="000000"/>
          <w:sz w:val="22"/>
          <w:szCs w:val="22"/>
          <w:lang w:eastAsia="en-US"/>
        </w:rPr>
      </w:pPr>
      <w:r>
        <w:rPr>
          <w:rFonts w:cs="Arial" w:ascii="Arial" w:hAnsi="Arial"/>
          <w:color w:val="000000"/>
          <w:sz w:val="22"/>
          <w:szCs w:val="22"/>
          <w:lang w:eastAsia="en-US"/>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rPr>
          <w:rFonts w:ascii="Arial" w:hAnsi="Arial" w:cs="Arial"/>
          <w:color w:val="000000"/>
          <w:sz w:val="22"/>
          <w:szCs w:val="22"/>
          <w:lang w:eastAsia="en-US"/>
        </w:rPr>
      </w:pPr>
      <w:r>
        <w:rPr>
          <w:rFonts w:cs="Arial" w:ascii="Arial" w:hAnsi="Arial"/>
          <w:color w:val="000000"/>
          <w:sz w:val="22"/>
          <w:szCs w:val="22"/>
          <w:lang w:eastAsia="en-US"/>
        </w:rPr>
      </w:r>
    </w:p>
    <w:p>
      <w:pPr>
        <w:pStyle w:val="Normal"/>
        <w:rPr>
          <w:rFonts w:ascii="Arial" w:hAnsi="Arial" w:cs="Arial"/>
          <w:color w:val="000000"/>
          <w:sz w:val="22"/>
          <w:szCs w:val="22"/>
          <w:lang w:eastAsia="en-US"/>
        </w:rPr>
      </w:pPr>
      <w:r>
        <w:rPr>
          <w:rFonts w:cs="Arial" w:ascii="Arial" w:hAnsi="Arial"/>
          <w:color w:val="000000"/>
          <w:sz w:val="22"/>
          <w:szCs w:val="22"/>
          <w:lang w:eastAsia="en-US"/>
        </w:rPr>
        <w:t>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as soon as possible to discuss alternative arrangements.</w:t>
      </w:r>
    </w:p>
    <w:p>
      <w:pPr>
        <w:pStyle w:val="Normal"/>
        <w:rPr>
          <w:rFonts w:ascii="Arial" w:hAnsi="Arial" w:cs="Arial"/>
          <w:color w:val="000000"/>
          <w:sz w:val="22"/>
          <w:szCs w:val="22"/>
          <w:lang w:eastAsia="en-US"/>
        </w:rPr>
      </w:pPr>
      <w:r>
        <w:rPr>
          <w:rFonts w:cs="Arial" w:ascii="Arial" w:hAnsi="Arial"/>
          <w:color w:val="000000"/>
          <w:sz w:val="22"/>
          <w:szCs w:val="22"/>
          <w:lang w:eastAsia="en-US"/>
        </w:rPr>
      </w:r>
    </w:p>
    <w:p>
      <w:pPr>
        <w:pStyle w:val="Normal"/>
        <w:rPr/>
      </w:pPr>
      <w:r>
        <w:rPr>
          <w:rFonts w:cs="Arial" w:ascii="Arial" w:hAnsi="Arial"/>
          <w:sz w:val="22"/>
          <w:szCs w:val="22"/>
        </w:rPr>
        <w:t xml:space="preserve">A copy of the booklet ‘The hearing’ can be found on our website at </w:t>
      </w:r>
      <w:hyperlink r:id="rId23">
        <w:r>
          <w:rPr>
            <w:rStyle w:val="InternetLink"/>
            <w:rFonts w:cs="Arial"/>
            <w:sz w:val="22"/>
            <w:szCs w:val="22"/>
          </w:rPr>
          <w:t>www.gov.uk/government/collections/employment-tribunal-forms</w:t>
        </w:r>
      </w:hyperlink>
      <w:r>
        <w:rPr>
          <w:rFonts w:cs="Arial" w:ascii="Arial" w:hAnsi="Arial"/>
          <w:color w:val="1F497D"/>
          <w:sz w:val="22"/>
          <w:szCs w:val="22"/>
        </w:rPr>
        <w:t xml:space="preserve"> </w:t>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sz w:val="22"/>
          <w:szCs w:val="22"/>
          <w:lang w:val="en-GB"/>
        </w:rPr>
      </w:pPr>
      <w:r>
        <w:rPr>
          <w:rFonts w:cs="Arial" w:ascii="Arial" w:hAnsi="Arial"/>
          <w:sz w:val="22"/>
          <w:szCs w:val="22"/>
        </w:rPr>
        <w:t>A copy of the Presidential Guidance covering the Protocol on Judicial Assessments can be found on the following link:</w:t>
      </w:r>
    </w:p>
    <w:p>
      <w:pPr>
        <w:pStyle w:val="Normal"/>
        <w:jc w:val="both"/>
        <w:rPr/>
      </w:pPr>
      <w:hyperlink r:id="rId24">
        <w:r>
          <w:rPr>
            <w:rStyle w:val="InternetLink"/>
            <w:rFonts w:cs="Arial"/>
            <w:sz w:val="22"/>
            <w:szCs w:val="22"/>
          </w:rPr>
          <w:t>www.judiciary.gov.uk/publications/employment-rules-and-legislation-practice-directions/</w:t>
        </w:r>
      </w:hyperlink>
      <w:r>
        <w:rPr>
          <w:rFonts w:cs="Arial" w:ascii="Arial" w:hAnsi="Arial"/>
          <w:sz w:val="22"/>
          <w:szCs w:val="22"/>
        </w:rPr>
        <w:t xml:space="preserve"> under </w:t>
      </w:r>
      <w:hyperlink r:id="rId25" w:tgtFrame="Presidential Guidance Rule 3 – Alternative Dispute Resolution">
        <w:r>
          <w:rPr>
            <w:rStyle w:val="InternetLink"/>
            <w:rFonts w:cs="Arial"/>
            <w:sz w:val="22"/>
            <w:szCs w:val="22"/>
          </w:rPr>
          <w:t>Presidential Guidance Rule 3 – Alternative Dispute Resolution</w:t>
        </w:r>
      </w:hyperlink>
      <w:r>
        <w:rPr>
          <w:rFonts w:cs="Arial" w:ascii="Arial" w:hAnsi="Arial"/>
          <w:sz w:val="22"/>
          <w:szCs w:val="22"/>
        </w:rPr>
        <w:t> </w:t>
      </w:r>
    </w:p>
    <w:p>
      <w:pPr>
        <w:pStyle w:val="Normal"/>
        <w:jc w:val="both"/>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rPr>
        <w:t xml:space="preserve">A location map for the office can be found at </w:t>
      </w:r>
    </w:p>
    <w:p>
      <w:pPr>
        <w:pStyle w:val="Normal"/>
        <w:rPr/>
      </w:pPr>
      <w:hyperlink r:id="rId26">
        <w:r>
          <w:rPr>
            <w:rStyle w:val="InternetLink"/>
            <w:rFonts w:cs="Arial"/>
            <w:sz w:val="22"/>
          </w:rPr>
          <w:t>www.gov.uk/guidance/employment-tribunal-offices-and-venues</w:t>
        </w:r>
      </w:hyperlink>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lang w:val="en-GB"/>
        </w:rPr>
        <w:t>If you do not have access to the internet, paper copies can be obtained by telephoning the Tribunal office dealing with the claim.</w:t>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&lt;&lt;else_t7_8&gt;&gt;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7.8 Preliminary hearing – notice of case management hearing by telephone – rules 53 &amp;54 August 2018 ##&gt;&gt;</w:t>
      </w:r>
    </w:p>
    <w:p>
      <w:pPr>
        <w:pStyle w:val="Header"/>
        <w:ind w:left="784" w:right="826" w:hanging="0"/>
        <w:jc w:val="right"/>
        <w:rPr>
          <w:rFonts w:ascii="Arial" w:hAnsi="Arial" w:cs="Arial"/>
          <w:b/>
          <w:b/>
          <w:color w:val="000000"/>
          <w:sz w:val="24"/>
        </w:rPr>
      </w:pPr>
      <w:r>
        <w:rPr>
          <w:rFonts w:cs="Arial" w:ascii="Arial" w:hAnsi="Arial"/>
          <w:b/>
          <w:color w:val="000000"/>
          <w:sz w:val="24"/>
        </w:rPr>
      </w:r>
    </w:p>
    <w:p>
      <w:pPr>
        <w:pStyle w:val="Header"/>
        <w:ind w:left="784" w:right="826" w:hanging="0"/>
        <w:jc w:val="right"/>
        <w:rPr>
          <w:rFonts w:ascii="Arial" w:hAnsi="Arial" w:cs="Arial"/>
          <w:color w:val="000000"/>
          <w:sz w:val="22"/>
          <w:szCs w:val="24"/>
          <w:lang w:val="en-GB"/>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ind w:right="-11" w:hanging="0"/>
        <w:jc w:val="center"/>
        <w:rPr>
          <w:rFonts w:ascii="Arial" w:hAnsi="Arial" w:cs="Arial"/>
          <w:sz w:val="24"/>
          <w:szCs w:val="24"/>
        </w:rPr>
      </w:pPr>
      <w:r>
        <w:rPr/>
        <w:drawing>
          <wp:inline distT="0" distB="0" distL="0" distR="0">
            <wp:extent cx="1066800" cy="781050"/>
            <wp:effectExtent l="0" t="0" r="0" b="0"/>
            <wp:docPr id="6" name="Picture 21"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 descr="Crest_EW_001_large"/>
                    <pic:cNvPicPr>
                      <a:picLocks noChangeAspect="1" noChangeArrowheads="1"/>
                    </pic:cNvPicPr>
                  </pic:nvPicPr>
                  <pic:blipFill>
                    <a:blip r:embed="rId27"/>
                    <a:stretch>
                      <a:fillRect/>
                    </a:stretch>
                  </pic:blipFill>
                  <pic:spPr bwMode="auto">
                    <a:xfrm>
                      <a:off x="0" y="0"/>
                      <a:ext cx="1066800" cy="781050"/>
                    </a:xfrm>
                    <a:prstGeom prst="rect">
                      <a:avLst/>
                    </a:prstGeom>
                  </pic:spPr>
                </pic:pic>
              </a:graphicData>
            </a:graphic>
          </wp:inline>
        </w:drawing>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TextBody"/>
        <w:numPr>
          <w:ilvl w:val="0"/>
          <w:numId w:val="0"/>
        </w:numPr>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outlineLvl w:val="0"/>
        <w:rPr>
          <w:b/>
          <w:b/>
          <w:bCs/>
          <w:sz w:val="28"/>
          <w:szCs w:val="28"/>
        </w:rPr>
      </w:pPr>
      <w:r>
        <w:rPr>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rPr>
      </w:pPr>
      <w:r>
        <w:rPr>
          <w:rFonts w:cs="Arial" w:ascii="Arial" w:hAnsi="Arial"/>
          <w:b/>
          <w:bCs/>
          <w:sz w:val="28"/>
          <w:szCs w:val="28"/>
          <w:lang w:val="en-GB"/>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7"/>
        <w:gridCol w:w="1"/>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rFonts w:ascii="Arial" w:hAnsi="Arial" w:cs="Arial"/>
                <w:sz w:val="22"/>
                <w:szCs w:val="22"/>
                <w:lang w:val="en-GB"/>
              </w:rPr>
            </w:pPr>
            <w:r>
              <w:rPr>
                <w:rFonts w:cs="Arial" w:ascii="Arial" w:hAnsi="Arial"/>
                <w:sz w:val="22"/>
                <w:szCs w:val="22"/>
                <w:lang w:val="en-GB"/>
              </w:rPr>
              <w:t>To:</w:t>
            </w:r>
          </w:p>
          <w:p>
            <w:pPr>
              <w:pStyle w:val="Normal"/>
              <w:rPr>
                <w:lang w:val="en-GB"/>
              </w:rPr>
            </w:pPr>
            <w:r>
              <w:rPr>
                <w:lang w:val="en-GB"/>
              </w:rPr>
            </w:r>
          </w:p>
        </w:tc>
        <w:tc>
          <w:tcPr>
            <w:tcW w:w="4251"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&lt;&lt;claimant_email_address&gt;&gt;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5"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&lt;&lt;claimant_reference&gt;&gt;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TextBody"/>
        <w:jc w:val="center"/>
        <w:rPr>
          <w:b/>
          <w:b/>
          <w:bCs/>
          <w:sz w:val="24"/>
          <w:szCs w:val="24"/>
        </w:rPr>
      </w:pPr>
      <w:r>
        <w:rPr>
          <w:b/>
          <w:bCs/>
          <w:sz w:val="24"/>
          <w:szCs w:val="24"/>
        </w:rPr>
        <w:t>NOTICE OF PRELIMINARY HEARING</w:t>
      </w:r>
    </w:p>
    <w:p>
      <w:pPr>
        <w:pStyle w:val="TextBody"/>
        <w:jc w:val="center"/>
        <w:rPr>
          <w:b/>
          <w:b/>
          <w:bCs/>
          <w:sz w:val="24"/>
          <w:szCs w:val="24"/>
        </w:rPr>
      </w:pPr>
      <w:r>
        <w:rPr>
          <w:b/>
          <w:sz w:val="24"/>
          <w:szCs w:val="24"/>
        </w:rPr>
        <w:t>CASE MANAGEMENT – BY TELEPHONE</w:t>
      </w:r>
    </w:p>
    <w:p>
      <w:pPr>
        <w:pStyle w:val="TextBody"/>
        <w:jc w:val="center"/>
        <w:rPr>
          <w:b/>
          <w:b/>
          <w:bCs/>
          <w:sz w:val="24"/>
          <w:szCs w:val="24"/>
        </w:rPr>
      </w:pPr>
      <w:r>
        <w:rPr>
          <w:b/>
          <w:bCs/>
          <w:sz w:val="24"/>
          <w:szCs w:val="24"/>
        </w:rPr>
        <w:t xml:space="preserve">Employment Tribunals Rules of Procedure 2013               </w:t>
      </w:r>
    </w:p>
    <w:p>
      <w:pPr>
        <w:pStyle w:val="Normal"/>
        <w:rPr>
          <w:rFonts w:ascii="Arial" w:hAnsi="Arial" w:cs="Arial"/>
          <w:sz w:val="24"/>
          <w:szCs w:val="24"/>
        </w:rPr>
      </w:pPr>
      <w:r>
        <w:rPr>
          <w:rFonts w:cs="Arial" w:ascii="Arial" w:hAnsi="Arial"/>
          <w:sz w:val="24"/>
          <w:szCs w:val="24"/>
        </w:rPr>
      </w:r>
    </w:p>
    <w:p>
      <w:pPr>
        <w:pStyle w:val="Normal"/>
        <w:jc w:val="both"/>
        <w:rPr>
          <w:rFonts w:ascii="Arial" w:hAnsi="Arial" w:cs="Arial"/>
          <w:b/>
          <w:b/>
          <w:sz w:val="22"/>
          <w:szCs w:val="22"/>
        </w:rPr>
      </w:pPr>
      <w:r>
        <w:rPr>
          <w:rFonts w:cs="Arial" w:ascii="Arial" w:hAnsi="Arial"/>
          <w:b/>
          <w:sz w:val="22"/>
          <w:szCs w:val="22"/>
        </w:rPr>
        <w:t xml:space="preserve">An Employment Judge will conduct a preliminary hearing to identify the issues and to make case management orders including orders relating to the conduct of the final hearing. Your attention is drawn to the attached Agenda for guidance as to the types of Orders that will be considered and the information you will be required to provide at the preliminary hearing. </w:t>
      </w:r>
    </w:p>
    <w:p>
      <w:pPr>
        <w:pStyle w:val="Normal"/>
        <w:rPr>
          <w:rFonts w:ascii="Arial" w:hAnsi="Arial" w:cs="Arial"/>
          <w:sz w:val="22"/>
          <w:szCs w:val="22"/>
        </w:rPr>
      </w:pPr>
      <w:r>
        <w:rPr>
          <w:rFonts w:cs="Arial" w:ascii="Arial" w:hAnsi="Arial"/>
          <w:sz w:val="22"/>
          <w:szCs w:val="22"/>
        </w:rPr>
      </w:r>
    </w:p>
    <w:p>
      <w:pPr>
        <w:pStyle w:val="TextBody"/>
        <w:rPr/>
      </w:pPr>
      <w:r>
        <w:rPr>
          <w:szCs w:val="22"/>
        </w:rPr>
        <w:t xml:space="preserve">The hearing will be conducted </w:t>
      </w:r>
      <w:r>
        <w:rPr>
          <w:b/>
          <w:szCs w:val="22"/>
        </w:rPr>
        <w:t>by telephone</w:t>
      </w:r>
      <w:r>
        <w:rPr>
          <w:szCs w:val="22"/>
        </w:rPr>
        <w:t xml:space="preserve"> on </w:t>
      </w:r>
      <w:r>
        <w:rPr>
          <w:b w:val="false"/>
          <w:bCs w:val="false"/>
          <w:i/>
          <w:iCs/>
        </w:rPr>
        <w:t>&lt;&lt;hearing_date_time&gt;&gt;</w:t>
      </w:r>
      <w:r>
        <w:rPr>
          <w:szCs w:val="22"/>
        </w:rPr>
        <w:t xml:space="preserve">. It has been given a time allocation of </w:t>
      </w:r>
      <w:r>
        <w:rPr>
          <w:szCs w:val="22"/>
        </w:rPr>
        <w:t>&lt;&lt;hearing_duration&gt;&gt;</w:t>
      </w:r>
      <w:r>
        <w:rPr>
          <w:szCs w:val="22"/>
        </w:rPr>
        <w:t>. If you feel that this is insufficient, please inform us in writing within 28 days of the date of this letter.</w:t>
      </w:r>
    </w:p>
    <w:p>
      <w:pPr>
        <w:pStyle w:val="Normal"/>
        <w:ind w:right="259" w:hanging="0"/>
        <w:jc w:val="both"/>
        <w:rPr>
          <w:rFonts w:ascii="Arial" w:hAnsi="Arial" w:cs="Arial"/>
          <w:sz w:val="22"/>
          <w:szCs w:val="22"/>
          <w:lang w:eastAsia="en-US"/>
        </w:rPr>
      </w:pPr>
      <w:r>
        <w:rPr>
          <w:rFonts w:cs="Arial" w:ascii="Arial" w:hAnsi="Arial"/>
          <w:sz w:val="22"/>
          <w:szCs w:val="22"/>
          <w:lang w:eastAsia="en-US"/>
        </w:rPr>
      </w:r>
    </w:p>
    <w:p>
      <w:pPr>
        <w:pStyle w:val="TextBody"/>
        <w:rPr/>
      </w:pPr>
      <w:r>
        <w:rPr>
          <w:b/>
          <w:szCs w:val="22"/>
          <w:highlight w:val="yellow"/>
        </w:rPr>
        <w:t xml:space="preserve">To take part you should telephone </w:t>
      </w:r>
      <w:r>
        <w:rPr>
          <w:b/>
          <w:szCs w:val="22"/>
          <w:highlight w:val="yellow"/>
        </w:rPr>
      </w:r>
      <w:r>
        <w:rPr>
          <w:b/>
          <w:szCs w:val="22"/>
          <w:highlight w:val="yellow"/>
        </w:rPr>
        <w:t xml:space="preserve"> on time and enter the access code </w:t>
      </w:r>
      <w:r>
        <w:rPr>
          <w:b/>
          <w:szCs w:val="22"/>
          <w:highlight w:val="yellow"/>
        </w:rPr>
      </w:r>
      <w:r>
        <w:rPr>
          <w:b/>
          <w:szCs w:val="22"/>
          <w:highlight w:val="yellow"/>
        </w:rPr>
        <w:t xml:space="preserve"> when prompted.</w:t>
      </w:r>
    </w:p>
    <w:p>
      <w:pPr>
        <w:pStyle w:val="Normal"/>
        <w:ind w:right="259" w:hanging="0"/>
        <w:jc w:val="both"/>
        <w:rPr>
          <w:rFonts w:ascii="Arial" w:hAnsi="Arial" w:cs="Arial"/>
          <w:sz w:val="22"/>
          <w:szCs w:val="22"/>
          <w:u w:val="single"/>
          <w:lang w:eastAsia="en-US"/>
        </w:rPr>
      </w:pPr>
      <w:r>
        <w:rPr>
          <w:rFonts w:cs="Arial" w:ascii="Arial" w:hAnsi="Arial"/>
          <w:sz w:val="22"/>
          <w:szCs w:val="22"/>
          <w:u w:val="single"/>
          <w:lang w:eastAsia="en-US"/>
        </w:rPr>
      </w:r>
    </w:p>
    <w:p>
      <w:pPr>
        <w:pStyle w:val="Normal"/>
        <w:jc w:val="both"/>
        <w:rPr>
          <w:rFonts w:ascii="Arial" w:hAnsi="Arial" w:cs="Arial"/>
          <w:sz w:val="22"/>
          <w:szCs w:val="22"/>
          <w:lang w:eastAsia="en-US"/>
        </w:rPr>
      </w:pPr>
      <w:r>
        <w:rPr>
          <w:rFonts w:cs="Arial" w:ascii="Arial" w:hAnsi="Arial"/>
          <w:sz w:val="22"/>
          <w:szCs w:val="22"/>
          <w:lang w:eastAsia="en-US"/>
        </w:rPr>
        <w:t xml:space="preserve">Unless there are exceptional circumstances, no application for a postponement will be granted.  Any such application must be in writing.  </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rPr/>
      </w:pPr>
      <w:r>
        <w:rPr>
          <w:rFonts w:cs="Arial" w:ascii="Arial" w:hAnsi="Arial"/>
          <w:sz w:val="22"/>
          <w:szCs w:val="22"/>
        </w:rPr>
        <w:t xml:space="preserve">A copy of the booklet ‘The hearing’ can be found on our website at </w:t>
      </w:r>
      <w:hyperlink r:id="rId28">
        <w:r>
          <w:rPr>
            <w:rStyle w:val="InternetLink"/>
            <w:rFonts w:cs="Arial"/>
            <w:sz w:val="22"/>
            <w:szCs w:val="22"/>
          </w:rPr>
          <w:t>www.gov.uk/government/collections/employment-tribunal-forms</w:t>
        </w:r>
      </w:hyperlink>
      <w:r>
        <w:rPr>
          <w:rFonts w:cs="Arial" w:ascii="Arial" w:hAnsi="Arial"/>
          <w:color w:val="1F497D"/>
          <w:sz w:val="22"/>
          <w:szCs w:val="22"/>
        </w:rPr>
        <w:t xml:space="preserve"> </w:t>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sz w:val="22"/>
          <w:szCs w:val="22"/>
          <w:lang w:val="en-GB"/>
        </w:rPr>
      </w:pPr>
      <w:r>
        <w:rPr>
          <w:rFonts w:cs="Arial" w:ascii="Arial" w:hAnsi="Arial"/>
          <w:sz w:val="22"/>
          <w:szCs w:val="22"/>
        </w:rPr>
        <w:t>A copy of the Presidential Guidance covering the Protocol on Judicial Assessments can be found on the following link:</w:t>
      </w:r>
    </w:p>
    <w:p>
      <w:pPr>
        <w:pStyle w:val="Normal"/>
        <w:jc w:val="both"/>
        <w:rPr/>
      </w:pPr>
      <w:hyperlink r:id="rId29">
        <w:r>
          <w:rPr>
            <w:rStyle w:val="InternetLink"/>
            <w:rFonts w:cs="Arial"/>
            <w:sz w:val="22"/>
            <w:szCs w:val="22"/>
          </w:rPr>
          <w:t>www.judiciary.gov.uk/publications/employment-rules-and-legislation-practice-directions/</w:t>
        </w:r>
      </w:hyperlink>
      <w:r>
        <w:rPr>
          <w:rFonts w:cs="Arial" w:ascii="Arial" w:hAnsi="Arial"/>
          <w:sz w:val="22"/>
          <w:szCs w:val="22"/>
        </w:rPr>
        <w:t xml:space="preserve"> under </w:t>
      </w:r>
      <w:hyperlink r:id="rId30" w:tgtFrame="Presidential Guidance Rule 3 – Alternative Dispute Resolution">
        <w:r>
          <w:rPr>
            <w:rStyle w:val="InternetLink"/>
            <w:rFonts w:cs="Arial"/>
            <w:sz w:val="22"/>
            <w:szCs w:val="22"/>
          </w:rPr>
          <w:t>Presidential Guidance Rule 3 – Alternative Dispute Resolution</w:t>
        </w:r>
      </w:hyperlink>
      <w:r>
        <w:rPr>
          <w:rFonts w:cs="Arial" w:ascii="Arial" w:hAnsi="Arial"/>
          <w:sz w:val="22"/>
          <w:szCs w:val="22"/>
        </w:rPr>
        <w:t>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lang w:val="en-GB"/>
        </w:rPr>
      </w:pPr>
      <w:r>
        <w:rPr>
          <w:rFonts w:cs="Arial" w:ascii="Arial" w:hAnsi="Arial"/>
          <w:sz w:val="22"/>
          <w:szCs w:val="22"/>
        </w:rPr>
        <w:t xml:space="preserve">A location map for the office can be found at </w:t>
      </w:r>
    </w:p>
    <w:p>
      <w:pPr>
        <w:pStyle w:val="Normal"/>
        <w:rPr/>
      </w:pPr>
      <w:hyperlink r:id="rId31">
        <w:r>
          <w:rPr>
            <w:rStyle w:val="InternetLink"/>
            <w:rFonts w:cs="Arial"/>
            <w:sz w:val="22"/>
          </w:rPr>
          <w:t>www.gov.uk/guidance/employment-tribunal-offices-and-venues</w:t>
        </w:r>
      </w:hyperlink>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lang w:val="en-GB"/>
        </w:rPr>
        <w:t>If you do not have access to the internet, paper copies can be obtained by telephoning the Tribunal office dealing with the claim.</w:t>
      </w:r>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lang w:val="en-GB"/>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rPr>
          <w:rFonts w:ascii="Arial" w:hAnsi="Arial" w:cs="Arial"/>
          <w:color w:val="000000"/>
          <w:sz w:val="24"/>
          <w:szCs w:val="24"/>
        </w:rPr>
      </w:pPr>
      <w:r>
        <w:rPr>
          <w:rFonts w:cs="Arial" w:ascii="Arial" w:hAnsi="Arial"/>
          <w:color w:val="000000"/>
          <w:sz w:val="24"/>
          <w:szCs w:val="24"/>
        </w:rPr>
      </w:r>
    </w:p>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jc w:val="left"/>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&lt;&lt;else_t7_9&gt;&gt;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7.9 Preliminary hearing – notice of CMPH not listed at service – both parties – rules 53&amp;54 August 2018 ##&gt;&gt;</w:t>
      </w:r>
    </w:p>
    <w:p>
      <w:pPr>
        <w:pStyle w:val="Header"/>
        <w:ind w:left="784" w:right="826" w:hanging="0"/>
        <w:jc w:val="right"/>
        <w:rPr>
          <w:rFonts w:ascii="Arial" w:hAnsi="Arial" w:cs="Arial"/>
          <w:b/>
          <w:b/>
          <w:color w:val="000000"/>
          <w:sz w:val="24"/>
        </w:rPr>
      </w:pPr>
      <w:r>
        <w:rPr>
          <w:rFonts w:cs="Arial" w:ascii="Arial" w:hAnsi="Arial"/>
          <w:b/>
          <w:color w:val="000000"/>
          <w:sz w:val="24"/>
        </w:rPr>
      </w:r>
    </w:p>
    <w:p>
      <w:pPr>
        <w:pStyle w:val="Header"/>
        <w:ind w:left="784" w:right="826" w:hanging="0"/>
        <w:jc w:val="right"/>
        <w:rPr>
          <w:rFonts w:ascii="Arial" w:hAnsi="Arial" w:cs="Arial"/>
          <w:color w:val="000000"/>
          <w:sz w:val="22"/>
          <w:szCs w:val="24"/>
          <w:lang w:val="en-GB"/>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ind w:right="-11" w:hanging="0"/>
        <w:jc w:val="center"/>
        <w:rPr>
          <w:rFonts w:ascii="Arial" w:hAnsi="Arial" w:cs="Arial"/>
          <w:sz w:val="24"/>
          <w:szCs w:val="24"/>
        </w:rPr>
      </w:pPr>
      <w:r>
        <w:rPr/>
        <w:drawing>
          <wp:inline distT="0" distB="0" distL="0" distR="0">
            <wp:extent cx="1066800" cy="781050"/>
            <wp:effectExtent l="0" t="0" r="0" b="0"/>
            <wp:docPr id="7" name="Picture 22"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Crest_EW_001_large"/>
                    <pic:cNvPicPr>
                      <a:picLocks noChangeAspect="1" noChangeArrowheads="1"/>
                    </pic:cNvPicPr>
                  </pic:nvPicPr>
                  <pic:blipFill>
                    <a:blip r:embed="rId32"/>
                    <a:stretch>
                      <a:fillRect/>
                    </a:stretch>
                  </pic:blipFill>
                  <pic:spPr bwMode="auto">
                    <a:xfrm>
                      <a:off x="0" y="0"/>
                      <a:ext cx="1066800" cy="781050"/>
                    </a:xfrm>
                    <a:prstGeom prst="rect">
                      <a:avLst/>
                    </a:prstGeom>
                  </pic:spPr>
                </pic:pic>
              </a:graphicData>
            </a:graphic>
          </wp:inline>
        </w:drawing>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TextBody"/>
        <w:numPr>
          <w:ilvl w:val="0"/>
          <w:numId w:val="0"/>
        </w:numPr>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outlineLvl w:val="0"/>
        <w:rPr>
          <w:b/>
          <w:b/>
          <w:bCs/>
          <w:sz w:val="28"/>
          <w:szCs w:val="28"/>
        </w:rPr>
      </w:pPr>
      <w:r>
        <w:rPr>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rPr>
      </w:pPr>
      <w:r>
        <w:rPr>
          <w:rFonts w:cs="Arial" w:ascii="Arial" w:hAnsi="Arial"/>
          <w:b/>
          <w:bCs/>
          <w:sz w:val="28"/>
          <w:szCs w:val="28"/>
          <w:lang w:val="en-GB"/>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7"/>
        <w:gridCol w:w="1"/>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rFonts w:ascii="Arial" w:hAnsi="Arial" w:cs="Arial"/>
                <w:sz w:val="22"/>
                <w:szCs w:val="22"/>
                <w:lang w:val="en-GB"/>
              </w:rPr>
            </w:pPr>
            <w:r>
              <w:rPr>
                <w:rFonts w:cs="Arial" w:ascii="Arial" w:hAnsi="Arial"/>
                <w:sz w:val="22"/>
                <w:szCs w:val="22"/>
                <w:lang w:val="en-GB"/>
              </w:rPr>
              <w:t>To:</w:t>
            </w:r>
          </w:p>
          <w:p>
            <w:pPr>
              <w:pStyle w:val="Normal"/>
              <w:rPr>
                <w:lang w:val="en-GB"/>
              </w:rPr>
            </w:pPr>
            <w:r>
              <w:rPr>
                <w:lang w:val="en-GB"/>
              </w:rPr>
            </w:r>
          </w:p>
        </w:tc>
        <w:tc>
          <w:tcPr>
            <w:tcW w:w="4251"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&lt;&lt;claimant_email_address&gt;&gt;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5"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&lt;&lt;claimant_reference&gt;&gt;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Normal"/>
        <w:widowControl w:val="false"/>
        <w:tabs>
          <w:tab w:val="clear" w:pos="720"/>
          <w:tab w:val="left" w:pos="6480" w:leader="none"/>
          <w:tab w:val="left" w:pos="7200" w:leader="none"/>
          <w:tab w:val="left" w:pos="7920" w:leader="none"/>
          <w:tab w:val="left" w:pos="8640" w:leader="none"/>
        </w:tabs>
        <w:ind w:right="-11" w:hanging="0"/>
        <w:jc w:val="both"/>
        <w:rPr>
          <w:rFonts w:ascii="Arial" w:hAnsi="Arial" w:cs="Arial"/>
          <w:b/>
          <w:b/>
          <w:bCs/>
          <w:sz w:val="28"/>
          <w:szCs w:val="28"/>
          <w:lang w:val="en-GB"/>
        </w:rPr>
      </w:pPr>
      <w:r>
        <w:rPr>
          <w:rFonts w:cs="Arial" w:ascii="Arial" w:hAnsi="Arial"/>
          <w:b/>
          <w:bCs/>
          <w:sz w:val="28"/>
          <w:szCs w:val="28"/>
          <w:lang w:val="en-GB"/>
        </w:rPr>
      </w:r>
    </w:p>
    <w:p>
      <w:pPr>
        <w:pStyle w:val="TextBody"/>
        <w:jc w:val="center"/>
        <w:rPr>
          <w:b/>
          <w:b/>
          <w:bCs/>
          <w:sz w:val="24"/>
          <w:szCs w:val="24"/>
        </w:rPr>
      </w:pPr>
      <w:r>
        <w:rPr>
          <w:b/>
          <w:bCs/>
          <w:sz w:val="24"/>
          <w:szCs w:val="24"/>
        </w:rPr>
        <w:t>NOTICE OF PRELIMINARY HEARING</w:t>
      </w:r>
    </w:p>
    <w:p>
      <w:pPr>
        <w:pStyle w:val="TextBody"/>
        <w:jc w:val="center"/>
        <w:rPr>
          <w:b/>
          <w:b/>
          <w:sz w:val="24"/>
          <w:szCs w:val="24"/>
        </w:rPr>
      </w:pPr>
      <w:r>
        <w:rPr>
          <w:b/>
          <w:sz w:val="24"/>
          <w:szCs w:val="24"/>
        </w:rPr>
        <w:t>CASE MANAGEMENT</w:t>
      </w:r>
    </w:p>
    <w:p>
      <w:pPr>
        <w:pStyle w:val="TextBody"/>
        <w:jc w:val="center"/>
        <w:rPr>
          <w:b/>
          <w:b/>
          <w:bCs/>
          <w:sz w:val="24"/>
          <w:szCs w:val="24"/>
        </w:rPr>
      </w:pPr>
      <w:r>
        <w:rPr>
          <w:b/>
          <w:bCs/>
          <w:sz w:val="24"/>
          <w:szCs w:val="24"/>
        </w:rPr>
        <w:t>Employment Tribunals Rules of Procedure 2013</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2"/>
          <w:szCs w:val="22"/>
        </w:rPr>
      </w:pPr>
      <w:r>
        <w:rPr>
          <w:rFonts w:cs="Arial" w:ascii="Arial" w:hAnsi="Arial"/>
          <w:sz w:val="22"/>
          <w:szCs w:val="22"/>
        </w:rPr>
        <w:t xml:space="preserve">An Employment Judge will conduct a preliminary hearing to make case management orders   in these proceedings.  </w:t>
      </w:r>
    </w:p>
    <w:p>
      <w:pPr>
        <w:pStyle w:val="Normal"/>
        <w:jc w:val="both"/>
        <w:rPr>
          <w:rFonts w:ascii="Arial" w:hAnsi="Arial" w:cs="Arial"/>
          <w:sz w:val="22"/>
          <w:szCs w:val="22"/>
        </w:rPr>
      </w:pPr>
      <w:r>
        <w:rPr>
          <w:rFonts w:cs="Arial" w:ascii="Arial" w:hAnsi="Arial"/>
          <w:sz w:val="22"/>
          <w:szCs w:val="22"/>
        </w:rPr>
      </w:r>
    </w:p>
    <w:p>
      <w:pPr>
        <w:pStyle w:val="TextBody"/>
        <w:rPr/>
      </w:pPr>
      <w:r>
        <w:rPr>
          <w:szCs w:val="22"/>
        </w:rPr>
        <w:t xml:space="preserve">The hearing will take place at </w:t>
      </w:r>
      <w:r>
        <w:rPr>
          <w:szCs w:val="22"/>
        </w:rPr>
        <w:t>&lt;&lt;Hearing_venue&gt;&gt;</w:t>
      </w:r>
      <w:r>
        <w:rPr>
          <w:szCs w:val="22"/>
        </w:rPr>
        <w:t xml:space="preserve"> </w:t>
      </w:r>
      <w:r>
        <w:rPr>
          <w:b/>
          <w:szCs w:val="22"/>
        </w:rPr>
        <w:t xml:space="preserve"> </w:t>
      </w:r>
      <w:r>
        <w:rPr>
          <w:szCs w:val="22"/>
        </w:rPr>
        <w:t xml:space="preserve">on </w:t>
      </w:r>
      <w:r>
        <w:rPr>
          <w:bCs/>
          <w:iCs/>
        </w:rPr>
        <w:t>&lt;&lt;hearing_date_time&gt;&gt;</w:t>
      </w:r>
      <w:r>
        <w:rPr>
          <w:szCs w:val="22"/>
        </w:rPr>
        <w:t>,</w:t>
      </w:r>
      <w:r>
        <w:rPr>
          <w:b/>
          <w:szCs w:val="22"/>
        </w:rPr>
        <w:t xml:space="preserve"> </w:t>
      </w:r>
      <w:r>
        <w:rPr>
          <w:szCs w:val="22"/>
        </w:rPr>
        <w:t xml:space="preserve">in private. It has been given a time allocation of </w:t>
      </w:r>
      <w:r>
        <w:rPr/>
        <w:t>&lt;&lt;hearing_duration&gt;&gt;</w:t>
      </w:r>
      <w:r>
        <w:rPr>
          <w:szCs w:val="22"/>
        </w:rPr>
        <w:t>.</w:t>
      </w:r>
      <w:r>
        <w:rPr>
          <w:b/>
          <w:szCs w:val="22"/>
        </w:rPr>
        <w:t xml:space="preserve"> </w:t>
      </w:r>
      <w:r>
        <w:rPr>
          <w:szCs w:val="22"/>
        </w:rPr>
        <w:t xml:space="preserve"> If you feel that this is insufficient, please inform us in writing within 7 days of the date of this letter.</w:t>
      </w:r>
    </w:p>
    <w:p>
      <w:pPr>
        <w:pStyle w:val="Normal"/>
        <w:ind w:right="259" w:hanging="0"/>
        <w:jc w:val="both"/>
        <w:rPr>
          <w:rFonts w:ascii="Arial" w:hAnsi="Arial" w:cs="Arial"/>
          <w:sz w:val="22"/>
          <w:szCs w:val="22"/>
          <w:lang w:eastAsia="en-US"/>
        </w:rPr>
      </w:pPr>
      <w:r>
        <w:rPr>
          <w:rFonts w:cs="Arial" w:ascii="Arial" w:hAnsi="Arial"/>
          <w:sz w:val="22"/>
          <w:szCs w:val="22"/>
          <w:lang w:eastAsia="en-US"/>
        </w:rPr>
      </w:r>
    </w:p>
    <w:p>
      <w:pPr>
        <w:pStyle w:val="Normal"/>
        <w:ind w:right="259" w:hanging="0"/>
        <w:jc w:val="both"/>
        <w:rPr>
          <w:rFonts w:ascii="Arial" w:hAnsi="Arial" w:cs="Arial"/>
          <w:sz w:val="22"/>
          <w:szCs w:val="22"/>
          <w:lang w:eastAsia="en-US"/>
        </w:rPr>
      </w:pPr>
      <w:r>
        <w:rPr>
          <w:rFonts w:cs="Arial" w:ascii="Arial" w:hAnsi="Arial"/>
          <w:sz w:val="22"/>
          <w:szCs w:val="22"/>
          <w:lang w:eastAsia="en-US"/>
        </w:rPr>
        <w:t xml:space="preserve">Please ensure that you attend so that the discussion can start on time.  </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 xml:space="preserve">Unless there are exceptional circumstances, no application for a postponement will be granted.  Any such application must be in writing.  </w:t>
      </w:r>
    </w:p>
    <w:p>
      <w:pPr>
        <w:pStyle w:val="Normal"/>
        <w:ind w:right="259" w:hanging="0"/>
        <w:jc w:val="both"/>
        <w:rPr>
          <w:rFonts w:ascii="Arial" w:hAnsi="Arial" w:cs="Arial"/>
          <w:sz w:val="22"/>
          <w:szCs w:val="22"/>
          <w:lang w:eastAsia="en-US"/>
        </w:rPr>
      </w:pPr>
      <w:r>
        <w:rPr>
          <w:rFonts w:cs="Arial" w:ascii="Arial" w:hAnsi="Arial"/>
          <w:sz w:val="22"/>
          <w:szCs w:val="22"/>
          <w:lang w:eastAsia="en-US"/>
        </w:rPr>
      </w:r>
    </w:p>
    <w:p>
      <w:pPr>
        <w:pStyle w:val="Normal"/>
        <w:ind w:right="259" w:hanging="0"/>
        <w:jc w:val="both"/>
        <w:rPr>
          <w:rFonts w:ascii="Arial" w:hAnsi="Arial" w:cs="Arial"/>
          <w:sz w:val="22"/>
          <w:szCs w:val="22"/>
          <w:lang w:eastAsia="en-US"/>
        </w:rPr>
      </w:pPr>
      <w:r>
        <w:rPr>
          <w:rFonts w:cs="Arial" w:ascii="Arial" w:hAnsi="Arial"/>
          <w:sz w:val="22"/>
          <w:szCs w:val="22"/>
          <w:lang w:eastAsia="en-US"/>
        </w:rPr>
        <w:t xml:space="preserve">The purpose of the preliminary hearing is: </w:t>
      </w:r>
    </w:p>
    <w:p>
      <w:pPr>
        <w:pStyle w:val="Normal"/>
        <w:ind w:right="259" w:hanging="0"/>
        <w:jc w:val="both"/>
        <w:rPr>
          <w:rFonts w:ascii="Arial" w:hAnsi="Arial" w:cs="Arial"/>
          <w:sz w:val="22"/>
          <w:szCs w:val="22"/>
          <w:lang w:eastAsia="en-US"/>
        </w:rPr>
      </w:pPr>
      <w:r>
        <w:rPr>
          <w:rFonts w:cs="Arial" w:ascii="Arial" w:hAnsi="Arial"/>
          <w:sz w:val="22"/>
          <w:szCs w:val="22"/>
          <w:lang w:eastAsia="en-US"/>
        </w:rPr>
      </w:r>
    </w:p>
    <w:p>
      <w:pPr>
        <w:pStyle w:val="Normal"/>
        <w:ind w:right="259" w:hanging="0"/>
        <w:jc w:val="both"/>
        <w:rPr>
          <w:rFonts w:ascii="Arial" w:hAnsi="Arial" w:cs="Arial"/>
          <w:b/>
          <w:b/>
          <w:i/>
          <w:i/>
          <w:sz w:val="22"/>
          <w:szCs w:val="22"/>
          <w:lang w:eastAsia="en-US"/>
        </w:rPr>
      </w:pPr>
      <w:r>
        <w:rPr>
          <w:rFonts w:cs="Arial" w:ascii="Arial" w:hAnsi="Arial"/>
          <w:b/>
          <w:i/>
          <w:sz w:val="22"/>
          <w:szCs w:val="22"/>
          <w:lang w:eastAsia="en-US"/>
        </w:rPr>
        <w:t xml:space="preserve">[Insert as appropriate, as directed by Employment Judge e,g </w:t>
      </w:r>
    </w:p>
    <w:p>
      <w:pPr>
        <w:pStyle w:val="Normal"/>
        <w:ind w:right="259" w:hanging="0"/>
        <w:jc w:val="both"/>
        <w:rPr>
          <w:rFonts w:ascii="Arial" w:hAnsi="Arial" w:cs="Arial"/>
          <w:b/>
          <w:b/>
          <w:i/>
          <w:i/>
          <w:sz w:val="22"/>
          <w:szCs w:val="22"/>
          <w:lang w:eastAsia="en-US"/>
        </w:rPr>
      </w:pPr>
      <w:r>
        <w:rPr>
          <w:rFonts w:cs="Arial" w:ascii="Arial" w:hAnsi="Arial"/>
          <w:b/>
          <w:i/>
          <w:sz w:val="22"/>
          <w:szCs w:val="22"/>
          <w:lang w:eastAsia="en-US"/>
        </w:rPr>
        <w:t xml:space="preserve">to consider the claimant’s/respondent’s application for disclosure of documents/ a postponement of the hearing/ a stay of proceedings/an extension of the case management timetable ] </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color w:val="000000"/>
          <w:sz w:val="22"/>
          <w:szCs w:val="22"/>
          <w:lang w:eastAsia="en-US"/>
        </w:rPr>
      </w:pPr>
      <w:r>
        <w:rPr>
          <w:rFonts w:cs="Arial" w:ascii="Arial" w:hAnsi="Arial"/>
          <w:color w:val="000000"/>
          <w:sz w:val="22"/>
          <w:szCs w:val="22"/>
          <w:lang w:eastAsia="en-US"/>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jc w:val="both"/>
        <w:rPr>
          <w:rFonts w:ascii="Arial" w:hAnsi="Arial" w:cs="Arial"/>
          <w:color w:val="000000"/>
          <w:sz w:val="22"/>
          <w:szCs w:val="22"/>
          <w:lang w:eastAsia="en-US"/>
        </w:rPr>
      </w:pPr>
      <w:r>
        <w:rPr>
          <w:rFonts w:cs="Arial" w:ascii="Arial" w:hAnsi="Arial"/>
          <w:color w:val="000000"/>
          <w:sz w:val="22"/>
          <w:szCs w:val="22"/>
          <w:lang w:eastAsia="en-US"/>
        </w:rPr>
      </w:r>
    </w:p>
    <w:p>
      <w:pPr>
        <w:pStyle w:val="Normal"/>
        <w:jc w:val="both"/>
        <w:rPr>
          <w:rFonts w:ascii="Arial" w:hAnsi="Arial" w:cs="Arial"/>
          <w:color w:val="000000"/>
          <w:sz w:val="22"/>
          <w:szCs w:val="22"/>
          <w:lang w:eastAsia="en-US"/>
        </w:rPr>
      </w:pPr>
      <w:r>
        <w:rPr>
          <w:rFonts w:cs="Arial" w:ascii="Arial" w:hAnsi="Arial"/>
          <w:color w:val="000000"/>
          <w:sz w:val="22"/>
          <w:szCs w:val="22"/>
          <w:lang w:eastAsia="en-US"/>
        </w:rPr>
        <w:t>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as soon as possible to discuss alternative arrangements.</w:t>
      </w:r>
    </w:p>
    <w:p>
      <w:pPr>
        <w:pStyle w:val="Normal"/>
        <w:jc w:val="both"/>
        <w:rPr>
          <w:rFonts w:ascii="Arial" w:hAnsi="Arial" w:cs="Arial"/>
          <w:color w:val="000000"/>
          <w:sz w:val="22"/>
          <w:szCs w:val="22"/>
          <w:lang w:eastAsia="en-US"/>
        </w:rPr>
      </w:pPr>
      <w:r>
        <w:rPr>
          <w:rFonts w:cs="Arial" w:ascii="Arial" w:hAnsi="Arial"/>
          <w:color w:val="000000"/>
          <w:sz w:val="22"/>
          <w:szCs w:val="22"/>
          <w:lang w:eastAsia="en-US"/>
        </w:rPr>
      </w:r>
    </w:p>
    <w:p>
      <w:pPr>
        <w:pStyle w:val="Normal"/>
        <w:rPr/>
      </w:pPr>
      <w:r>
        <w:rPr>
          <w:rFonts w:cs="Arial" w:ascii="Arial" w:hAnsi="Arial"/>
          <w:sz w:val="22"/>
          <w:szCs w:val="22"/>
        </w:rPr>
        <w:t xml:space="preserve">A copy of the booklet ‘The hearing’ can be found on our website at </w:t>
      </w:r>
      <w:hyperlink r:id="rId33">
        <w:r>
          <w:rPr>
            <w:rStyle w:val="InternetLink"/>
            <w:rFonts w:cs="Arial"/>
            <w:sz w:val="22"/>
            <w:szCs w:val="22"/>
          </w:rPr>
          <w:t>www.gov.uk/government/collections/employment-tribunal-forms</w:t>
        </w:r>
      </w:hyperlink>
      <w:r>
        <w:rPr>
          <w:rFonts w:cs="Arial" w:ascii="Arial" w:hAnsi="Arial"/>
          <w:color w:val="1F497D"/>
          <w:sz w:val="22"/>
          <w:szCs w:val="22"/>
        </w:rPr>
        <w:t xml:space="preserve"> </w:t>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sz w:val="22"/>
          <w:szCs w:val="22"/>
          <w:lang w:val="en-GB"/>
        </w:rPr>
      </w:pPr>
      <w:r>
        <w:rPr>
          <w:rFonts w:cs="Arial" w:ascii="Arial" w:hAnsi="Arial"/>
          <w:sz w:val="22"/>
          <w:szCs w:val="22"/>
        </w:rPr>
        <w:t>A copy of the Presidential Guidance covering the Protocol on Judicial Assessments can be found on the following link:</w:t>
      </w:r>
    </w:p>
    <w:p>
      <w:pPr>
        <w:pStyle w:val="Normal"/>
        <w:jc w:val="both"/>
        <w:rPr/>
      </w:pPr>
      <w:hyperlink r:id="rId34">
        <w:r>
          <w:rPr>
            <w:rStyle w:val="InternetLink"/>
            <w:rFonts w:cs="Arial"/>
            <w:sz w:val="22"/>
            <w:szCs w:val="22"/>
          </w:rPr>
          <w:t>www.judiciary.gov.uk/publications/employment-rules-and-legislation-practice-directions/</w:t>
        </w:r>
      </w:hyperlink>
      <w:r>
        <w:rPr>
          <w:rFonts w:cs="Arial" w:ascii="Arial" w:hAnsi="Arial"/>
          <w:sz w:val="22"/>
          <w:szCs w:val="22"/>
        </w:rPr>
        <w:t xml:space="preserve"> under </w:t>
      </w:r>
      <w:hyperlink r:id="rId35" w:tgtFrame="Presidential Guidance Rule 3 – Alternative Dispute Resolution">
        <w:r>
          <w:rPr>
            <w:rStyle w:val="InternetLink"/>
            <w:rFonts w:cs="Arial"/>
            <w:sz w:val="22"/>
            <w:szCs w:val="22"/>
          </w:rPr>
          <w:t>Presidential Guidance Rule 3 – Alternative Dispute Resolution</w:t>
        </w:r>
      </w:hyperlink>
      <w:r>
        <w:rPr>
          <w:rFonts w:cs="Arial" w:ascii="Arial" w:hAnsi="Arial"/>
          <w:sz w:val="22"/>
          <w:szCs w:val="22"/>
        </w:rPr>
        <w:t>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A location map for the office can be found at:</w:t>
      </w:r>
    </w:p>
    <w:p>
      <w:pPr>
        <w:pStyle w:val="Normal"/>
        <w:jc w:val="both"/>
        <w:rPr/>
      </w:pPr>
      <w:hyperlink r:id="rId36">
        <w:r>
          <w:rPr>
            <w:rStyle w:val="InternetLink"/>
            <w:rFonts w:cs="Arial"/>
            <w:sz w:val="22"/>
          </w:rPr>
          <w:t>www.gov.uk/guidance/employment-tribunal-offices-and-venues</w:t>
        </w:r>
      </w:hyperlink>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t>If you do not have access to the internet, paper copies can be obtained by telephoning the Tribunal office dealing with the claim.</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TextBody"/>
        <w:jc w:val="left"/>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Footer"/>
        <w:widowControl w:val="false"/>
        <w:tabs>
          <w:tab w:val="center" w:pos="4320" w:leader="none"/>
          <w:tab w:val="right" w:pos="8640" w:leader="none"/>
          <w:tab w:val="right" w:pos="9356" w:leader="none"/>
        </w:tabs>
        <w:ind w:right="-11" w:hanging="0"/>
        <w:jc w:val="both"/>
        <w:rPr>
          <w:rFonts w:ascii="Arial" w:hAnsi="Arial" w:cs="Arial"/>
          <w:sz w:val="22"/>
          <w:szCs w:val="22"/>
          <w:lang w:val="en-GB"/>
        </w:rPr>
      </w:pPr>
      <w:r>
        <w:rPr>
          <w:rFonts w:cs="Arial" w:ascii="Arial" w:hAnsi="Arial"/>
          <w:sz w:val="22"/>
          <w:szCs w:val="22"/>
          <w:lang w:val="en-GB"/>
        </w:rPr>
      </w:r>
    </w:p>
    <w:p>
      <w:pPr>
        <w:pStyle w:val="Footer"/>
        <w:widowControl w:val="false"/>
        <w:tabs>
          <w:tab w:val="center" w:pos="4320" w:leader="none"/>
          <w:tab w:val="right" w:pos="8640" w:leader="none"/>
          <w:tab w:val="right" w:pos="9356" w:leader="none"/>
        </w:tabs>
        <w:ind w:right="-11" w:hanging="0"/>
        <w:jc w:val="both"/>
        <w:rPr>
          <w:lang w:val="en-GB"/>
        </w:rPr>
      </w:pPr>
      <w:r>
        <w:rPr>
          <w:rFonts w:cs="Arial" w:ascii="Arial" w:hAnsi="Arial"/>
          <w:b/>
          <w:bCs/>
          <w:color w:val="00A933"/>
          <w:sz w:val="22"/>
          <w:szCs w:val="22"/>
          <w:highlight w:val="yellow"/>
          <w:lang w:val="en-GB"/>
        </w:rPr>
        <w:t>&lt;&lt;else&gt;&gt;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CE181E"/>
          <w:sz w:val="18"/>
          <w:szCs w:val="18"/>
          <w:lang w:val="en-GB"/>
        </w:rPr>
      </w:pPr>
      <w:r>
        <w:rPr>
          <w:rFonts w:cs="Arial" w:ascii="Arial" w:hAnsi="Arial"/>
          <w:b/>
          <w:bCs/>
          <w:color w:val="CE181E"/>
          <w:sz w:val="18"/>
          <w:szCs w:val="18"/>
          <w:lang w:val="en-GB"/>
        </w:rPr>
        <w:t>&lt;&lt;## 7.10 Preliminary hearing – by telephone – notice of CMPH not listed at service – both parties – rules 53&amp;54 August 2018 ##&gt;&gt;</w:t>
      </w:r>
    </w:p>
    <w:p>
      <w:pPr>
        <w:pStyle w:val="Header"/>
        <w:ind w:left="784" w:right="826" w:hanging="0"/>
        <w:jc w:val="right"/>
        <w:rPr>
          <w:rFonts w:ascii="Arial" w:hAnsi="Arial" w:cs="Arial"/>
          <w:b/>
          <w:b/>
          <w:color w:val="000000"/>
          <w:sz w:val="24"/>
        </w:rPr>
      </w:pPr>
      <w:r>
        <w:rPr>
          <w:rFonts w:cs="Arial" w:ascii="Arial" w:hAnsi="Arial"/>
          <w:b/>
          <w:color w:val="000000"/>
          <w:sz w:val="24"/>
        </w:rPr>
      </w:r>
    </w:p>
    <w:p>
      <w:pPr>
        <w:pStyle w:val="Header"/>
        <w:ind w:left="784" w:right="826" w:hanging="0"/>
        <w:jc w:val="right"/>
        <w:rPr>
          <w:rFonts w:ascii="Arial" w:hAnsi="Arial" w:cs="Arial"/>
          <w:color w:val="000000"/>
          <w:sz w:val="22"/>
          <w:szCs w:val="24"/>
          <w:lang w:val="en-GB"/>
        </w:rPr>
      </w:pPr>
      <w:r>
        <w:rPr>
          <w:rFonts w:cs="Arial" w:ascii="Arial" w:hAnsi="Arial"/>
          <w:b/>
          <w:color w:val="000000"/>
          <w:sz w:val="24"/>
        </w:rPr>
        <w:t xml:space="preserve">Case No. </w:t>
      </w:r>
      <w:r>
        <w:rPr>
          <w:rFonts w:cs="Arial" w:ascii="Arial" w:hAnsi="Arial"/>
          <w:color w:val="000000"/>
          <w:sz w:val="22"/>
          <w:szCs w:val="24"/>
          <w:lang w:val="en-GB"/>
        </w:rPr>
        <w:t>&lt;&lt;Case_No&gt;&gt;</w:t>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rPr>
          <w:rFonts w:ascii="Arial" w:hAnsi="Arial" w:cs="Arial"/>
          <w:color w:val="000000"/>
          <w:sz w:val="24"/>
          <w:szCs w:val="24"/>
        </w:rPr>
      </w:pPr>
      <w:r>
        <w:rPr>
          <w:rFonts w:cs="Arial" w:ascii="Arial" w:hAnsi="Arial"/>
          <w:color w:val="000000"/>
          <w:sz w:val="24"/>
          <w:szCs w:val="24"/>
        </w:rPr>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ind w:right="-11" w:hanging="0"/>
        <w:jc w:val="center"/>
        <w:rPr>
          <w:rFonts w:ascii="Arial" w:hAnsi="Arial" w:cs="Arial"/>
          <w:sz w:val="24"/>
          <w:szCs w:val="24"/>
        </w:rPr>
      </w:pPr>
      <w:r>
        <w:rPr/>
        <w:drawing>
          <wp:inline distT="0" distB="0" distL="0" distR="0">
            <wp:extent cx="1066800" cy="781050"/>
            <wp:effectExtent l="0" t="0" r="0" b="0"/>
            <wp:docPr id="8" name="Picture 23" descr="Crest_EW_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3" descr="Crest_EW_001_large"/>
                    <pic:cNvPicPr>
                      <a:picLocks noChangeAspect="1" noChangeArrowheads="1"/>
                    </pic:cNvPicPr>
                  </pic:nvPicPr>
                  <pic:blipFill>
                    <a:blip r:embed="rId37"/>
                    <a:stretch>
                      <a:fillRect/>
                    </a:stretch>
                  </pic:blipFill>
                  <pic:spPr bwMode="auto">
                    <a:xfrm>
                      <a:off x="0" y="0"/>
                      <a:ext cx="1066800" cy="781050"/>
                    </a:xfrm>
                    <a:prstGeom prst="rect">
                      <a:avLst/>
                    </a:prstGeom>
                  </pic:spPr>
                </pic:pic>
              </a:graphicData>
            </a:graphic>
          </wp:inline>
        </w:drawing>
      </w:r>
    </w:p>
    <w:p>
      <w:pPr>
        <w:pStyle w:val="Normal"/>
        <w:tabs>
          <w:tab w:val="clear" w:pos="720"/>
          <w:tab w:val="left" w:pos="1512" w:leader="none"/>
          <w:tab w:val="left" w:pos="2232" w:leader="none"/>
          <w:tab w:val="left" w:pos="2952" w:leader="none"/>
          <w:tab w:val="left" w:pos="3672" w:leader="none"/>
          <w:tab w:val="left" w:pos="4392" w:leader="none"/>
          <w:tab w:val="left" w:pos="5112" w:leader="none"/>
          <w:tab w:val="left" w:pos="5832" w:leader="none"/>
          <w:tab w:val="left" w:pos="6552" w:leader="none"/>
          <w:tab w:val="left" w:pos="7272" w:leader="none"/>
          <w:tab w:val="left" w:pos="7992" w:leader="none"/>
          <w:tab w:val="left" w:pos="8712" w:leader="none"/>
          <w:tab w:val="left" w:pos="9432" w:leader="none"/>
        </w:tabs>
        <w:jc w:val="center"/>
        <w:rPr>
          <w:rFonts w:ascii="Arial" w:hAnsi="Arial" w:cs="Arial"/>
          <w:color w:val="000000"/>
          <w:sz w:val="24"/>
          <w:szCs w:val="24"/>
        </w:rPr>
      </w:pPr>
      <w:r>
        <w:rPr>
          <w:rFonts w:cs="Arial" w:ascii="Arial" w:hAnsi="Arial"/>
          <w:color w:val="000000"/>
          <w:sz w:val="24"/>
          <w:szCs w:val="24"/>
        </w:rPr>
      </w:r>
    </w:p>
    <w:p>
      <w:pPr>
        <w:pStyle w:val="TextBody"/>
        <w:numPr>
          <w:ilvl w:val="0"/>
          <w:numId w:val="0"/>
        </w:numPr>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jc w:val="center"/>
        <w:outlineLvl w:val="0"/>
        <w:rPr>
          <w:b/>
          <w:b/>
          <w:bCs/>
          <w:sz w:val="28"/>
          <w:szCs w:val="28"/>
        </w:rPr>
      </w:pPr>
      <w:r>
        <w:rPr>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rPr>
      </w:pPr>
      <w:r>
        <w:rPr>
          <w:rFonts w:cs="Arial" w:ascii="Arial" w:hAnsi="Arial"/>
          <w:b/>
          <w:bCs/>
          <w:sz w:val="28"/>
          <w:szCs w:val="28"/>
          <w:lang w:val="en-GB"/>
        </w:rPr>
      </w:r>
    </w:p>
    <w:tbl>
      <w:tblPr>
        <w:tblW w:w="9554" w:type="dxa"/>
        <w:jc w:val="left"/>
        <w:tblInd w:w="0" w:type="dxa"/>
        <w:tblBorders/>
        <w:tblCellMar>
          <w:top w:w="0" w:type="dxa"/>
          <w:left w:w="43" w:type="dxa"/>
          <w:bottom w:w="0" w:type="dxa"/>
          <w:right w:w="43" w:type="dxa"/>
        </w:tblCellMar>
        <w:tblLook w:val="04a0" w:noVBand="1" w:noHBand="0" w:lastColumn="0" w:firstColumn="1" w:lastRow="0" w:firstRow="1"/>
      </w:tblPr>
      <w:tblGrid>
        <w:gridCol w:w="468"/>
        <w:gridCol w:w="564"/>
        <w:gridCol w:w="3687"/>
        <w:gridCol w:w="1"/>
        <w:gridCol w:w="4834"/>
      </w:tblGrid>
      <w:tr>
        <w:trPr>
          <w:trHeight w:val="2269" w:hRule="atLeast"/>
        </w:trPr>
        <w:tc>
          <w:tcPr>
            <w:tcW w:w="468" w:type="dxa"/>
            <w:tcBorders/>
            <w:shd w:fill="auto" w:val="clear"/>
          </w:tcPr>
          <w:p>
            <w:pPr>
              <w:pStyle w:val="StyleTableTextBold"/>
              <w:rPr>
                <w:sz w:val="22"/>
                <w:szCs w:val="22"/>
                <w:lang w:val="en-GB"/>
              </w:rPr>
            </w:pPr>
            <w:r>
              <w:rPr>
                <w:sz w:val="22"/>
                <w:szCs w:val="22"/>
                <w:lang w:val="en-GB"/>
              </w:rPr>
              <w:t xml:space="preserve">To: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rFonts w:ascii="Arial" w:hAnsi="Arial" w:cs="Arial"/>
                <w:sz w:val="22"/>
                <w:szCs w:val="22"/>
                <w:lang w:val="en-GB"/>
              </w:rPr>
            </w:pPr>
            <w:r>
              <w:rPr>
                <w:rFonts w:cs="Arial" w:ascii="Arial" w:hAnsi="Arial"/>
                <w:sz w:val="22"/>
                <w:szCs w:val="22"/>
                <w:lang w:val="en-GB"/>
              </w:rPr>
              <w:t>To:</w:t>
            </w:r>
          </w:p>
          <w:p>
            <w:pPr>
              <w:pStyle w:val="Normal"/>
              <w:rPr>
                <w:lang w:val="en-GB"/>
              </w:rPr>
            </w:pPr>
            <w:r>
              <w:rPr>
                <w:lang w:val="en-GB"/>
              </w:rPr>
            </w:r>
          </w:p>
        </w:tc>
        <w:tc>
          <w:tcPr>
            <w:tcW w:w="4251" w:type="dxa"/>
            <w:gridSpan w:val="2"/>
            <w:tcBorders/>
            <w:shd w:fill="auto" w:val="clear"/>
          </w:tcPr>
          <w:p>
            <w:pPr>
              <w:pStyle w:val="Normal"/>
              <w:rPr>
                <w:sz w:val="22"/>
                <w:szCs w:val="22"/>
                <w:lang w:val="en-GB"/>
              </w:rPr>
            </w:pPr>
            <w:r>
              <w:rPr>
                <w:rFonts w:cs="Arial" w:ascii="Arial" w:hAnsi="Arial"/>
                <w:color w:val="000000"/>
                <w:sz w:val="22"/>
                <w:szCs w:val="22"/>
                <w:lang w:val="en-GB"/>
              </w:rPr>
              <w:t>&lt;&lt;claimant_full_name&gt;&gt;,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&lt;&lt;claimant_addressUK&gt;&gt;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t>&lt;&lt;claimant_email_address&gt;&gt;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&lt;&lt;respondent_full_name&gt;&gt;,</w:t>
            </w:r>
          </w:p>
          <w:p>
            <w:pPr>
              <w:pStyle w:val="Normal"/>
              <w:rPr>
                <w:rFonts w:ascii="Arial" w:hAnsi="Arial" w:cs="Arial"/>
                <w:color w:val="000000"/>
                <w:sz w:val="22"/>
                <w:szCs w:val="22"/>
                <w:lang w:val="en-GB"/>
              </w:rPr>
            </w:pPr>
            <w:r>
              <w:rPr>
                <w:rFonts w:cs="Arial" w:ascii="Arial" w:hAnsi="Arial"/>
                <w:color w:val="000000"/>
                <w:sz w:val="22"/>
                <w:szCs w:val="22"/>
                <w:lang w:val="en-GB"/>
              </w:rPr>
            </w:r>
          </w:p>
          <w:p>
            <w:pPr>
              <w:pStyle w:val="Normal"/>
              <w:rPr>
                <w:sz w:val="22"/>
                <w:szCs w:val="22"/>
                <w:lang w:val="en-GB"/>
              </w:rPr>
            </w:pPr>
            <w:r>
              <w:rPr>
                <w:rFonts w:cs="Arial" w:ascii="Arial" w:hAnsi="Arial"/>
                <w:color w:val="000000"/>
                <w:sz w:val="22"/>
                <w:szCs w:val="22"/>
                <w:lang w:val="en-GB"/>
              </w:rPr>
              <w:t>&lt;&lt;respondent_addressUK&gt;&gt;</w:t>
            </w:r>
          </w:p>
          <w:p>
            <w:pPr>
              <w:pStyle w:val="Normal"/>
              <w:widowControl w:val="false"/>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rPr>
                <w:sz w:val="22"/>
                <w:szCs w:val="22"/>
                <w:lang w:val="en-GB"/>
              </w:rPr>
            </w:pPr>
            <w:r>
              <w:rPr>
                <w:rFonts w:cs="Arial" w:ascii="Arial" w:hAnsi="Arial"/>
                <w:color w:val="000000"/>
                <w:sz w:val="22"/>
                <w:szCs w:val="22"/>
                <w:lang w:val="en-GB"/>
              </w:rPr>
              <w:t>&lt;&lt;respondent_email_address&gt;&gt;</w:t>
            </w:r>
          </w:p>
          <w:p>
            <w:pPr>
              <w:pStyle w:val="Normal"/>
              <w:widowControl w:val="false"/>
              <w:rPr>
                <w:sz w:val="22"/>
                <w:szCs w:val="22"/>
                <w:lang w:val="en-GB"/>
              </w:rPr>
            </w:pPr>
            <w:r>
              <w:rPr>
                <w:sz w:val="22"/>
                <w:szCs w:val="22"/>
                <w:lang w:val="en-GB"/>
              </w:rPr>
            </w:r>
          </w:p>
          <w:p>
            <w:pPr>
              <w:pStyle w:val="TableText"/>
              <w:rPr>
                <w:sz w:val="22"/>
                <w:szCs w:val="22"/>
                <w:lang w:val="en-GB"/>
              </w:rPr>
            </w:pPr>
            <w:r>
              <w:rPr>
                <w:sz w:val="22"/>
                <w:szCs w:val="22"/>
                <w:lang w:val="en-GB"/>
              </w:rPr>
            </w:r>
          </w:p>
        </w:tc>
        <w:tc>
          <w:tcPr>
            <w:tcW w:w="4835" w:type="dxa"/>
            <w:gridSpan w:val="2"/>
            <w:tcBorders/>
            <w:shd w:fill="auto" w:val="clear"/>
          </w:tcPr>
          <w:p>
            <w:pPr>
              <w:pStyle w:val="Normal"/>
              <w:widowControl w:val="false"/>
              <w:jc w:val="right"/>
              <w:rPr>
                <w:sz w:val="22"/>
                <w:szCs w:val="22"/>
                <w:lang w:val="en-GB"/>
              </w:rPr>
            </w:pPr>
            <w:r>
              <w:rPr>
                <w:rFonts w:cs="Arial" w:ascii="Arial" w:hAnsi="Arial"/>
                <w:color w:val="000000"/>
                <w:sz w:val="22"/>
                <w:szCs w:val="22"/>
                <w:lang w:val="en-GB"/>
              </w:rPr>
              <w:t>&lt;&lt;Court_Address&gt;&gt;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color w:val="000000"/>
                <w:sz w:val="22"/>
                <w:szCs w:val="22"/>
                <w:lang w:val="en-GB"/>
              </w:rPr>
              <w:t>&lt;&lt;Court_Telephone&gt;&gt;</w:t>
            </w:r>
          </w:p>
          <w:p>
            <w:pPr>
              <w:pStyle w:val="Normal"/>
              <w:widowControl w:val="false"/>
              <w:jc w:val="right"/>
              <w:rPr>
                <w:sz w:val="22"/>
                <w:szCs w:val="22"/>
                <w:lang w:val="en-GB"/>
              </w:rPr>
            </w:pPr>
            <w:r>
              <w:rPr>
                <w:rFonts w:cs="Arial" w:ascii="Arial" w:hAnsi="Arial"/>
                <w:color w:val="000000"/>
                <w:sz w:val="22"/>
                <w:szCs w:val="22"/>
                <w:lang w:val="en-GB"/>
              </w:rPr>
              <w:t>&lt;&lt;Court_Fax&gt;&gt;</w:t>
            </w:r>
          </w:p>
          <w:p>
            <w:pPr>
              <w:pStyle w:val="Normal"/>
              <w:widowControl w:val="false"/>
              <w:jc w:val="right"/>
              <w:rPr>
                <w:sz w:val="22"/>
                <w:szCs w:val="22"/>
                <w:lang w:val="en-GB"/>
              </w:rPr>
            </w:pPr>
            <w:r>
              <w:rPr>
                <w:rFonts w:cs="Arial" w:ascii="Arial" w:hAnsi="Arial"/>
                <w:color w:val="000000"/>
                <w:sz w:val="22"/>
                <w:szCs w:val="22"/>
                <w:lang w:val="en-GB"/>
              </w:rPr>
              <w:t>&lt;&lt;Court_DX&gt;&gt;</w:t>
            </w:r>
          </w:p>
          <w:p>
            <w:pPr>
              <w:pStyle w:val="Normal"/>
              <w:widowControl w:val="false"/>
              <w:jc w:val="right"/>
              <w:rPr>
                <w:rFonts w:ascii="Arial" w:hAnsi="Arial" w:cs="Arial"/>
                <w:color w:val="000000"/>
                <w:sz w:val="22"/>
                <w:szCs w:val="22"/>
                <w:lang w:val="en-GB"/>
              </w:rPr>
            </w:pPr>
            <w:r>
              <w:rPr>
                <w:rFonts w:cs="Arial" w:ascii="Arial" w:hAnsi="Arial"/>
                <w:color w:val="000000"/>
                <w:sz w:val="22"/>
                <w:szCs w:val="22"/>
                <w:lang w:val="en-GB"/>
              </w:rPr>
            </w:r>
          </w:p>
          <w:p>
            <w:pPr>
              <w:pStyle w:val="Normal"/>
              <w:widowControl w:val="false"/>
              <w:jc w:val="right"/>
              <w:rPr>
                <w:sz w:val="22"/>
                <w:szCs w:val="22"/>
                <w:lang w:val="en-GB"/>
              </w:rPr>
            </w:pPr>
            <w:r>
              <w:rPr>
                <w:rFonts w:cs="Arial" w:ascii="Arial" w:hAnsi="Arial"/>
                <w:b/>
                <w:bCs/>
                <w:color w:val="000000"/>
                <w:sz w:val="22"/>
                <w:szCs w:val="22"/>
                <w:u w:val="single"/>
                <w:lang w:val="en-GB"/>
              </w:rPr>
              <w:t>e-mail:</w:t>
            </w:r>
            <w:r>
              <w:rPr>
                <w:rFonts w:cs="Arial" w:ascii="Arial" w:hAnsi="Arial"/>
                <w:b/>
                <w:color w:val="000000"/>
                <w:sz w:val="22"/>
                <w:szCs w:val="22"/>
                <w:u w:val="single"/>
                <w:lang w:val="en-GB"/>
              </w:rPr>
              <w:t xml:space="preserve"> &lt;&lt;Court_Email&gt;</w:t>
            </w:r>
          </w:p>
          <w:p>
            <w:pPr>
              <w:pStyle w:val="Normal"/>
              <w:widowControl w:val="false"/>
              <w:jc w:val="right"/>
              <w:rPr>
                <w:rFonts w:ascii="Arial" w:hAnsi="Arial" w:cs="Arial"/>
                <w:sz w:val="22"/>
                <w:szCs w:val="22"/>
                <w:lang w:val="en-GB"/>
              </w:rPr>
            </w:pPr>
            <w:r>
              <w:rPr>
                <w:rFonts w:cs="Arial" w:ascii="Arial" w:hAnsi="Arial"/>
                <w:sz w:val="22"/>
                <w:szCs w:val="22"/>
                <w:lang w:val="en-GB"/>
              </w:rPr>
            </w:r>
          </w:p>
          <w:p>
            <w:pPr>
              <w:pStyle w:val="Normal"/>
              <w:jc w:val="right"/>
              <w:rPr>
                <w:rFonts w:ascii="Arial" w:hAnsi="Arial" w:cs="Arial"/>
                <w:b/>
                <w:b/>
                <w:sz w:val="22"/>
                <w:szCs w:val="22"/>
                <w:lang w:val="en-GB"/>
              </w:rPr>
            </w:pPr>
            <w:r>
              <w:rPr>
                <w:rFonts w:cs="Arial" w:ascii="Arial" w:hAnsi="Arial"/>
                <w:b/>
                <w:sz w:val="22"/>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Your Ref</w:t>
            </w:r>
          </w:p>
        </w:tc>
        <w:tc>
          <w:tcPr>
            <w:tcW w:w="3688" w:type="dxa"/>
            <w:gridSpan w:val="2"/>
            <w:tcBorders/>
            <w:shd w:fill="auto" w:val="clear"/>
          </w:tcPr>
          <w:p>
            <w:pPr>
              <w:pStyle w:val="TableText"/>
              <w:rPr>
                <w:sz w:val="22"/>
                <w:szCs w:val="22"/>
                <w:lang w:val="en-GB" w:bidi="hi-IN"/>
              </w:rPr>
            </w:pPr>
            <w:r>
              <w:rPr>
                <w:sz w:val="22"/>
                <w:szCs w:val="22"/>
                <w:lang w:val="en-GB" w:bidi="hi-IN"/>
              </w:rPr>
              <w:t>&lt;&lt;claimant_reference&gt;&gt;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t>&lt;&lt;respondent_reference&gt;&gt;</w:t>
            </w:r>
          </w:p>
          <w:p>
            <w:pPr>
              <w:pStyle w:val="TableText"/>
              <w:rPr>
                <w:sz w:val="22"/>
                <w:szCs w:val="22"/>
                <w:lang w:val="en-GB" w:bidi="hi-IN"/>
              </w:rPr>
            </w:pPr>
            <w:r>
              <w:rPr>
                <w:sz w:val="22"/>
                <w:szCs w:val="22"/>
                <w:lang w:val="en-GB" w:bidi="hi-IN"/>
              </w:rPr>
            </w:r>
          </w:p>
          <w:p>
            <w:pPr>
              <w:pStyle w:val="TableText"/>
              <w:rPr>
                <w:sz w:val="22"/>
                <w:szCs w:val="22"/>
                <w:lang w:val="en-GB" w:bidi="hi-IN"/>
              </w:rPr>
            </w:pPr>
            <w:r>
              <w:rPr>
                <w:sz w:val="22"/>
                <w:szCs w:val="22"/>
                <w:lang w:val="en-GB" w:bidi="hi-IN"/>
              </w:rPr>
            </w:r>
          </w:p>
          <w:p>
            <w:pPr>
              <w:pStyle w:val="TableText"/>
              <w:rPr>
                <w:sz w:val="22"/>
                <w:szCs w:val="22"/>
                <w:lang w:val="en-GB"/>
              </w:rPr>
            </w:pPr>
            <w:r>
              <w:rPr>
                <w:sz w:val="22"/>
                <w:szCs w:val="22"/>
                <w:lang w:val="en-GB"/>
              </w:rPr>
            </w:r>
          </w:p>
        </w:tc>
        <w:tc>
          <w:tcPr>
            <w:tcW w:w="4834" w:type="dxa"/>
            <w:vMerge w:val="restart"/>
            <w:tcBorders/>
            <w:shd w:fill="auto" w:val="clear"/>
          </w:tcPr>
          <w:p>
            <w:pPr>
              <w:pStyle w:val="TextBody"/>
              <w:snapToGrid w:val="false"/>
              <w:rPr>
                <w:szCs w:val="22"/>
                <w:lang w:val="en-GB"/>
              </w:rPr>
            </w:pPr>
            <w:r>
              <w:rPr>
                <w:szCs w:val="22"/>
                <w:lang w:val="en-GB"/>
              </w:rPr>
            </w:r>
          </w:p>
        </w:tc>
      </w:tr>
      <w:tr>
        <w:trPr>
          <w:trHeight w:val="412" w:hRule="atLeast"/>
        </w:trPr>
        <w:tc>
          <w:tcPr>
            <w:tcW w:w="1032"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Date</w:t>
            </w:r>
          </w:p>
        </w:tc>
        <w:tc>
          <w:tcPr>
            <w:tcW w:w="368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t>&lt;&lt;TODAY_DATE&gt;&gt;</w:t>
            </w:r>
          </w:p>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rPr>
            </w:pPr>
            <w:r>
              <w:rPr>
                <w:szCs w:val="22"/>
                <w:lang w:val="en-GB"/>
              </w:rPr>
            </w:r>
          </w:p>
        </w:tc>
        <w:tc>
          <w:tcPr>
            <w:tcW w:w="4834" w:type="dxa"/>
            <w:vMerge w:val="continue"/>
            <w:tcBorders/>
            <w:shd w:fill="auto" w:val="clear"/>
          </w:tcPr>
          <w:p>
            <w:pPr>
              <w:pStyle w:val="TextBody"/>
              <w:snapToGrid w:val="false"/>
              <w:rPr>
                <w:szCs w:val="22"/>
                <w:lang w:val="en-GB"/>
              </w:rPr>
            </w:pPr>
            <w:r>
              <w:rPr>
                <w:szCs w:val="22"/>
                <w:lang w:val="en-GB"/>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b/>
          <w:sz w:val="22"/>
          <w:szCs w:val="22"/>
          <w:lang w:val="en-GB"/>
        </w:rPr>
        <w:t xml:space="preserve">Case Number: </w:t>
      </w:r>
      <w:r>
        <w:rPr>
          <w:rFonts w:cs="Arial" w:ascii="Arial" w:hAnsi="Arial"/>
          <w:color w:val="000000"/>
          <w:sz w:val="22"/>
          <w:szCs w:val="24"/>
          <w:lang w:val="en-GB"/>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4"/>
          <w:lang w:val="en-GB"/>
        </w:rPr>
      </w:pPr>
      <w:r>
        <w:rPr>
          <w:rFonts w:cs="Arial" w:ascii="Arial" w:hAnsi="Arial"/>
          <w:color w:val="000000"/>
          <w:sz w:val="22"/>
          <w:szCs w:val="24"/>
          <w:lang w:val="en-GB"/>
        </w:rPr>
      </w:r>
    </w:p>
    <w:tbl>
      <w:tblPr>
        <w:tblW w:w="9595" w:type="dxa"/>
        <w:jc w:val="left"/>
        <w:tblInd w:w="0" w:type="dxa"/>
        <w:tblBorders/>
        <w:tblCellMar>
          <w:top w:w="0" w:type="dxa"/>
          <w:left w:w="43" w:type="dxa"/>
          <w:bottom w:w="0" w:type="dxa"/>
          <w:right w:w="43" w:type="dxa"/>
        </w:tblCellMar>
        <w:tblLook w:val="04a0" w:noVBand="1" w:noHBand="0" w:lastColumn="0" w:firstColumn="1" w:lastRow="0" w:firstRow="1"/>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rPr>
              <w:t>Claimant</w:t>
            </w:r>
          </w:p>
          <w:p>
            <w:pPr>
              <w:pStyle w:val="Normal"/>
              <w:widowControl w:val="false"/>
              <w:rPr>
                <w:lang w:val="en-GB"/>
              </w:rPr>
            </w:pPr>
            <w:r>
              <w:rPr>
                <w:rFonts w:cs="Arial" w:ascii="Arial" w:hAnsi="Arial"/>
                <w:color w:val="000000"/>
                <w:sz w:val="24"/>
                <w:szCs w:val="24"/>
                <w:lang w:val="en-GB" w:eastAsia="en-US"/>
              </w:rPr>
              <w:t>&lt;&lt;Claimant&gt;&gt;</w:t>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rPr>
            </w:pPr>
            <w:r>
              <w:rPr>
                <w:rFonts w:cs="Arial" w:ascii="Arial" w:hAnsi="Arial"/>
                <w:b/>
                <w:color w:val="000000"/>
                <w:sz w:val="22"/>
                <w:szCs w:val="22"/>
                <w:lang w:val="en-GB" w:eastAsia="en-US"/>
              </w:rPr>
            </w:r>
          </w:p>
          <w:p>
            <w:pPr>
              <w:pStyle w:val="Normal"/>
              <w:widowControl w:val="false"/>
              <w:ind w:left="1" w:hanging="1"/>
              <w:jc w:val="center"/>
              <w:rPr>
                <w:lang w:val="en-GB"/>
              </w:rPr>
            </w:pPr>
            <w:r>
              <w:rPr>
                <w:rFonts w:cs="Arial" w:ascii="Arial" w:hAnsi="Arial"/>
                <w:b/>
                <w:color w:val="000000"/>
                <w:sz w:val="22"/>
                <w:szCs w:val="22"/>
                <w:lang w:val="en-GB" w:eastAsia="en-US"/>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color w:val="000000"/>
                <w:sz w:val="22"/>
                <w:szCs w:val="22"/>
                <w:lang w:val="en-GB" w:eastAsia="en-US"/>
              </w:rPr>
              <w:t xml:space="preserve">                                       </w:t>
            </w:r>
            <w:r>
              <w:rPr>
                <w:rFonts w:cs="Arial" w:ascii="Arial" w:hAnsi="Arial"/>
                <w:b/>
                <w:color w:val="000000"/>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color w:val="000000"/>
                <w:sz w:val="24"/>
                <w:szCs w:val="24"/>
                <w:lang w:val="en-GB" w:eastAsia="en-US"/>
              </w:rPr>
              <w:t xml:space="preserve">                           </w:t>
            </w:r>
            <w:r>
              <w:rPr>
                <w:rFonts w:cs="Arial" w:ascii="Arial" w:hAnsi="Arial"/>
                <w:color w:val="000000"/>
                <w:sz w:val="24"/>
                <w:szCs w:val="24"/>
                <w:lang w:val="en-GB" w:eastAsia="en-US"/>
              </w:rPr>
              <w:t>&lt;&lt;Respondent&gt;&gt;</w:t>
            </w:r>
          </w:p>
        </w:tc>
      </w:tr>
    </w:tbl>
    <w:p>
      <w:pPr>
        <w:pStyle w:val="TextBody"/>
        <w:rPr>
          <w:rFonts w:cs="Times New Roman"/>
          <w:szCs w:val="22"/>
        </w:rPr>
      </w:pPr>
      <w:r>
        <w:rPr>
          <w:rFonts w:cs="Times New Roman"/>
          <w:szCs w:val="22"/>
        </w:rPr>
      </w:r>
    </w:p>
    <w:p>
      <w:pPr>
        <w:pStyle w:val="TextBody"/>
        <w:rPr>
          <w:rFonts w:cs="Times New Roman"/>
          <w:szCs w:val="22"/>
        </w:rPr>
      </w:pPr>
      <w:r>
        <w:rPr>
          <w:rFonts w:cs="Times New Roman"/>
          <w:szCs w:val="22"/>
        </w:rPr>
      </w:r>
    </w:p>
    <w:p>
      <w:pPr>
        <w:pStyle w:val="TextBody"/>
        <w:jc w:val="left"/>
        <w:rPr>
          <w:szCs w:val="22"/>
        </w:rPr>
      </w:pPr>
      <w:r>
        <w:rPr>
          <w:szCs w:val="22"/>
        </w:rPr>
        <w:t>Dear Sir / Madam,</w:t>
      </w:r>
    </w:p>
    <w:p>
      <w:pPr>
        <w:pStyle w:val="Normal"/>
        <w:jc w:val="both"/>
        <w:rPr>
          <w:rFonts w:ascii="Arial" w:hAnsi="Arial" w:cs="Arial"/>
          <w:sz w:val="22"/>
          <w:szCs w:val="22"/>
          <w:lang w:val="en-GB"/>
        </w:rPr>
      </w:pPr>
      <w:r>
        <w:rPr>
          <w:rFonts w:cs="Arial" w:ascii="Arial" w:hAnsi="Arial"/>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TextBody"/>
        <w:jc w:val="center"/>
        <w:rPr>
          <w:b/>
          <w:b/>
          <w:bCs/>
          <w:szCs w:val="22"/>
          <w:lang w:eastAsia="en-US"/>
        </w:rPr>
      </w:pPr>
      <w:r>
        <w:rPr>
          <w:b/>
          <w:bCs/>
          <w:szCs w:val="22"/>
        </w:rPr>
        <w:t>NOTICE OF PRELIMINARY HEARING</w:t>
      </w:r>
    </w:p>
    <w:p>
      <w:pPr>
        <w:pStyle w:val="TextBody"/>
        <w:jc w:val="center"/>
        <w:rPr>
          <w:b/>
          <w:b/>
          <w:bCs/>
          <w:szCs w:val="22"/>
        </w:rPr>
      </w:pPr>
      <w:r>
        <w:rPr>
          <w:b/>
          <w:szCs w:val="22"/>
        </w:rPr>
        <w:t>CASE MANAGEMENT – BY TELEPHONE</w:t>
      </w:r>
    </w:p>
    <w:p>
      <w:pPr>
        <w:pStyle w:val="TextBody"/>
        <w:jc w:val="center"/>
        <w:rPr>
          <w:b/>
          <w:b/>
          <w:bCs/>
          <w:szCs w:val="22"/>
        </w:rPr>
      </w:pPr>
      <w:r>
        <w:rPr>
          <w:b/>
          <w:bCs/>
          <w:szCs w:val="22"/>
        </w:rPr>
        <w:t>Employment Tribunals Rules of Procedure 2013</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An Employment Judge will conduct a preliminary hearing to make case management orders   in these proceedings.</w:t>
      </w:r>
    </w:p>
    <w:p>
      <w:pPr>
        <w:pStyle w:val="Normal"/>
        <w:jc w:val="both"/>
        <w:rPr>
          <w:rFonts w:ascii="Arial" w:hAnsi="Arial" w:cs="Arial"/>
          <w:sz w:val="22"/>
          <w:szCs w:val="22"/>
        </w:rPr>
      </w:pPr>
      <w:r>
        <w:rPr>
          <w:rFonts w:cs="Arial" w:ascii="Arial" w:hAnsi="Arial"/>
          <w:sz w:val="22"/>
          <w:szCs w:val="22"/>
        </w:rPr>
      </w:r>
    </w:p>
    <w:p>
      <w:pPr>
        <w:pStyle w:val="TextBody"/>
        <w:rPr>
          <w:rFonts w:cs="Times New Roman"/>
          <w:szCs w:val="22"/>
        </w:rPr>
      </w:pPr>
      <w:r>
        <w:rPr>
          <w:szCs w:val="22"/>
        </w:rPr>
        <w:t xml:space="preserve">The hearing will be conducted </w:t>
      </w:r>
      <w:r>
        <w:rPr>
          <w:b/>
          <w:szCs w:val="22"/>
        </w:rPr>
        <w:t>by telephone</w:t>
      </w:r>
      <w:r>
        <w:rPr>
          <w:szCs w:val="22"/>
        </w:rPr>
        <w:t xml:space="preserve"> on </w:t>
      </w:r>
      <w:r>
        <w:rPr/>
        <w:t xml:space="preserve">&lt;&lt;hearing_date_time&gt;&gt;. </w:t>
      </w:r>
      <w:r>
        <w:rPr>
          <w:szCs w:val="22"/>
        </w:rPr>
        <w:t xml:space="preserve">It has been given a time allocation of </w:t>
      </w:r>
      <w:r>
        <w:rPr/>
        <w:t>&lt;&lt;hearing_length&gt;&gt;</w:t>
      </w:r>
      <w:r>
        <w:rPr>
          <w:szCs w:val="22"/>
        </w:rPr>
        <w:t>. If you feel that this is insufficient, please inform us in writing within 7 days of the date of this letter.</w:t>
      </w:r>
    </w:p>
    <w:p>
      <w:pPr>
        <w:pStyle w:val="Normal"/>
        <w:jc w:val="both"/>
        <w:rPr>
          <w:rFonts w:ascii="Arial" w:hAnsi="Arial" w:cs="Arial"/>
          <w:sz w:val="22"/>
          <w:szCs w:val="22"/>
          <w:lang w:eastAsia="en-US"/>
        </w:rPr>
      </w:pPr>
      <w:r>
        <w:rPr>
          <w:rFonts w:cs="Arial" w:ascii="Arial" w:hAnsi="Arial"/>
          <w:sz w:val="22"/>
          <w:szCs w:val="22"/>
          <w:lang w:eastAsia="en-US"/>
        </w:rPr>
      </w:r>
    </w:p>
    <w:p>
      <w:pPr>
        <w:pStyle w:val="TextBody"/>
        <w:rPr/>
      </w:pPr>
      <w:r>
        <w:rPr>
          <w:b/>
          <w:szCs w:val="22"/>
        </w:rPr>
        <w:t xml:space="preserve">To take part you should telephone </w:t>
      </w:r>
      <w:r>
        <w:rPr>
          <w:b/>
          <w:szCs w:val="22"/>
        </w:rPr>
      </w:r>
      <w:r>
        <w:rPr>
          <w:b/>
          <w:szCs w:val="22"/>
        </w:rPr>
        <w:t xml:space="preserve"> on time and enter the access code </w:t>
      </w:r>
      <w:r>
        <w:rPr>
          <w:b/>
          <w:szCs w:val="22"/>
        </w:rPr>
      </w:r>
      <w:r>
        <w:rPr>
          <w:b/>
          <w:szCs w:val="22"/>
        </w:rPr>
        <w:t xml:space="preserve"> when prompted.</w:t>
      </w:r>
    </w:p>
    <w:p>
      <w:pPr>
        <w:pStyle w:val="Normal"/>
        <w:jc w:val="both"/>
        <w:rPr>
          <w:rFonts w:ascii="Arial" w:hAnsi="Arial" w:cs="Arial"/>
          <w:sz w:val="22"/>
          <w:szCs w:val="22"/>
          <w:u w:val="single"/>
          <w:lang w:eastAsia="en-US"/>
        </w:rPr>
      </w:pPr>
      <w:r>
        <w:rPr>
          <w:rFonts w:cs="Arial" w:ascii="Arial" w:hAnsi="Arial"/>
          <w:sz w:val="22"/>
          <w:szCs w:val="22"/>
          <w:u w:val="single"/>
          <w:lang w:eastAsia="en-US"/>
        </w:rPr>
      </w:r>
    </w:p>
    <w:p>
      <w:pPr>
        <w:pStyle w:val="Normal"/>
        <w:jc w:val="both"/>
        <w:rPr>
          <w:rFonts w:ascii="Arial" w:hAnsi="Arial" w:cs="Arial"/>
          <w:sz w:val="22"/>
          <w:szCs w:val="22"/>
          <w:lang w:eastAsia="en-US"/>
        </w:rPr>
      </w:pPr>
      <w:r>
        <w:rPr>
          <w:rFonts w:cs="Arial" w:ascii="Arial" w:hAnsi="Arial"/>
          <w:sz w:val="22"/>
          <w:szCs w:val="22"/>
          <w:lang w:eastAsia="en-US"/>
        </w:rPr>
        <w:t>Unless there are exceptional circumstances, no application for a postponement will be granted.  Any such application must be in writing.</w:t>
      </w:r>
    </w:p>
    <w:p>
      <w:pPr>
        <w:pStyle w:val="TextBody"/>
        <w:rPr>
          <w:szCs w:val="22"/>
          <w:lang w:eastAsia="en-US"/>
        </w:rPr>
      </w:pPr>
      <w:r>
        <w:rPr>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The purpose of the preliminary hearing is:</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b/>
          <w:b/>
          <w:i/>
          <w:i/>
          <w:sz w:val="22"/>
          <w:szCs w:val="22"/>
          <w:highlight w:val="yellow"/>
          <w:lang w:eastAsia="en-US"/>
        </w:rPr>
      </w:pPr>
      <w:r>
        <w:rPr>
          <w:rFonts w:cs="Arial" w:ascii="Arial" w:hAnsi="Arial"/>
          <w:b/>
          <w:i/>
          <w:sz w:val="22"/>
          <w:szCs w:val="22"/>
          <w:highlight w:val="yellow"/>
          <w:lang w:eastAsia="en-US"/>
        </w:rPr>
        <w:t>[Insert as appropriate, as directed by Employment Judge e,g</w:t>
      </w:r>
    </w:p>
    <w:p>
      <w:pPr>
        <w:pStyle w:val="Normal"/>
        <w:jc w:val="both"/>
        <w:rPr>
          <w:rFonts w:ascii="Arial" w:hAnsi="Arial" w:cs="Arial"/>
          <w:b/>
          <w:b/>
          <w:i/>
          <w:i/>
          <w:sz w:val="22"/>
          <w:szCs w:val="22"/>
          <w:lang w:eastAsia="en-US"/>
        </w:rPr>
      </w:pPr>
      <w:r>
        <w:rPr>
          <w:rFonts w:cs="Arial" w:ascii="Arial" w:hAnsi="Arial"/>
          <w:b/>
          <w:i/>
          <w:sz w:val="22"/>
          <w:szCs w:val="22"/>
          <w:highlight w:val="yellow"/>
          <w:lang w:eastAsia="en-US"/>
        </w:rPr>
        <w:t>to consider the claimant’s/respondent’s application for disclosure of documents/ a postponement of the hearing/ a stay of proceedings/an extension of the case management timetable ]</w:t>
      </w:r>
    </w:p>
    <w:p>
      <w:pPr>
        <w:pStyle w:val="Normal"/>
        <w:jc w:val="both"/>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A copy of the booklet ‘The hearing’ can be found on our website at </w:t>
      </w:r>
      <w:hyperlink r:id="rId38">
        <w:r>
          <w:rPr>
            <w:rStyle w:val="InternetLink"/>
            <w:rFonts w:cs="Arial"/>
            <w:sz w:val="22"/>
            <w:szCs w:val="22"/>
          </w:rPr>
          <w:t>www.gov.uk/government/collections/employment-tribunal-forms</w:t>
        </w:r>
      </w:hyperlink>
      <w:r>
        <w:rPr>
          <w:rFonts w:cs="Arial" w:ascii="Arial" w:hAnsi="Arial"/>
          <w:color w:val="1F497D"/>
          <w:sz w:val="22"/>
          <w:szCs w:val="22"/>
        </w:rPr>
        <w:t xml:space="preserve">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A copy of the Presidential Guidance covering the Protocol on Judicial Assessments can be found on the following link: </w:t>
      </w:r>
    </w:p>
    <w:p>
      <w:pPr>
        <w:pStyle w:val="Normal"/>
        <w:jc w:val="both"/>
        <w:rPr/>
      </w:pPr>
      <w:hyperlink r:id="rId39">
        <w:r>
          <w:rPr>
            <w:rStyle w:val="InternetLink"/>
            <w:rFonts w:cs="Arial"/>
            <w:sz w:val="22"/>
            <w:szCs w:val="22"/>
          </w:rPr>
          <w:t>www.judiciary.gov.uk/publications/employment-rules-and-legislation-practice-directions/</w:t>
        </w:r>
      </w:hyperlink>
      <w:r>
        <w:rPr>
          <w:rFonts w:cs="Arial" w:ascii="Arial" w:hAnsi="Arial"/>
          <w:sz w:val="22"/>
          <w:szCs w:val="22"/>
        </w:rPr>
        <w:t xml:space="preserve">.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A location map for the office can be found at:</w:t>
      </w:r>
    </w:p>
    <w:p>
      <w:pPr>
        <w:pStyle w:val="Normal"/>
        <w:jc w:val="both"/>
        <w:rPr/>
      </w:pPr>
      <w:hyperlink r:id="rId40">
        <w:r>
          <w:rPr>
            <w:rStyle w:val="InternetLink"/>
            <w:rFonts w:cs="Arial"/>
            <w:sz w:val="22"/>
          </w:rPr>
          <w:t>www.gov.uk/guidance/employment-tribunal-offices-and-venues</w:t>
        </w:r>
      </w:hyperlink>
      <w:r>
        <w:rPr>
          <w:rFonts w:cs="Arial" w:ascii="Arial" w:hAnsi="Arial"/>
          <w:sz w:val="22"/>
        </w:rPr>
        <w:t xml:space="preserve"> </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t>If you do not have access to the internet, paper copies can be obtained by telephoning the Tribunal office dealing with the claim.</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rPr>
          <w:lang w:val="en-GB"/>
        </w:rPr>
      </w:pPr>
      <w:r>
        <w:rPr>
          <w:rFonts w:cs="Arial" w:ascii="Arial" w:hAnsi="Arial"/>
          <w:color w:val="000000"/>
          <w:sz w:val="22"/>
          <w:szCs w:val="22"/>
          <w:lang w:val="en-GB" w:eastAsia="en-US"/>
        </w:rPr>
        <w:t>Yours faithfully,</w:t>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rPr>
          <w:rFonts w:ascii="Arial" w:hAnsi="Arial" w:cs="Arial"/>
          <w:color w:val="000000"/>
          <w:sz w:val="22"/>
          <w:szCs w:val="22"/>
          <w:lang w:val="en-GB" w:eastAsia="en-US"/>
        </w:rPr>
      </w:pPr>
      <w:r>
        <w:rPr>
          <w:rFonts w:cs="Arial" w:ascii="Arial" w:hAnsi="Arial"/>
          <w:color w:val="000000"/>
          <w:sz w:val="22"/>
          <w:szCs w:val="22"/>
          <w:lang w:val="en-GB" w:eastAsia="en-US"/>
        </w:rPr>
      </w:r>
      <w:bookmarkStart w:id="1" w:name="_GoBack"/>
      <w:bookmarkStart w:id="2" w:name="_GoBack"/>
      <w:bookmarkEnd w:id="2"/>
    </w:p>
    <w:p>
      <w:pPr>
        <w:pStyle w:val="TextBody"/>
        <w:jc w:val="left"/>
        <w:rPr>
          <w:lang w:val="en-GB"/>
        </w:rPr>
      </w:pPr>
      <w:r>
        <w:rPr>
          <w:szCs w:val="22"/>
          <w:lang w:val="en-GB" w:eastAsia="en-US"/>
        </w:rPr>
        <w:t>&lt;&lt;Clerk&gt;&gt;</w:t>
      </w:r>
    </w:p>
    <w:p>
      <w:pPr>
        <w:pStyle w:val="Normal"/>
        <w:widowControl w:val="false"/>
        <w:rPr>
          <w:lang w:val="en-GB"/>
        </w:rPr>
      </w:pPr>
      <w:r>
        <w:rPr>
          <w:rFonts w:cs="Arial" w:ascii="Arial" w:hAnsi="Arial"/>
          <w:color w:val="000000"/>
          <w:sz w:val="22"/>
          <w:szCs w:val="22"/>
          <w:lang w:val="en-GB" w:eastAsia="en-US"/>
        </w:rPr>
        <w:t>For the Tribunal Office</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right="-11" w:hanging="0"/>
        <w:jc w:val="both"/>
        <w:rPr/>
      </w:pPr>
      <w:r>
        <w:rPr>
          <w:rFonts w:cs="Arial" w:ascii="Arial" w:hAnsi="Arial"/>
          <w:b/>
          <w:bCs/>
          <w:color w:val="00A933"/>
          <w:sz w:val="22"/>
          <w:szCs w:val="22"/>
          <w:highlight w:val="yellow"/>
          <w:lang w:val="en-GB" w:eastAsia="en-US"/>
        </w:rPr>
        <w:t>&lt;&lt;es_&gt;&gt;</w:t>
      </w:r>
    </w:p>
    <w:p>
      <w:pPr>
        <w:pStyle w:val="Normal"/>
        <w:widowControl w:val="false"/>
        <w:tabs>
          <w:tab w:val="clear" w:pos="720"/>
          <w:tab w:val="left" w:pos="6480" w:leader="none"/>
          <w:tab w:val="left" w:pos="7200" w:leader="none"/>
          <w:tab w:val="left" w:pos="7920" w:leader="none"/>
          <w:tab w:val="left" w:pos="8640" w:leader="none"/>
        </w:tabs>
        <w:ind w:right="-11" w:hanging="0"/>
        <w:jc w:val="both"/>
        <w:rPr/>
      </w:pPr>
      <w:r>
        <w:rPr/>
      </w:r>
    </w:p>
    <w:sectPr>
      <w:footerReference w:type="default" r:id="rId41"/>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Liberation Sans">
    <w:altName w:val="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Cs w:val="24"/>
        <w:lang w:val="en-GB" w:eastAsia="ja-JP" w:bidi="hi-IN"/>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86430"/>
    <w:pPr>
      <w:widowControl/>
      <w:bidi w:val="0"/>
      <w:jc w:val="left"/>
    </w:pPr>
    <w:rPr>
      <w:rFonts w:cs="Times New Roman" w:ascii="Times New Roman" w:hAnsi="Times New Roman" w:eastAsia="Times New Roman"/>
      <w:color w:val="auto"/>
      <w:kern w:val="0"/>
      <w:sz w:val="20"/>
      <w:szCs w:val="20"/>
      <w:lang w:val="en-US" w:eastAsia="en-GB" w:bidi="ar-SA"/>
    </w:rPr>
  </w:style>
  <w:style w:type="paragraph" w:styleId="Heading1">
    <w:name w:val="Heading 1"/>
    <w:basedOn w:val="Normal"/>
    <w:next w:val="Normal"/>
    <w:link w:val="Heading1Char"/>
    <w:qFormat/>
    <w:pPr>
      <w:keepNext w:val="true"/>
      <w:widowControl w:val="false"/>
      <w:numPr>
        <w:ilvl w:val="0"/>
        <w:numId w:val="1"/>
      </w:numPr>
      <w:outlineLvl w:val="0"/>
    </w:pPr>
    <w:rPr>
      <w:rFonts w:ascii="Courier New" w:hAnsi="Courier New" w:cs="Courier New"/>
      <w:b/>
      <w:i/>
      <w:color w:val="000000"/>
      <w:sz w:val="24"/>
    </w:rPr>
  </w:style>
  <w:style w:type="character" w:styleId="DefaultParagraphFont" w:default="1">
    <w:name w:val="Default Paragraph Font"/>
    <w:uiPriority w:val="1"/>
    <w:semiHidden/>
    <w:unhideWhenUsed/>
    <w:qFormat/>
    <w:rPr/>
  </w:style>
  <w:style w:type="character" w:styleId="TableTextChar" w:customStyle="1">
    <w:name w:val="Table Text Char"/>
    <w:basedOn w:val="DefaultParagraphFont"/>
    <w:qFormat/>
    <w:rPr>
      <w:rFonts w:ascii="Arial" w:hAnsi="Arial" w:cs="Times New Roman"/>
      <w:color w:val="000000"/>
      <w:sz w:val="24"/>
      <w:lang w:val="en-US" w:bidi="ar-SA"/>
    </w:rPr>
  </w:style>
  <w:style w:type="character" w:styleId="StyleTableTextBoldChar" w:customStyle="1">
    <w:name w:val="Style Table Text + Bold Char"/>
    <w:basedOn w:val="TableTextChar"/>
    <w:qFormat/>
    <w:rPr>
      <w:rFonts w:ascii="Arial" w:hAnsi="Arial" w:cs="Times New Roman"/>
      <w:bCs/>
      <w:color w:val="000000"/>
      <w:sz w:val="24"/>
      <w:lang w:val="en-US" w:bidi="ar-SA"/>
    </w:rPr>
  </w:style>
  <w:style w:type="character" w:styleId="InternetLink">
    <w:name w:val="Internet Link"/>
    <w:semiHidden/>
    <w:unhideWhenUsed/>
    <w:rsid w:val="002807e6"/>
    <w:rPr>
      <w:rFonts w:ascii="Times New Roman" w:hAnsi="Times New Roman" w:cs="Times New Roman"/>
      <w:color w:val="0000FF"/>
      <w:u w:val="single"/>
    </w:rPr>
  </w:style>
  <w:style w:type="character" w:styleId="VisitedInternetLink" w:customStyle="1">
    <w:name w:val="Visited Internet Link"/>
    <w:rPr>
      <w:rFonts w:cs="Times New Roman"/>
      <w:color w:val="800080"/>
      <w:u w:val="single"/>
    </w:rPr>
  </w:style>
  <w:style w:type="character" w:styleId="ListLabel1" w:customStyle="1">
    <w:name w:val="ListLabel 1"/>
    <w:qFormat/>
    <w:rPr>
      <w:szCs w:val="22"/>
    </w:rPr>
  </w:style>
  <w:style w:type="character" w:styleId="ListLabel2" w:customStyle="1">
    <w:name w:val="ListLabel 2"/>
    <w:qFormat/>
    <w:rPr>
      <w:rFonts w:cs="Arial"/>
      <w:sz w:val="22"/>
      <w:szCs w:val="22"/>
      <w:lang w:val="en-GB"/>
    </w:rPr>
  </w:style>
  <w:style w:type="character" w:styleId="ListLabel3" w:customStyle="1">
    <w:name w:val="ListLabel 3"/>
    <w:qFormat/>
    <w:rPr>
      <w:rFonts w:cs="Arial"/>
      <w:sz w:val="22"/>
    </w:rPr>
  </w:style>
  <w:style w:type="character" w:styleId="ListLabel4" w:customStyle="1">
    <w:name w:val="ListLabel 4"/>
    <w:qFormat/>
    <w:rPr>
      <w:szCs w:val="22"/>
    </w:rPr>
  </w:style>
  <w:style w:type="character" w:styleId="ListLabel5" w:customStyle="1">
    <w:name w:val="ListLabel 5"/>
    <w:qFormat/>
    <w:rPr>
      <w:rFonts w:cs="Arial"/>
      <w:sz w:val="22"/>
      <w:szCs w:val="22"/>
      <w:lang w:val="en-GB"/>
    </w:rPr>
  </w:style>
  <w:style w:type="character" w:styleId="ListLabel6" w:customStyle="1">
    <w:name w:val="ListLabel 6"/>
    <w:qFormat/>
    <w:rPr>
      <w:rFonts w:cs="Arial"/>
      <w:sz w:val="22"/>
    </w:rPr>
  </w:style>
  <w:style w:type="character" w:styleId="ListLabel7" w:customStyle="1">
    <w:name w:val="ListLabel 7"/>
    <w:qFormat/>
    <w:rPr>
      <w:sz w:val="22"/>
      <w:szCs w:val="22"/>
    </w:rPr>
  </w:style>
  <w:style w:type="character" w:styleId="StrongEmphasis" w:customStyle="1">
    <w:name w:val="Strong Emphasis"/>
    <w:qFormat/>
    <w:rPr>
      <w:rFonts w:cs="Times New Roman"/>
      <w:b/>
      <w:bCs/>
    </w:rPr>
  </w:style>
  <w:style w:type="character" w:styleId="WW8Num11z0" w:customStyle="1">
    <w:name w:val="WW8Num11z0"/>
    <w:qFormat/>
    <w:rPr>
      <w:rFonts w:ascii="Symbol" w:hAnsi="Symbol" w:eastAsia="Times New Roman" w:cs="Symbol"/>
      <w:color w:val="000000"/>
      <w:sz w:val="24"/>
      <w:szCs w:val="24"/>
      <w:lang w:val="en-US" w:eastAsia="en-GB"/>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ListLabel8" w:customStyle="1">
    <w:name w:val="ListLabel 8"/>
    <w:qFormat/>
    <w:rPr>
      <w:rFonts w:ascii="Arial" w:hAnsi="Arial" w:cs="Symbol"/>
      <w:b/>
      <w:color w:val="000000"/>
      <w:sz w:val="24"/>
      <w:szCs w:val="24"/>
      <w:lang w:val="en-US" w:eastAsia="en-GB"/>
    </w:rPr>
  </w:style>
  <w:style w:type="character" w:styleId="ListLabel9" w:customStyle="1">
    <w:name w:val="ListLabel 9"/>
    <w:qFormat/>
    <w:rPr>
      <w:szCs w:val="22"/>
      <w:lang w:val="en-GB"/>
    </w:rPr>
  </w:style>
  <w:style w:type="character" w:styleId="ListLabel10" w:customStyle="1">
    <w:name w:val="ListLabel 10"/>
    <w:qFormat/>
    <w:rPr>
      <w:rFonts w:cs="Arial"/>
      <w:sz w:val="22"/>
      <w:szCs w:val="22"/>
      <w:lang w:val="en-GB"/>
    </w:rPr>
  </w:style>
  <w:style w:type="character" w:styleId="ListLabel11" w:customStyle="1">
    <w:name w:val="ListLabel 11"/>
    <w:qFormat/>
    <w:rPr>
      <w:rFonts w:cs="Arial"/>
      <w:sz w:val="22"/>
      <w:lang w:val="en-GB"/>
    </w:rPr>
  </w:style>
  <w:style w:type="character" w:styleId="ListLabel12" w:customStyle="1">
    <w:name w:val="ListLabel 12"/>
    <w:qFormat/>
    <w:rPr>
      <w:sz w:val="22"/>
      <w:szCs w:val="22"/>
      <w:lang w:val="en-GB"/>
    </w:rPr>
  </w:style>
  <w:style w:type="character" w:styleId="ListLabel13" w:customStyle="1">
    <w:name w:val="ListLabel 13"/>
    <w:qFormat/>
    <w:rPr>
      <w:rFonts w:cs="Arial"/>
      <w:szCs w:val="22"/>
      <w:lang w:val="en-GB"/>
    </w:rPr>
  </w:style>
  <w:style w:type="character" w:styleId="ListLabel14" w:customStyle="1">
    <w:name w:val="ListLabel 14"/>
    <w:qFormat/>
    <w:rPr>
      <w:rFonts w:ascii="Arial" w:hAnsi="Arial" w:cs="Arial"/>
      <w:sz w:val="22"/>
      <w:szCs w:val="22"/>
      <w:lang w:val="en-GB"/>
    </w:rPr>
  </w:style>
  <w:style w:type="character" w:styleId="ListLabel15" w:customStyle="1">
    <w:name w:val="ListLabel 15"/>
    <w:qFormat/>
    <w:rPr>
      <w:rFonts w:ascii="Arial" w:hAnsi="Arial" w:cs="Arial"/>
      <w:sz w:val="22"/>
      <w:lang w:val="en-GB"/>
    </w:rPr>
  </w:style>
  <w:style w:type="character" w:styleId="Normaltextrun1" w:customStyle="1">
    <w:name w:val="normaltextrun1"/>
    <w:qFormat/>
    <w:rsid w:val="008317d3"/>
    <w:rPr>
      <w:rFonts w:ascii="Times New Roman" w:hAnsi="Times New Roman" w:cs="Times New Roman"/>
    </w:rPr>
  </w:style>
  <w:style w:type="character" w:styleId="Eop" w:customStyle="1">
    <w:name w:val="eop"/>
    <w:qFormat/>
    <w:rsid w:val="008317d3"/>
    <w:rPr>
      <w:rFonts w:ascii="Times New Roman" w:hAnsi="Times New Roman" w:cs="Times New Roman"/>
    </w:rPr>
  </w:style>
  <w:style w:type="character" w:styleId="BodyTextChar" w:customStyle="1">
    <w:name w:val="Body Text Char"/>
    <w:basedOn w:val="DefaultParagraphFont"/>
    <w:link w:val="BodyText"/>
    <w:qFormat/>
    <w:rsid w:val="005817e7"/>
    <w:rPr>
      <w:rFonts w:ascii="Arial" w:hAnsi="Arial" w:cs="Arial"/>
      <w:color w:val="000000"/>
      <w:sz w:val="22"/>
      <w:szCs w:val="20"/>
      <w:lang w:val="en-US" w:bidi="ar-SA"/>
    </w:rPr>
  </w:style>
  <w:style w:type="character" w:styleId="TitleChar" w:customStyle="1">
    <w:name w:val="Title Char"/>
    <w:basedOn w:val="DefaultParagraphFont"/>
    <w:link w:val="Title"/>
    <w:qFormat/>
    <w:rsid w:val="005817e7"/>
    <w:rPr>
      <w:rFonts w:ascii="Arial" w:hAnsi="Arial" w:cs="Arial"/>
      <w:sz w:val="36"/>
      <w:szCs w:val="36"/>
      <w:lang w:val="en-US" w:eastAsia="en-GB" w:bidi="ar-SA"/>
    </w:rPr>
  </w:style>
  <w:style w:type="character" w:styleId="HeaderChar" w:customStyle="1">
    <w:name w:val="Header Char"/>
    <w:basedOn w:val="DefaultParagraphFont"/>
    <w:link w:val="Header"/>
    <w:qFormat/>
    <w:rsid w:val="00077735"/>
    <w:rPr>
      <w:rFonts w:cs="Times New Roman"/>
      <w:sz w:val="20"/>
      <w:szCs w:val="20"/>
      <w:lang w:val="en-US" w:bidi="ar-SA"/>
    </w:rPr>
  </w:style>
  <w:style w:type="character" w:styleId="Strong">
    <w:name w:val="Strong"/>
    <w:basedOn w:val="DefaultParagraphFont"/>
    <w:qFormat/>
    <w:rsid w:val="00077735"/>
    <w:rPr>
      <w:b/>
      <w:bCs/>
    </w:rPr>
  </w:style>
  <w:style w:type="character" w:styleId="Heading1Char" w:customStyle="1">
    <w:name w:val="Heading 1 Char"/>
    <w:basedOn w:val="DefaultParagraphFont"/>
    <w:link w:val="Heading1"/>
    <w:qFormat/>
    <w:rsid w:val="00a86430"/>
    <w:rPr>
      <w:rFonts w:ascii="Courier New" w:hAnsi="Courier New" w:cs="Courier New"/>
      <w:b/>
      <w:i/>
      <w:color w:val="000000"/>
      <w:szCs w:val="20"/>
      <w:lang w:val="en-US" w:eastAsia="en-GB" w:bidi="ar-SA"/>
    </w:rPr>
  </w:style>
  <w:style w:type="character" w:styleId="ListLabel16">
    <w:name w:val="ListLabel 16"/>
    <w:qFormat/>
    <w:rPr>
      <w:rFonts w:cs="Symbol"/>
      <w:b/>
      <w:color w:val="000000"/>
      <w:sz w:val="24"/>
      <w:szCs w:val="24"/>
      <w:lang w:val="en-US" w:eastAsia="en-GB"/>
    </w:rPr>
  </w:style>
  <w:style w:type="character" w:styleId="ListLabel17">
    <w:name w:val="ListLabel 17"/>
    <w:qFormat/>
    <w:rPr>
      <w:rFonts w:cs="Arial"/>
      <w:sz w:val="22"/>
      <w:szCs w:val="22"/>
    </w:rPr>
  </w:style>
  <w:style w:type="character" w:styleId="ListLabel18">
    <w:name w:val="ListLabel 18"/>
    <w:qFormat/>
    <w:rPr>
      <w:rFonts w:cs="Arial"/>
      <w:sz w:val="22"/>
      <w:szCs w:val="22"/>
      <w:lang w:val="en-GB"/>
    </w:rPr>
  </w:style>
  <w:style w:type="character" w:styleId="ListLabel19">
    <w:name w:val="ListLabel 19"/>
    <w:qFormat/>
    <w:rPr>
      <w:sz w:val="22"/>
      <w:szCs w:val="22"/>
      <w:lang w:eastAsia="en-US"/>
    </w:rPr>
  </w:style>
  <w:style w:type="character" w:styleId="ListLabel20">
    <w:name w:val="ListLabel 20"/>
    <w:qFormat/>
    <w:rPr>
      <w:rFonts w:cs="Arial"/>
      <w:sz w:val="22"/>
    </w:rPr>
  </w:style>
  <w:style w:type="paragraph" w:styleId="Heading" w:customStyle="1">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link w:val="BodyTextChar"/>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customStyle="1">
    <w:name w:val="Table Text"/>
    <w:qFormat/>
    <w:pPr>
      <w:widowControl/>
      <w:bidi w:val="0"/>
      <w:jc w:val="left"/>
    </w:pPr>
    <w:rPr>
      <w:rFonts w:ascii="Arial" w:hAnsi="Arial" w:cs="Arial" w:eastAsia="Times New Roman"/>
      <w:color w:val="000000"/>
      <w:kern w:val="0"/>
      <w:sz w:val="20"/>
      <w:szCs w:val="20"/>
      <w:lang w:val="en-US" w:bidi="ar-SA" w:eastAsia="ja-JP"/>
    </w:rPr>
  </w:style>
  <w:style w:type="paragraph" w:styleId="StyleTableTextBold" w:customStyle="1">
    <w:name w:val="Style Table Text + Bold"/>
    <w:basedOn w:val="TableText"/>
    <w:qFormat/>
    <w:pPr/>
    <w:rPr>
      <w:bCs/>
    </w:rPr>
  </w:style>
  <w:style w:type="paragraph" w:styleId="StyleTableTextBoldLeft2cm" w:customStyle="1">
    <w:name w:val="Style Table Text + Bold Left:  2 cm"/>
    <w:basedOn w:val="TableText"/>
    <w:qFormat/>
    <w:pPr>
      <w:ind w:left="1134" w:hanging="0"/>
    </w:pPr>
    <w:rPr>
      <w:bCs/>
    </w:rPr>
  </w:style>
  <w:style w:type="paragraph" w:styleId="StyleTableTextBoldRight" w:customStyle="1">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customStyle="1">
    <w:name w:val="Body Single"/>
    <w:qFormat/>
    <w:pPr>
      <w:widowControl/>
      <w:bidi w:val="0"/>
      <w:jc w:val="left"/>
    </w:pPr>
    <w:rPr>
      <w:rFonts w:cs="Times New Roman" w:ascii="Times New Roman" w:hAnsi="Times New Roman" w:eastAsia="Times New Roman"/>
      <w:color w:val="000000"/>
      <w:kern w:val="0"/>
      <w:sz w:val="20"/>
      <w:szCs w:val="20"/>
      <w:lang w:val="en-US" w:bidi="ar-SA" w:eastAsia="ja-JP"/>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lainText">
    <w:name w:val="Plain Text"/>
    <w:basedOn w:val="Normal"/>
    <w:qFormat/>
    <w:pPr/>
    <w:rPr>
      <w:rFonts w:ascii="Courier New" w:hAnsi="Courier New" w:cs="Courier New"/>
      <w:color w:val="000000"/>
      <w:lang w:val="en-GB"/>
    </w:rPr>
  </w:style>
  <w:style w:type="paragraph" w:styleId="NormalWeb">
    <w:name w:val="Normal (Web)"/>
    <w:basedOn w:val="Normal"/>
    <w:qFormat/>
    <w:pPr/>
    <w:rPr>
      <w:sz w:val="24"/>
      <w:szCs w:val="24"/>
    </w:rPr>
  </w:style>
  <w:style w:type="paragraph" w:styleId="Paragraph" w:customStyle="1">
    <w:name w:val="paragraph"/>
    <w:basedOn w:val="Normal"/>
    <w:qFormat/>
    <w:rsid w:val="008317d3"/>
    <w:pPr/>
    <w:rPr>
      <w:sz w:val="24"/>
      <w:szCs w:val="24"/>
      <w:lang w:val="en-GB"/>
    </w:rPr>
  </w:style>
  <w:style w:type="paragraph" w:styleId="Title">
    <w:name w:val="Title"/>
    <w:basedOn w:val="Normal"/>
    <w:link w:val="TitleChar"/>
    <w:qFormat/>
    <w:rsid w:val="005817e7"/>
    <w:pPr>
      <w:jc w:val="center"/>
    </w:pPr>
    <w:rPr>
      <w:rFonts w:ascii="Arial" w:hAnsi="Arial" w:cs="Arial"/>
      <w:sz w:val="36"/>
      <w:szCs w:val="36"/>
    </w:rPr>
  </w:style>
  <w:style w:type="numbering" w:styleId="NoList" w:default="1">
    <w:name w:val="No List"/>
    <w:uiPriority w:val="99"/>
    <w:semiHidden/>
    <w:unhideWhenUsed/>
    <w:qFormat/>
  </w:style>
  <w:style w:type="numbering" w:styleId="WW8Num11" w:customStyle="1">
    <w:name w:val="WW8Num1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gov.uk/government/collections/employment-tribunal-forms" TargetMode="External"/><Relationship Id="rId4" Type="http://schemas.openxmlformats.org/officeDocument/2006/relationships/hyperlink" Target="http://www.gov.uk/guidance/employment-tribunal-offices-and-venues" TargetMode="External"/><Relationship Id="rId5" Type="http://schemas.openxmlformats.org/officeDocument/2006/relationships/hyperlink" Target="http://www.gov.uk/employment-tribunal-decisions" TargetMode="Externa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ww.gov.uk/government/collections/employment-tribunal-forms" TargetMode="External"/><Relationship Id="rId9" Type="http://schemas.openxmlformats.org/officeDocument/2006/relationships/hyperlink" Target="http://www.gov.uk/employment-tribunal-decisions" TargetMode="External"/><Relationship Id="rId10" Type="http://schemas.openxmlformats.org/officeDocument/2006/relationships/image" Target="media/image3.png"/><Relationship Id="rId11" Type="http://schemas.openxmlformats.org/officeDocument/2006/relationships/oleObject" Target="embeddings/oleObject1.bin"/><Relationship Id="rId12" Type="http://schemas.openxmlformats.org/officeDocument/2006/relationships/image" Target="media/image4.emf"/><Relationship Id="rId13" Type="http://schemas.openxmlformats.org/officeDocument/2006/relationships/oleObject" Target="embeddings/oleObject2.bin"/><Relationship Id="rId14" Type="http://schemas.openxmlformats.org/officeDocument/2006/relationships/image" Target="media/image5.emf"/><Relationship Id="rId15" Type="http://schemas.openxmlformats.org/officeDocument/2006/relationships/image" Target="media/image6.png"/><Relationship Id="rId16" Type="http://schemas.openxmlformats.org/officeDocument/2006/relationships/oleObject" Target="embeddings/oleObject3.bin"/><Relationship Id="rId17" Type="http://schemas.openxmlformats.org/officeDocument/2006/relationships/image" Target="media/image7.emf"/><Relationship Id="rId18" Type="http://schemas.openxmlformats.org/officeDocument/2006/relationships/oleObject" Target="embeddings/oleObject4.bin"/><Relationship Id="rId19" Type="http://schemas.openxmlformats.org/officeDocument/2006/relationships/image" Target="media/image8.emf"/><Relationship Id="rId20" Type="http://schemas.openxmlformats.org/officeDocument/2006/relationships/oleObject" Target="embeddings/oleObject5.bin"/><Relationship Id="rId21" Type="http://schemas.openxmlformats.org/officeDocument/2006/relationships/image" Target="media/image9.emf"/><Relationship Id="rId22" Type="http://schemas.openxmlformats.org/officeDocument/2006/relationships/image" Target="media/image10.png"/><Relationship Id="rId23" Type="http://schemas.openxmlformats.org/officeDocument/2006/relationships/hyperlink" Target="http://www.gov.uk/government/collections/employment-tribunal-forms" TargetMode="External"/><Relationship Id="rId24" Type="http://schemas.openxmlformats.org/officeDocument/2006/relationships/hyperlink" Target="https://emea01.safelinks.protection.outlook.com/?url=http%3A%2F%2Fwww.judiciary.gov.uk%2Fpublications%2Femployment-rules-and-legislation-practice-directions%2F&amp;data=02|01|RegionalEmploymentJudge.Taylor@ejudiciary.net|c3957b932c2944356cf208d5d84308fa|723e45572f1743ed9e71f1beb253e546|1|0|636652705765535342&amp;sdata=LBqTq2W9RansrYZW1YkDANyTuPIgM2Ngv%2BDJt3afmk8%3D&amp;reserved=0" TargetMode="External"/><Relationship Id="rId25" Type="http://schemas.openxmlformats.org/officeDocument/2006/relationships/hyperlink" Target="https://emea01.safelinks.protection.outlook.com/?url=https%3A%2F%2Fwww.judiciary.uk%2Fwp-content%2Fuploads%2F2013%2F08%2Fpresidential-guidance-rule-3-adr-20180122.pdf&amp;data=02|01|RegionalEmploymentJudge.Taylor@ejudiciary.net|c3957b932c2944356cf208d5d84308fa|723e45572f1743ed9e71f1beb253e546|1|1|636652705765545347&amp;sdata=Atft4FH2x7Y7gRTIs0nQrSoOGva8ECGgjrSahA%2BdQXk%3D&amp;reserved=0" TargetMode="External"/><Relationship Id="rId26" Type="http://schemas.openxmlformats.org/officeDocument/2006/relationships/hyperlink" Target="http://www.gov.uk/guidance/employment-tribunal-offices-and-venues" TargetMode="External"/><Relationship Id="rId27" Type="http://schemas.openxmlformats.org/officeDocument/2006/relationships/image" Target="media/image11.png"/><Relationship Id="rId28" Type="http://schemas.openxmlformats.org/officeDocument/2006/relationships/hyperlink" Target="http://www.gov.uk/government/collections/employment-tribunal-forms" TargetMode="External"/><Relationship Id="rId29" Type="http://schemas.openxmlformats.org/officeDocument/2006/relationships/hyperlink" Target="https://emea01.safelinks.protection.outlook.com/?url=http%3A%2F%2Fwww.judiciary.gov.uk%2Fpublications%2Femployment-rules-and-legislation-practice-directions%2F&amp;data=02|01|RegionalEmploymentJudge.Taylor@ejudiciary.net|c3957b932c2944356cf208d5d84308fa|723e45572f1743ed9e71f1beb253e546|1|0|636652705765535342&amp;sdata=LBqTq2W9RansrYZW1YkDANyTuPIgM2Ngv%2BDJt3afmk8%3D&amp;reserved=0" TargetMode="External"/><Relationship Id="rId30" Type="http://schemas.openxmlformats.org/officeDocument/2006/relationships/hyperlink" Target="https://emea01.safelinks.protection.outlook.com/?url=https%3A%2F%2Fwww.judiciary.uk%2Fwp-content%2Fuploads%2F2013%2F08%2Fpresidential-guidance-rule-3-adr-20180122.pdf&amp;data=02|01|RegionalEmploymentJudge.Taylor@ejudiciary.net|c3957b932c2944356cf208d5d84308fa|723e45572f1743ed9e71f1beb253e546|1|1|636652705765545347&amp;sdata=Atft4FH2x7Y7gRTIs0nQrSoOGva8ECGgjrSahA%2BdQXk%3D&amp;reserved=0" TargetMode="External"/><Relationship Id="rId31" Type="http://schemas.openxmlformats.org/officeDocument/2006/relationships/hyperlink" Target="http://www.gov.uk/guidance/employment-tribunal-offices-and-venues" TargetMode="External"/><Relationship Id="rId32" Type="http://schemas.openxmlformats.org/officeDocument/2006/relationships/image" Target="media/image12.png"/><Relationship Id="rId33" Type="http://schemas.openxmlformats.org/officeDocument/2006/relationships/hyperlink" Target="http://www.gov.uk/government/collections/employment-tribunal-forms" TargetMode="External"/><Relationship Id="rId34" Type="http://schemas.openxmlformats.org/officeDocument/2006/relationships/hyperlink" Target="https://emea01.safelinks.protection.outlook.com/?url=http%3A%2F%2Fwww.judiciary.gov.uk%2Fpublications%2Femployment-rules-and-legislation-practice-directions%2F&amp;data=02|01|RegionalEmploymentJudge.Taylor@ejudiciary.net|c3957b932c2944356cf208d5d84308fa|723e45572f1743ed9e71f1beb253e546|1|0|636652705765535342&amp;sdata=LBqTq2W9RansrYZW1YkDANyTuPIgM2Ngv%2BDJt3afmk8%3D&amp;reserved=0" TargetMode="External"/><Relationship Id="rId35" Type="http://schemas.openxmlformats.org/officeDocument/2006/relationships/hyperlink" Target="https://emea01.safelinks.protection.outlook.com/?url=https%3A%2F%2Fwww.judiciary.uk%2Fwp-content%2Fuploads%2F2013%2F08%2Fpresidential-guidance-rule-3-adr-20180122.pdf&amp;data=02|01|RegionalEmploymentJudge.Taylor@ejudiciary.net|c3957b932c2944356cf208d5d84308fa|723e45572f1743ed9e71f1beb253e546|1|1|636652705765545347&amp;sdata=Atft4FH2x7Y7gRTIs0nQrSoOGva8ECGgjrSahA%2BdQXk%3D&amp;reserved=0" TargetMode="External"/><Relationship Id="rId36" Type="http://schemas.openxmlformats.org/officeDocument/2006/relationships/hyperlink" Target="http://www.gov.uk/guidance/employment-tribunal-offices-and-venues" TargetMode="External"/><Relationship Id="rId37" Type="http://schemas.openxmlformats.org/officeDocument/2006/relationships/image" Target="media/image13.png"/><Relationship Id="rId38" Type="http://schemas.openxmlformats.org/officeDocument/2006/relationships/hyperlink" Target="http://www.gov.uk/government/collections/employment-tribunal-forms" TargetMode="External"/><Relationship Id="rId39" Type="http://schemas.openxmlformats.org/officeDocument/2006/relationships/hyperlink" Target="http://www.judiciary.gov.uk/publications/employment-rules-and-legislation-practice-directions/" TargetMode="External"/><Relationship Id="rId40" Type="http://schemas.openxmlformats.org/officeDocument/2006/relationships/hyperlink" Target="http://www.gov.uk/guidance/employment-tribunal-offices-and-venues" TargetMode="External"/><Relationship Id="rId41" Type="http://schemas.openxmlformats.org/officeDocument/2006/relationships/footer" Target="footer2.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LibreOffice/6.1.4.2$MacOSX_X86_64 LibreOffice_project/9d0f32d1f0b509096fd65e0d4bec26ddd1938fd3</Application>
  <Pages>25</Pages>
  <Words>5072</Words>
  <Characters>28610</Characters>
  <CharactersWithSpaces>34211</CharactersWithSpaces>
  <Paragraphs>522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2019-04-09T09:29:00Z</dcterms:created>
  <dc:creator>Iagolnyk, Iryna</dc:creator>
  <dc:description/>
  <dc:language>en-GB</dc:language>
  <cp:lastModifiedBy/>
  <cp:lastPrinted>2013-01-04T14:08:00Z</cp:lastPrinted>
  <dcterms:modified xsi:type="dcterms:W3CDTF">2019-05-08T09:46:56Z</dcterms:modified>
  <cp:revision>4</cp:revision>
  <dc:subject/>
  <dc:title>EMPLOYMENT TRIBUNALS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