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00B050"/>
          <w:sz w:val="22"/>
          <w:szCs w:val="22"/>
          <w:lang w:val="en-GB" w:eastAsia="en-US"/>
        </w:rPr>
      </w:pPr>
      <w:r>
        <w:rPr>
          <w:b/>
          <w:bCs/>
          <w:color w:val="00B050"/>
          <w:sz w:val="22"/>
          <w:szCs w:val="22"/>
          <w:highlight w:val="yellow"/>
          <w:lang w:val="en-GB" w:eastAsia="en-US"/>
        </w:rPr>
        <w:t>&lt;&lt;cs_t_Scot_58&gt;&gt;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t>&lt;&lt;## 58 Strike out warning to the claimant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r>
    </w:p>
    <w:p>
      <w:pPr>
        <w:pStyle w:val="Normal"/>
        <w:ind w:left="504" w:right="484" w:hanging="0"/>
        <w:jc w:val="center"/>
        <w:rPr>
          <w:rFonts w:cs="Arial"/>
          <w:color w:val="auto"/>
        </w:rPr>
      </w:pPr>
      <w:r>
        <w:rPr/>
        <w:drawing>
          <wp:inline distT="0" distB="0" distL="0" distR="9525">
            <wp:extent cx="1095375" cy="914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t>STRIKE OUT WARNING TO CLAIMANT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color w:val="auto"/>
                <w:sz w:val="22"/>
                <w:szCs w:val="22"/>
                <w:lang w:val="en-GB"/>
              </w:rPr>
            </w:pPr>
            <w:r>
              <w:rPr>
                <w:color w:val="auto"/>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w:t>
      </w:r>
      <w:r>
        <w:rPr>
          <w:color w:val="auto"/>
          <w:sz w:val="22"/>
          <w:szCs w:val="22"/>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color w:val="auto"/>
          <w:lang w:val="en-GB" w:eastAsia="en-US"/>
        </w:rPr>
      </w:pPr>
      <w:r>
        <w:rPr>
          <w:color w:val="auto"/>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r>
    </w:p>
    <w:p>
      <w:pPr>
        <w:pStyle w:val="Normal"/>
        <w:ind w:left="504" w:right="484" w:hanging="0"/>
        <w:rPr>
          <w:rFonts w:cs="Arial"/>
          <w:color w:val="FF0000"/>
          <w:szCs w:val="24"/>
        </w:rPr>
      </w:pPr>
      <w:r>
        <w:rPr>
          <w:rFonts w:cs="Arial"/>
          <w:color w:val="auto"/>
          <w:szCs w:val="24"/>
        </w:rPr>
        <w:t xml:space="preserve">The respondent has made an application to the Tribunal for your </w:t>
      </w:r>
      <w:r>
        <w:rPr>
          <w:rFonts w:cs="Arial"/>
          <w:color w:val="FF0000"/>
          <w:szCs w:val="24"/>
          <w:highlight w:val="yellow"/>
        </w:rPr>
        <w:t>[</w:t>
      </w:r>
      <w:r>
        <w:rPr>
          <w:rFonts w:cs="Arial"/>
          <w:color w:val="auto"/>
          <w:szCs w:val="24"/>
          <w:highlight w:val="yellow"/>
        </w:rPr>
        <w:t>claim</w:t>
      </w:r>
      <w:r>
        <w:rPr>
          <w:rFonts w:cs="Arial"/>
          <w:color w:val="FF0000"/>
          <w:szCs w:val="24"/>
          <w:highlight w:val="yellow"/>
        </w:rPr>
        <w:t>]</w:t>
      </w:r>
      <w:r>
        <w:rPr>
          <w:rFonts w:cs="Arial"/>
          <w:color w:val="auto"/>
          <w:szCs w:val="24"/>
        </w:rPr>
        <w:t xml:space="preserve"> </w:t>
      </w:r>
      <w:r>
        <w:rPr>
          <w:rFonts w:cs="Arial"/>
          <w:color w:val="FF0000"/>
          <w:szCs w:val="24"/>
          <w:highlight w:val="yellow"/>
        </w:rPr>
        <w:t>[</w:t>
      </w:r>
      <w:r>
        <w:rPr>
          <w:rFonts w:cs="Arial"/>
          <w:color w:val="auto"/>
          <w:szCs w:val="24"/>
          <w:highlight w:val="yellow"/>
        </w:rPr>
        <w:t xml:space="preserve">part of your claim, namely </w:t>
      </w:r>
      <w:r>
        <w:rPr>
          <w:rFonts w:cs="Arial"/>
          <w:color w:val="FF0000"/>
          <w:szCs w:val="24"/>
          <w:highlight w:val="yellow"/>
        </w:rPr>
        <w:t>insert information from Employment Judge referral]</w:t>
      </w:r>
      <w:r>
        <w:rPr>
          <w:rFonts w:cs="Arial"/>
          <w:i/>
          <w:iCs/>
          <w:color w:val="auto"/>
          <w:szCs w:val="24"/>
        </w:rPr>
        <w:t xml:space="preserve"> </w:t>
      </w:r>
      <w:r>
        <w:rPr>
          <w:rFonts w:cs="Arial"/>
          <w:color w:val="auto"/>
          <w:szCs w:val="24"/>
        </w:rPr>
        <w:t xml:space="preserve">to be struck out on the grounds </w:t>
      </w:r>
      <w:r>
        <w:rPr>
          <w:rFonts w:cs="Arial"/>
          <w:color w:val="FF0000"/>
          <w:szCs w:val="24"/>
          <w:highlight w:val="yellow"/>
        </w:rPr>
        <w:t>[choose 1 of the following 5 paragraphs, move it up to form part of first paragraph and delete other paragraphs]</w:t>
      </w:r>
    </w:p>
    <w:p>
      <w:pPr>
        <w:pStyle w:val="Normal"/>
        <w:ind w:left="504" w:right="484" w:hanging="0"/>
        <w:rPr>
          <w:rFonts w:cs="Arial"/>
          <w:i/>
          <w:i/>
          <w:color w:val="FF0000"/>
          <w:szCs w:val="24"/>
        </w:rPr>
      </w:pPr>
      <w:r>
        <w:rPr>
          <w:rFonts w:cs="Arial"/>
          <w:i/>
          <w:color w:val="FF0000"/>
          <w:szCs w:val="24"/>
          <w:highlight w:val="yellow"/>
        </w:rPr>
        <w:t>OR</w:t>
      </w:r>
    </w:p>
    <w:p>
      <w:pPr>
        <w:pStyle w:val="Normal"/>
        <w:ind w:left="504" w:right="484" w:hanging="0"/>
        <w:rPr/>
      </w:pPr>
      <w:r>
        <w:rPr>
          <w:rFonts w:cs="Arial"/>
          <w:color w:val="auto"/>
          <w:szCs w:val="24"/>
        </w:rPr>
        <w:t xml:space="preserve">Employment Judge </w:t>
      </w:r>
      <w:r>
        <w:rPr>
          <w:rFonts w:cs="Arial"/>
          <w:color w:val="auto"/>
          <w:szCs w:val="24"/>
        </w:rPr>
      </w:r>
      <w:r>
        <w:rPr>
          <w:rFonts w:cs="Arial"/>
          <w:color w:val="auto"/>
          <w:szCs w:val="24"/>
        </w:rPr>
        <w:t xml:space="preserve"> is considering striking out your </w:t>
      </w:r>
      <w:r>
        <w:rPr>
          <w:rFonts w:cs="Arial"/>
          <w:color w:val="auto"/>
          <w:szCs w:val="24"/>
          <w:highlight w:val="yellow"/>
        </w:rPr>
        <w:t>[claim][part of your claim, namely [</w:t>
      </w:r>
      <w:r>
        <w:rPr>
          <w:rFonts w:cs="Arial"/>
          <w:color w:val="FF0000"/>
          <w:szCs w:val="24"/>
          <w:highlight w:val="yellow"/>
        </w:rPr>
        <w:t>insert information from Employment Judge referral</w:t>
      </w:r>
      <w:r>
        <w:rPr>
          <w:rFonts w:cs="Arial"/>
          <w:color w:val="auto"/>
          <w:szCs w:val="24"/>
          <w:highlight w:val="yellow"/>
        </w:rPr>
        <w:t>]</w:t>
      </w:r>
      <w:r>
        <w:rPr>
          <w:rFonts w:cs="Arial"/>
          <w:color w:val="auto"/>
          <w:szCs w:val="24"/>
        </w:rPr>
        <w:t xml:space="preserve"> on the grounds </w:t>
      </w:r>
      <w:r>
        <w:rPr>
          <w:rFonts w:cs="Arial"/>
          <w:color w:val="FF0000"/>
          <w:szCs w:val="24"/>
          <w:highlight w:val="yellow"/>
        </w:rPr>
        <w:t>[choose 1 of the following 5 paragraphs, move it up to from part of first paragraph and delete other paragraphs]</w:t>
      </w:r>
    </w:p>
    <w:p>
      <w:pPr>
        <w:pStyle w:val="Normal"/>
        <w:ind w:left="504" w:right="484" w:hanging="0"/>
        <w:rPr>
          <w:rFonts w:cs="Arial"/>
          <w:color w:val="auto"/>
          <w:szCs w:val="24"/>
        </w:rPr>
      </w:pPr>
      <w:r>
        <w:rPr>
          <w:rFonts w:cs="Arial"/>
          <w:color w:val="auto"/>
          <w:szCs w:val="24"/>
        </w:rPr>
      </w:r>
    </w:p>
    <w:p>
      <w:pPr>
        <w:pStyle w:val="Normal"/>
        <w:numPr>
          <w:ilvl w:val="0"/>
          <w:numId w:val="1"/>
        </w:numPr>
        <w:ind w:left="1224" w:right="484" w:hanging="360"/>
        <w:rPr>
          <w:color w:val="auto"/>
          <w:szCs w:val="24"/>
        </w:rPr>
      </w:pPr>
      <w:r>
        <w:rPr>
          <w:color w:val="auto"/>
          <w:szCs w:val="24"/>
        </w:rPr>
        <w:t xml:space="preserve">that it is </w:t>
      </w:r>
      <w:r>
        <w:rPr>
          <w:color w:val="FF0000"/>
          <w:szCs w:val="24"/>
          <w:highlight w:val="yellow"/>
        </w:rPr>
        <w:t>[</w:t>
      </w:r>
      <w:r>
        <w:rPr>
          <w:color w:val="auto"/>
          <w:szCs w:val="24"/>
          <w:highlight w:val="yellow"/>
        </w:rPr>
        <w:t>scandalous</w:t>
      </w:r>
      <w:r>
        <w:rPr>
          <w:color w:val="FF0000"/>
          <w:szCs w:val="24"/>
          <w:highlight w:val="yellow"/>
        </w:rPr>
        <w:t>]</w:t>
      </w:r>
      <w:r>
        <w:rPr>
          <w:color w:val="auto"/>
          <w:szCs w:val="24"/>
        </w:rPr>
        <w:t xml:space="preserve">, </w:t>
      </w:r>
      <w:r>
        <w:rPr>
          <w:color w:val="FF0000"/>
          <w:szCs w:val="24"/>
          <w:highlight w:val="yellow"/>
        </w:rPr>
        <w:t>[</w:t>
      </w:r>
      <w:r>
        <w:rPr>
          <w:color w:val="auto"/>
          <w:szCs w:val="24"/>
          <w:highlight w:val="yellow"/>
        </w:rPr>
        <w:t>vexatious</w:t>
      </w:r>
      <w:r>
        <w:rPr>
          <w:color w:val="FF0000"/>
          <w:szCs w:val="24"/>
          <w:highlight w:val="yellow"/>
        </w:rPr>
        <w:t>]</w:t>
      </w:r>
      <w:r>
        <w:rPr>
          <w:color w:val="auto"/>
          <w:szCs w:val="24"/>
        </w:rPr>
        <w:t xml:space="preserve">  </w:t>
      </w:r>
      <w:r>
        <w:rPr>
          <w:color w:val="FF0000"/>
          <w:szCs w:val="24"/>
          <w:highlight w:val="yellow"/>
        </w:rPr>
        <w:t>[</w:t>
      </w:r>
      <w:r>
        <w:rPr>
          <w:color w:val="auto"/>
          <w:szCs w:val="24"/>
          <w:highlight w:val="yellow"/>
        </w:rPr>
        <w:t>has no reasonable prospect of success</w:t>
      </w:r>
      <w:r>
        <w:rPr>
          <w:color w:val="FF0000"/>
          <w:szCs w:val="24"/>
          <w:highlight w:val="yellow"/>
        </w:rPr>
        <w:t>]</w:t>
      </w:r>
      <w:r>
        <w:rPr>
          <w:color w:val="auto"/>
          <w:szCs w:val="24"/>
        </w:rPr>
        <w:t xml:space="preserve"> </w:t>
      </w:r>
      <w:r>
        <w:rPr>
          <w:color w:val="FF0000"/>
          <w:szCs w:val="24"/>
          <w:highlight w:val="yellow"/>
        </w:rPr>
        <w:t>[insert 1 or more of these options as directed by the EJ]</w:t>
      </w:r>
      <w:r>
        <w:rPr>
          <w:color w:val="auto"/>
          <w:szCs w:val="24"/>
        </w:rPr>
        <w:t xml:space="preserve">  in terms of rule 37 (1)(a) of the Rules contained in Schedule 1 of the Employment Tribunals (Constitution and Rules of Procedure) Regulations 2013</w:t>
      </w:r>
    </w:p>
    <w:p>
      <w:pPr>
        <w:pStyle w:val="Normal"/>
        <w:numPr>
          <w:ilvl w:val="0"/>
          <w:numId w:val="1"/>
        </w:numPr>
        <w:ind w:left="1224" w:right="484" w:hanging="360"/>
        <w:rPr>
          <w:color w:val="auto"/>
          <w:szCs w:val="24"/>
        </w:rPr>
      </w:pPr>
      <w:r>
        <w:rPr>
          <w:color w:val="auto"/>
          <w:szCs w:val="24"/>
        </w:rPr>
        <w:t xml:space="preserve">that the manner in which the proceedings have been conducted by you or on your behalf has been </w:t>
      </w:r>
      <w:r>
        <w:rPr>
          <w:color w:val="FF0000"/>
          <w:szCs w:val="24"/>
          <w:highlight w:val="yellow"/>
        </w:rPr>
        <w:t>[</w:t>
      </w:r>
      <w:r>
        <w:rPr>
          <w:color w:val="auto"/>
          <w:szCs w:val="24"/>
          <w:highlight w:val="yellow"/>
        </w:rPr>
        <w:t>scandalous</w:t>
      </w:r>
      <w:r>
        <w:rPr>
          <w:color w:val="FF0000"/>
          <w:szCs w:val="24"/>
          <w:highlight w:val="yellow"/>
        </w:rPr>
        <w:t>]</w:t>
      </w:r>
      <w:r>
        <w:rPr>
          <w:color w:val="auto"/>
          <w:szCs w:val="24"/>
        </w:rPr>
        <w:t xml:space="preserve"> </w:t>
      </w:r>
      <w:r>
        <w:rPr>
          <w:color w:val="FF0000"/>
          <w:szCs w:val="24"/>
          <w:highlight w:val="yellow"/>
        </w:rPr>
        <w:t>[</w:t>
      </w:r>
      <w:r>
        <w:rPr>
          <w:color w:val="auto"/>
          <w:szCs w:val="24"/>
          <w:highlight w:val="yellow"/>
        </w:rPr>
        <w:t>unreasonable</w:t>
      </w:r>
      <w:r>
        <w:rPr>
          <w:color w:val="FF0000"/>
          <w:szCs w:val="24"/>
          <w:highlight w:val="yellow"/>
        </w:rPr>
        <w:t>]</w:t>
      </w:r>
      <w:r>
        <w:rPr>
          <w:color w:val="auto"/>
          <w:szCs w:val="24"/>
        </w:rPr>
        <w:t xml:space="preserve"> or </w:t>
      </w:r>
      <w:r>
        <w:rPr>
          <w:color w:val="FF0000"/>
          <w:szCs w:val="24"/>
          <w:highlight w:val="yellow"/>
        </w:rPr>
        <w:t>[</w:t>
      </w:r>
      <w:r>
        <w:rPr>
          <w:color w:val="auto"/>
          <w:szCs w:val="24"/>
          <w:highlight w:val="yellow"/>
        </w:rPr>
        <w:t>vexatious</w:t>
      </w:r>
      <w:r>
        <w:rPr>
          <w:color w:val="FF0000"/>
          <w:szCs w:val="24"/>
          <w:highlight w:val="yellow"/>
        </w:rPr>
        <w:t>]</w:t>
      </w:r>
      <w:r>
        <w:rPr>
          <w:color w:val="auto"/>
          <w:szCs w:val="24"/>
        </w:rPr>
        <w:t xml:space="preserve"> </w:t>
      </w:r>
      <w:r>
        <w:rPr>
          <w:color w:val="FF0000"/>
          <w:szCs w:val="24"/>
          <w:highlight w:val="yellow"/>
        </w:rPr>
        <w:t>[insert 1 or more of these options as directed by the EJ]</w:t>
      </w:r>
      <w:r>
        <w:rPr>
          <w:color w:val="auto"/>
          <w:szCs w:val="24"/>
        </w:rPr>
        <w:t xml:space="preserve"> in terms of rule 37 (1)(b) of the Rules contained in Schedule 1 of the Employment Tribunals (Constitution and Rules of Procedure) Regulations 2013.</w:t>
      </w:r>
    </w:p>
    <w:p>
      <w:pPr>
        <w:pStyle w:val="Normal"/>
        <w:numPr>
          <w:ilvl w:val="0"/>
          <w:numId w:val="1"/>
        </w:numPr>
        <w:ind w:left="1224" w:right="484" w:hanging="360"/>
        <w:rPr>
          <w:color w:val="auto"/>
          <w:szCs w:val="24"/>
        </w:rPr>
      </w:pPr>
      <w:r>
        <w:rPr>
          <w:color w:val="auto"/>
          <w:szCs w:val="24"/>
        </w:rPr>
        <w:t xml:space="preserve">of non compliance with </w:t>
      </w:r>
      <w:r>
        <w:rPr>
          <w:rFonts w:cs="Arial"/>
          <w:color w:val="auto"/>
          <w:szCs w:val="24"/>
          <w:highlight w:val="yellow"/>
        </w:rPr>
        <w:t>[</w:t>
      </w:r>
      <w:r>
        <w:rPr>
          <w:color w:val="auto"/>
          <w:szCs w:val="24"/>
          <w:highlight w:val="yellow"/>
        </w:rPr>
        <w:t>the Rules of Procedure</w:t>
      </w:r>
      <w:r>
        <w:rPr>
          <w:rFonts w:cs="Arial"/>
          <w:color w:val="auto"/>
          <w:szCs w:val="24"/>
          <w:highlight w:val="yellow"/>
        </w:rPr>
        <w:t>]</w:t>
      </w:r>
      <w:r>
        <w:rPr>
          <w:color w:val="auto"/>
          <w:szCs w:val="24"/>
        </w:rPr>
        <w:t xml:space="preserve"> or </w:t>
      </w:r>
      <w:r>
        <w:rPr>
          <w:rFonts w:cs="Arial"/>
          <w:color w:val="auto"/>
          <w:szCs w:val="24"/>
        </w:rPr>
        <w:t>[</w:t>
      </w:r>
      <w:r>
        <w:rPr>
          <w:color w:val="auto"/>
          <w:szCs w:val="24"/>
        </w:rPr>
        <w:t xml:space="preserve">an Order of the Tribunal </w:t>
      </w:r>
      <w:r>
        <w:rPr>
          <w:color w:val="FF0000"/>
          <w:szCs w:val="24"/>
          <w:highlight w:val="yellow"/>
        </w:rPr>
        <w:t>[delete as directed by the EJ together with any specific information provided by the EJ identifying the order or rule concerned]</w:t>
      </w:r>
      <w:r>
        <w:rPr>
          <w:color w:val="FF0000"/>
          <w:szCs w:val="24"/>
        </w:rPr>
        <w:t xml:space="preserve"> </w:t>
      </w:r>
      <w:r>
        <w:rPr>
          <w:color w:val="auto"/>
          <w:szCs w:val="24"/>
        </w:rPr>
        <w:t>in terms of rule 37 (1)(c) of the Rules contained in Schedule 1 of the Employment Tribunals (Constitution and Rules of Procedure) Regulations 2013.</w:t>
      </w:r>
    </w:p>
    <w:p>
      <w:pPr>
        <w:pStyle w:val="Normal"/>
        <w:numPr>
          <w:ilvl w:val="0"/>
          <w:numId w:val="1"/>
        </w:numPr>
        <w:ind w:left="1224" w:right="484" w:hanging="360"/>
        <w:rPr>
          <w:color w:val="auto"/>
          <w:szCs w:val="24"/>
        </w:rPr>
      </w:pPr>
      <w:r>
        <w:rPr>
          <w:color w:val="auto"/>
          <w:szCs w:val="24"/>
        </w:rPr>
        <w:t>that the claim (or relevant part) has not been actively pursued in terms of rule 37 (1)(d) of the Rules contained in Schedule 1 of the Employment Tribunals (Constitution and Rules of Procedure) Regulations 2013.</w:t>
      </w:r>
    </w:p>
    <w:p>
      <w:pPr>
        <w:pStyle w:val="Normal"/>
        <w:numPr>
          <w:ilvl w:val="0"/>
          <w:numId w:val="1"/>
        </w:numPr>
        <w:ind w:left="1224" w:right="484" w:hanging="360"/>
        <w:rPr>
          <w:color w:val="auto"/>
          <w:szCs w:val="24"/>
        </w:rPr>
      </w:pPr>
      <w:r>
        <w:rPr>
          <w:color w:val="auto"/>
          <w:szCs w:val="24"/>
        </w:rPr>
        <w:t>that it is no longer possible to have a fair hearing of the claim (or the relevant part) in terms of rule 37 (1)(e) of the Rules contained in Schedule 1 of the Employment Tribunals (Constitution and Rules of Procedure) Regulations 2013.</w:t>
      </w:r>
    </w:p>
    <w:p>
      <w:pPr>
        <w:pStyle w:val="Normal"/>
        <w:ind w:right="484" w:hanging="0"/>
        <w:rPr>
          <w:rFonts w:cs="Arial"/>
          <w:color w:val="auto"/>
          <w:szCs w:val="24"/>
        </w:rPr>
      </w:pPr>
      <w:r>
        <w:rPr>
          <w:rFonts w:cs="Arial"/>
          <w:color w:val="auto"/>
          <w:szCs w:val="24"/>
        </w:rPr>
      </w:r>
    </w:p>
    <w:p>
      <w:pPr>
        <w:pStyle w:val="Normal"/>
        <w:ind w:left="504" w:right="484" w:hanging="0"/>
        <w:rPr/>
      </w:pPr>
      <w:r>
        <w:rPr>
          <w:rFonts w:cs="Arial"/>
          <w:color w:val="auto"/>
          <w:szCs w:val="24"/>
        </w:rPr>
        <w:t xml:space="preserve">Employment Judge </w:t>
      </w:r>
      <w:r>
        <w:rPr>
          <w:rFonts w:cs="Arial"/>
          <w:color w:val="auto"/>
          <w:szCs w:val="24"/>
        </w:rPr>
      </w:r>
      <w:r>
        <w:rPr>
          <w:rFonts w:cs="Arial"/>
          <w:color w:val="auto"/>
          <w:szCs w:val="24"/>
        </w:rPr>
        <w:t xml:space="preserve">has directed that if you disagree, you should set out your reasons for disagreeing in writing </w:t>
      </w:r>
      <w:r>
        <w:rPr>
          <w:rFonts w:cs="Arial"/>
          <w:color w:val="auto"/>
          <w:szCs w:val="24"/>
          <w:highlight w:val="yellow"/>
        </w:rPr>
        <w:t xml:space="preserve">by </w:t>
      </w:r>
      <w:r>
        <w:rPr>
          <w:rFonts w:cs="Arial"/>
          <w:color w:val="FF0000"/>
          <w:szCs w:val="24"/>
          <w:highlight w:val="yellow"/>
        </w:rPr>
        <w:t>[insert date from Employment Judge referral]</w:t>
      </w:r>
      <w:r>
        <w:rPr>
          <w:rFonts w:cs="Arial"/>
          <w:i/>
          <w:iCs/>
          <w:color w:val="auto"/>
          <w:szCs w:val="24"/>
        </w:rPr>
        <w:t xml:space="preserve"> </w:t>
      </w:r>
      <w:r>
        <w:rPr>
          <w:rFonts w:cs="Arial"/>
          <w:color w:val="auto"/>
          <w:szCs w:val="24"/>
        </w:rPr>
        <w:t xml:space="preserve">or tell us by </w:t>
      </w:r>
      <w:r>
        <w:rPr>
          <w:rFonts w:cs="Arial"/>
          <w:color w:val="FF0000"/>
          <w:szCs w:val="24"/>
          <w:highlight w:val="yellow"/>
        </w:rPr>
        <w:t>[insert date from Employment Judge referral]</w:t>
      </w:r>
      <w:r>
        <w:rPr>
          <w:rFonts w:cs="Arial"/>
          <w:i/>
          <w:iCs/>
          <w:color w:val="auto"/>
          <w:szCs w:val="24"/>
        </w:rPr>
        <w:t xml:space="preserve"> </w:t>
      </w:r>
      <w:r>
        <w:rPr>
          <w:rFonts w:cs="Arial"/>
          <w:color w:val="auto"/>
          <w:szCs w:val="24"/>
        </w:rPr>
        <w:t xml:space="preserve">that you want the Employment Judge to fix a hearing so that you can put forward your reasons in person. You must copy any communication to the other party(ies) and confirm to us that you have done so. </w:t>
      </w:r>
    </w:p>
    <w:p>
      <w:pPr>
        <w:pStyle w:val="Normal"/>
        <w:ind w:left="504" w:right="484" w:hanging="0"/>
        <w:rPr>
          <w:rFonts w:cs="Arial"/>
          <w:color w:val="auto"/>
          <w:szCs w:val="24"/>
        </w:rPr>
      </w:pPr>
      <w:r>
        <w:rPr>
          <w:rFonts w:cs="Arial"/>
          <w:color w:val="auto"/>
          <w:szCs w:val="24"/>
        </w:rPr>
      </w:r>
    </w:p>
    <w:p>
      <w:pPr>
        <w:pStyle w:val="Normal"/>
        <w:ind w:left="504" w:right="484" w:hanging="0"/>
        <w:rPr>
          <w:rFonts w:cs="Arial"/>
          <w:color w:val="auto"/>
          <w:szCs w:val="24"/>
        </w:rPr>
      </w:pPr>
      <w:r>
        <w:rPr>
          <w:rFonts w:cs="Arial"/>
          <w:color w:val="auto"/>
          <w:szCs w:val="24"/>
        </w:rPr>
        <w:t>If nothing is heard from you in the timescale set out above then the Employment Judge will decide whether to strike out your claim, or part of it as the case may be, on the basis of the information which is otherwise available.</w:t>
      </w:r>
    </w:p>
    <w:p>
      <w:pPr>
        <w:pStyle w:val="Normal"/>
        <w:ind w:left="504" w:right="484" w:hanging="0"/>
        <w:rPr>
          <w:rFonts w:cs="Arial"/>
          <w:color w:val="auto"/>
          <w:szCs w:val="24"/>
        </w:rPr>
      </w:pPr>
      <w:r>
        <w:rPr>
          <w:rFonts w:cs="Arial"/>
          <w:color w:val="auto"/>
          <w:szCs w:val="24"/>
        </w:rPr>
      </w:r>
    </w:p>
    <w:p>
      <w:pPr>
        <w:pStyle w:val="Normal"/>
        <w:ind w:left="504" w:right="484" w:hanging="0"/>
        <w:rPr>
          <w:rFonts w:cs="Arial"/>
          <w:color w:val="auto"/>
          <w:szCs w:val="24"/>
        </w:rPr>
      </w:pPr>
      <w:r>
        <w:rPr>
          <w:rFonts w:cs="Arial"/>
          <w:color w:val="auto"/>
          <w:szCs w:val="24"/>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rPr>
          <w:b/>
          <w:b/>
          <w:color w:val="00B050"/>
          <w:sz w:val="22"/>
          <w:szCs w:val="22"/>
        </w:rPr>
      </w:pPr>
      <w:r>
        <w:rPr>
          <w:b/>
          <w:color w:val="00B050"/>
          <w:sz w:val="22"/>
          <w:szCs w:val="22"/>
          <w:highlight w:val="yellow"/>
        </w:rPr>
        <w:t>&lt;&lt;else_t_Scot_59&gt;&gt;</w:t>
      </w:r>
    </w:p>
    <w:p>
      <w:pPr>
        <w:pStyle w:val="Normal"/>
        <w:jc w:val="center"/>
        <w:rPr>
          <w:b/>
          <w:b/>
          <w:color w:val="FF0000"/>
          <w:sz w:val="20"/>
        </w:rPr>
      </w:pPr>
      <w:r>
        <w:rPr>
          <w:b/>
          <w:color w:val="FF0000"/>
          <w:sz w:val="20"/>
        </w:rPr>
        <w:t xml:space="preserve">&lt;&lt;## 59 </w:t>
      </w:r>
      <w:r>
        <w:rPr>
          <w:b/>
          <w:bCs/>
          <w:color w:val="FF0000"/>
          <w:sz w:val="20"/>
          <w:lang w:val="en-GB" w:eastAsia="en-US"/>
        </w:rPr>
        <w:t>Strike out warning to the respondent</w:t>
      </w:r>
      <w:r>
        <w:rPr>
          <w:b/>
          <w:color w:val="FF0000"/>
          <w:sz w:val="20"/>
        </w:rPr>
        <w:t xml:space="preserve"> ##&gt;&gt;</w:t>
      </w:r>
      <w:bookmarkStart w:id="0" w:name="_Hlk5264116"/>
      <w:bookmarkEnd w:id="0"/>
    </w:p>
    <w:p>
      <w:pPr>
        <w:pStyle w:val="Normal"/>
        <w:jc w:val="center"/>
        <w:rPr>
          <w:b/>
          <w:b/>
          <w:color w:val="FF0000"/>
          <w:sz w:val="20"/>
        </w:rPr>
      </w:pPr>
      <w:r>
        <w:rPr>
          <w:b/>
          <w:color w:val="FF0000"/>
          <w:sz w:val="20"/>
        </w:rPr>
      </w:r>
    </w:p>
    <w:p>
      <w:pPr>
        <w:pStyle w:val="Normal"/>
        <w:ind w:left="504" w:right="484" w:hanging="0"/>
        <w:jc w:val="center"/>
        <w:rPr>
          <w:rFonts w:cs="Arial"/>
          <w:color w:val="auto"/>
        </w:rPr>
      </w:pPr>
      <w:r>
        <w:rPr/>
        <w:drawing>
          <wp:inline distT="0" distB="0" distL="0" distR="9525">
            <wp:extent cx="1095375" cy="914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&lt;&lt;respondent_rep_full_name&gt;&gt;</w:t>
            </w:r>
          </w:p>
          <w:p>
            <w:pPr>
              <w:pStyle w:val="Normal"/>
              <w:spacing w:lineRule="auto" w:line="480"/>
              <w:rPr>
                <w:sz w:val="22"/>
                <w:lang w:val="en-GB"/>
              </w:rPr>
            </w:pPr>
            <w:r>
              <w:rPr>
                <w:color w:val="auto"/>
                <w:sz w:val="22"/>
                <w:lang w:val="en-GB"/>
              </w:rPr>
              <w:t>&lt;&lt;respondent_rep_addressUK&gt;&gt;</w:t>
            </w:r>
          </w:p>
          <w:p>
            <w:pPr>
              <w:pStyle w:val="Normal"/>
              <w:spacing w:lineRule="auto" w:line="480"/>
              <w:rPr>
                <w:sz w:val="22"/>
                <w:lang w:val="en-GB"/>
              </w:rPr>
            </w:pPr>
            <w:r>
              <w:rPr>
                <w:color w:val="auto"/>
                <w:sz w:val="22"/>
                <w:lang w:val="en-GB"/>
              </w:rPr>
              <w:t>&lt;&lt;respondent_rep_email_address&gt;&gt;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2"/>
                <w:szCs w:val="22"/>
                <w:u w:val="single"/>
                <w:lang w:val="en-GB"/>
              </w:rPr>
            </w:pPr>
            <w:r>
              <w:rPr>
                <w:b/>
                <w:bCs/>
                <w:color w:val="auto"/>
                <w:sz w:val="22"/>
                <w:szCs w:val="22"/>
                <w:lang w:val="en-GB"/>
              </w:rPr>
              <w:t xml:space="preserve">e-mail: </w:t>
            </w:r>
            <w:r>
              <w:rPr>
                <w:b/>
                <w:bCs/>
                <w:color w:val="auto"/>
                <w:sz w:val="22"/>
                <w:szCs w:val="22"/>
                <w:u w:val="single"/>
                <w:lang w:val="en-GB"/>
              </w:rPr>
              <w:t>&lt;&lt;Court_email&gt;&gt;</w:t>
            </w:r>
          </w:p>
        </w:tc>
      </w:tr>
      <w:tr>
        <w:trPr>
          <w:trHeight w:val="830" w:hRule="atLeast"/>
        </w:trPr>
        <w:tc>
          <w:tcPr>
            <w:tcW w:w="1032"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&lt;&lt;respondent_rep_reference&gt;&gt;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w:t>
      </w:r>
      <w:r>
        <w:rPr>
          <w:color w:val="auto"/>
          <w:sz w:val="22"/>
          <w:szCs w:val="22"/>
          <w:lang w:val="en-GB"/>
        </w:rPr>
        <w:t>&lt;&lt;Case_No&gt;&gt;</w:t>
      </w:r>
    </w:p>
    <w:p>
      <w:pPr>
        <w:pStyle w:val="Normal"/>
        <w:rPr>
          <w:color w:val="auto"/>
          <w:sz w:val="22"/>
          <w:szCs w:val="22"/>
          <w:lang w:val="en-GB"/>
        </w:rPr>
      </w:pPr>
      <w:r>
        <w:rPr>
          <w:color w:val="auto"/>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color w:val="auto"/>
          <w:lang w:val="en-GB" w:eastAsia="en-US"/>
        </w:rPr>
      </w:pPr>
      <w:r>
        <w:rPr>
          <w:color w:val="auto"/>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sz w:val="22"/>
                <w:szCs w:val="22"/>
                <w:lang w:val="en-GB" w:eastAsia="en-US"/>
              </w:rPr>
            </w:pPr>
            <w:r>
              <w:rPr>
                <w:b/>
                <w:bCs/>
                <w:color w:val="auto"/>
                <w:sz w:val="22"/>
                <w:szCs w:val="22"/>
                <w:lang w:val="en-GB" w:eastAsia="en-US"/>
              </w:rPr>
              <w:t>Claimant</w:t>
            </w:r>
          </w:p>
          <w:p>
            <w:pPr>
              <w:pStyle w:val="Normal"/>
              <w:widowControl w:val="false"/>
              <w:rPr>
                <w:b/>
                <w:b/>
                <w:sz w:val="22"/>
                <w:szCs w:val="22"/>
                <w:lang w:val="en-GB" w:eastAsia="en-US"/>
              </w:rPr>
            </w:pPr>
            <w:r>
              <w:rPr>
                <w:b/>
                <w:color w:val="auto"/>
                <w:sz w:val="22"/>
                <w:szCs w:val="22"/>
                <w:lang w:val="en-GB" w:eastAsia="en-US"/>
              </w:rPr>
              <w:t>&lt;&lt;Claimant&gt;&gt;</w:t>
            </w:r>
          </w:p>
        </w:tc>
        <w:tc>
          <w:tcPr>
            <w:tcW w:w="823" w:type="dxa"/>
            <w:tcBorders/>
            <w:shd w:fill="auto" w:val="clear"/>
          </w:tcPr>
          <w:p>
            <w:pPr>
              <w:pStyle w:val="Normal"/>
              <w:widowControl w:val="false"/>
              <w:jc w:val="center"/>
              <w:rPr>
                <w:color w:val="auto"/>
                <w:sz w:val="22"/>
                <w:szCs w:val="22"/>
                <w:lang w:val="en-GB" w:eastAsia="en-US"/>
              </w:rPr>
            </w:pPr>
            <w:r>
              <w:rPr>
                <w:color w:val="auto"/>
                <w:sz w:val="22"/>
                <w:szCs w:val="22"/>
                <w:lang w:val="en-GB" w:eastAsia="en-US"/>
              </w:rPr>
            </w:r>
          </w:p>
          <w:p>
            <w:pPr>
              <w:pStyle w:val="Normal"/>
              <w:widowControl w:val="false"/>
              <w:jc w:val="center"/>
              <w:rPr>
                <w:b/>
                <w:b/>
                <w:bCs/>
                <w:sz w:val="22"/>
                <w:szCs w:val="22"/>
                <w:lang w:val="en-GB" w:eastAsia="en-US"/>
              </w:rPr>
            </w:pPr>
            <w:r>
              <w:rPr>
                <w:b/>
                <w:bCs/>
                <w:color w:val="auto"/>
                <w:sz w:val="22"/>
                <w:szCs w:val="22"/>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 w:val="22"/>
                <w:szCs w:val="22"/>
                <w:lang w:val="en-GB" w:eastAsia="en-US"/>
              </w:rPr>
            </w:pPr>
            <w:r>
              <w:rPr>
                <w:b/>
                <w:bCs/>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 w:val="22"/>
                <w:szCs w:val="22"/>
                <w:lang w:val="en-GB" w:eastAsia="en-US"/>
              </w:rPr>
            </w:pPr>
            <w:r>
              <w:rPr>
                <w:b/>
                <w:bCs/>
                <w:color w:val="auto"/>
                <w:sz w:val="22"/>
                <w:szCs w:val="22"/>
                <w:lang w:val="en-GB" w:eastAsia="en-US"/>
              </w:rPr>
              <w:t>&lt;&lt;Respondent&gt;&gt;</w:t>
            </w:r>
          </w:p>
          <w:p>
            <w:pPr>
              <w:pStyle w:val="Normal"/>
              <w:widowControl w:val="false"/>
              <w:jc w:val="right"/>
              <w:rPr>
                <w:color w:val="auto"/>
              </w:rPr>
            </w:pPr>
            <w:r>
              <w:rPr>
                <w:b/>
                <w:bCs/>
                <w:color w:val="auto"/>
                <w:sz w:val="22"/>
                <w:szCs w:val="22"/>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jc w:val="both"/>
        <w:rPr>
          <w:szCs w:val="24"/>
          <w:lang w:eastAsia="en-US"/>
        </w:rPr>
      </w:pPr>
      <w:r>
        <w:rPr>
          <w:szCs w:val="24"/>
          <w:lang w:eastAsia="en-US"/>
        </w:rPr>
        <w:t>Dear Sir/Madam</w:t>
      </w:r>
    </w:p>
    <w:p>
      <w:pPr>
        <w:pStyle w:val="Normal"/>
        <w:jc w:val="center"/>
        <w:rPr>
          <w:b/>
          <w:b/>
          <w:color w:val="FF0000"/>
          <w:sz w:val="20"/>
        </w:rPr>
      </w:pPr>
      <w:r>
        <w:rPr>
          <w:b/>
          <w:color w:val="FF0000"/>
          <w:sz w:val="20"/>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t>STRIKE OUT WARNING TO 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center"/>
        <w:rPr>
          <w:rFonts w:cs="Arial"/>
          <w:b/>
          <w:b/>
          <w:bCs/>
          <w:color w:val="auto"/>
          <w:szCs w:val="24"/>
          <w:lang w:eastAsia="en-US"/>
        </w:rPr>
      </w:pPr>
      <w:r>
        <w:rPr>
          <w:rFonts w:cs="Arial"/>
          <w:b/>
          <w:bCs/>
          <w:color w:val="auto"/>
          <w:szCs w:val="24"/>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04" w:right="484" w:hanging="0"/>
        <w:jc w:val="both"/>
        <w:rPr>
          <w:rFonts w:cs="Arial"/>
          <w:color w:val="auto"/>
          <w:szCs w:val="24"/>
          <w:lang w:eastAsia="en-US"/>
        </w:rPr>
      </w:pPr>
      <w:r>
        <w:rPr>
          <w:rFonts w:cs="Arial"/>
          <w:color w:val="auto"/>
          <w:szCs w:val="24"/>
          <w:lang w:eastAsia="en-US"/>
        </w:rPr>
      </w:r>
    </w:p>
    <w:p>
      <w:pPr>
        <w:pStyle w:val="Normal"/>
        <w:ind w:left="504" w:right="484" w:hanging="0"/>
        <w:rPr>
          <w:rFonts w:cs="Arial"/>
          <w:color w:val="FF0000"/>
          <w:szCs w:val="24"/>
        </w:rPr>
      </w:pPr>
      <w:r>
        <w:rPr>
          <w:rFonts w:cs="Arial"/>
          <w:color w:val="auto"/>
          <w:szCs w:val="24"/>
        </w:rPr>
        <w:t xml:space="preserve">The claimant has made an application to the Tribunal for your </w:t>
      </w:r>
      <w:r>
        <w:rPr>
          <w:rFonts w:cs="Arial"/>
          <w:color w:val="FF0000"/>
          <w:szCs w:val="24"/>
          <w:highlight w:val="yellow"/>
        </w:rPr>
        <w:t>[</w:t>
      </w:r>
      <w:r>
        <w:rPr>
          <w:rFonts w:cs="Arial"/>
          <w:color w:val="auto"/>
          <w:szCs w:val="24"/>
          <w:highlight w:val="yellow"/>
        </w:rPr>
        <w:t>response</w:t>
      </w:r>
      <w:r>
        <w:rPr>
          <w:rFonts w:cs="Arial"/>
          <w:color w:val="FF0000"/>
          <w:szCs w:val="24"/>
          <w:highlight w:val="yellow"/>
        </w:rPr>
        <w:t>]</w:t>
      </w:r>
      <w:r>
        <w:rPr>
          <w:rFonts w:cs="Arial"/>
          <w:color w:val="auto"/>
          <w:szCs w:val="24"/>
        </w:rPr>
        <w:t xml:space="preserve"> </w:t>
      </w:r>
      <w:r>
        <w:rPr>
          <w:rFonts w:cs="Arial"/>
          <w:color w:val="FF0000"/>
          <w:szCs w:val="24"/>
          <w:highlight w:val="yellow"/>
        </w:rPr>
        <w:t>[</w:t>
      </w:r>
      <w:r>
        <w:rPr>
          <w:rFonts w:cs="Arial"/>
          <w:color w:val="auto"/>
          <w:szCs w:val="24"/>
          <w:highlight w:val="yellow"/>
        </w:rPr>
        <w:t>part of your response, namely</w:t>
      </w:r>
      <w:r>
        <w:rPr>
          <w:rFonts w:cs="Arial"/>
          <w:color w:val="auto"/>
          <w:szCs w:val="24"/>
        </w:rPr>
        <w:t xml:space="preserve"> </w:t>
      </w:r>
      <w:r>
        <w:rPr>
          <w:rFonts w:cs="Arial"/>
          <w:color w:val="FF0000"/>
          <w:szCs w:val="24"/>
          <w:highlight w:val="yellow"/>
        </w:rPr>
        <w:t>insert information from Employment Judge referral]</w:t>
      </w:r>
      <w:r>
        <w:rPr>
          <w:rFonts w:cs="Arial"/>
          <w:color w:val="FF0000"/>
          <w:szCs w:val="24"/>
        </w:rPr>
        <w:t xml:space="preserve"> </w:t>
      </w:r>
      <w:r>
        <w:rPr>
          <w:rFonts w:cs="Arial"/>
          <w:color w:val="auto"/>
          <w:szCs w:val="24"/>
        </w:rPr>
        <w:t xml:space="preserve">to be struck out </w:t>
      </w:r>
      <w:r>
        <w:rPr>
          <w:rFonts w:cs="Arial"/>
          <w:iCs/>
          <w:color w:val="auto"/>
          <w:szCs w:val="24"/>
        </w:rPr>
        <w:t>on</w:t>
      </w:r>
      <w:r>
        <w:rPr>
          <w:rFonts w:cs="Arial"/>
          <w:color w:val="auto"/>
          <w:szCs w:val="24"/>
        </w:rPr>
        <w:t xml:space="preserve"> the grounds </w:t>
      </w:r>
      <w:r>
        <w:rPr>
          <w:rFonts w:cs="Arial"/>
          <w:color w:val="FF0000"/>
          <w:szCs w:val="24"/>
          <w:highlight w:val="yellow"/>
        </w:rPr>
        <w:t>[choose 1 of the following 5 paragraphs, move it up to form part of first paragraph and delete other paragraphs]</w:t>
      </w:r>
    </w:p>
    <w:p>
      <w:pPr>
        <w:pStyle w:val="Normal"/>
        <w:ind w:left="504" w:right="484" w:hanging="0"/>
        <w:rPr>
          <w:rFonts w:cs="Arial"/>
          <w:i/>
          <w:i/>
          <w:color w:val="FF0000"/>
          <w:szCs w:val="24"/>
        </w:rPr>
      </w:pPr>
      <w:r>
        <w:rPr>
          <w:rFonts w:cs="Arial"/>
          <w:i/>
          <w:color w:val="FF0000"/>
          <w:szCs w:val="24"/>
        </w:rPr>
        <w:t>OR</w:t>
      </w:r>
    </w:p>
    <w:p>
      <w:pPr>
        <w:pStyle w:val="Normal"/>
        <w:ind w:left="504" w:right="484" w:hanging="0"/>
        <w:rPr/>
      </w:pPr>
      <w:r>
        <w:rPr>
          <w:rFonts w:cs="Arial"/>
          <w:color w:val="auto"/>
          <w:szCs w:val="24"/>
        </w:rPr>
        <w:t xml:space="preserve">Employment Judge </w:t>
      </w:r>
      <w:r>
        <w:fldChar w:fldCharType="begin"/>
      </w:r>
      <w:r>
        <w:rPr/>
        <w:instrText>JudgeSurname</w:instrText>
      </w:r>
      <w:r>
        <w:rPr/>
        <w:fldChar w:fldCharType="separate"/>
      </w:r>
      <w:bookmarkStart w:id="1" w:name="__Fieldmark__48383_4058931569"/>
      <w:r>
        <w:rPr/>
      </w:r>
      <w:r>
        <w:rPr>
          <w:rFonts w:cs="Arial"/>
          <w:color w:val="auto"/>
          <w:szCs w:val="24"/>
        </w:rPr>
        <w:t>Surname of Employment Judge</w:t>
      </w:r>
      <w:r>
        <w:rPr/>
      </w:r>
      <w:r>
        <w:rPr/>
        <w:fldChar w:fldCharType="end"/>
      </w:r>
      <w:bookmarkEnd w:id="1"/>
      <w:r>
        <w:rPr>
          <w:rFonts w:cs="Arial"/>
          <w:color w:val="auto"/>
          <w:szCs w:val="24"/>
        </w:rPr>
        <w:t xml:space="preserve"> is considering striking out your [response][part of your response, namely </w:t>
      </w:r>
      <w:r>
        <w:rPr>
          <w:rFonts w:cs="Arial"/>
          <w:color w:val="auto"/>
          <w:szCs w:val="24"/>
          <w:highlight w:val="yellow"/>
        </w:rPr>
        <w:t>[</w:t>
      </w:r>
      <w:r>
        <w:rPr>
          <w:rFonts w:cs="Arial"/>
          <w:color w:val="FF0000"/>
          <w:szCs w:val="24"/>
          <w:highlight w:val="yellow"/>
        </w:rPr>
        <w:t>insert information form Employment Judge referral</w:t>
      </w:r>
      <w:r>
        <w:rPr>
          <w:rFonts w:cs="Arial"/>
          <w:color w:val="auto"/>
          <w:szCs w:val="24"/>
          <w:highlight w:val="yellow"/>
        </w:rPr>
        <w:t>]</w:t>
      </w:r>
      <w:r>
        <w:rPr>
          <w:rFonts w:cs="Arial"/>
          <w:color w:val="auto"/>
          <w:szCs w:val="24"/>
        </w:rPr>
        <w:t xml:space="preserve"> on the grounds </w:t>
      </w:r>
      <w:r>
        <w:rPr>
          <w:rFonts w:cs="Arial"/>
          <w:color w:val="FF0000"/>
          <w:szCs w:val="24"/>
          <w:highlight w:val="yellow"/>
        </w:rPr>
        <w:t>[choose 1 of the following 5 paragraphs, move it up to form part of first paragraph and delete other paragraphs]</w:t>
      </w:r>
    </w:p>
    <w:p>
      <w:pPr>
        <w:pStyle w:val="Normal"/>
        <w:ind w:left="504" w:right="484" w:hanging="0"/>
        <w:rPr>
          <w:rFonts w:cs="Arial"/>
          <w:color w:val="auto"/>
          <w:szCs w:val="24"/>
        </w:rPr>
      </w:pPr>
      <w:r>
        <w:rPr>
          <w:rFonts w:cs="Arial"/>
          <w:color w:val="auto"/>
          <w:szCs w:val="24"/>
        </w:rPr>
      </w:r>
    </w:p>
    <w:p>
      <w:pPr>
        <w:pStyle w:val="Normal"/>
        <w:numPr>
          <w:ilvl w:val="0"/>
          <w:numId w:val="1"/>
        </w:numPr>
        <w:ind w:left="1224" w:right="484" w:hanging="360"/>
        <w:rPr>
          <w:color w:val="auto"/>
          <w:szCs w:val="24"/>
        </w:rPr>
      </w:pPr>
      <w:r>
        <w:rPr>
          <w:color w:val="auto"/>
          <w:szCs w:val="24"/>
        </w:rPr>
        <w:t xml:space="preserve">that it is </w:t>
      </w:r>
      <w:r>
        <w:rPr>
          <w:color w:val="FF0000"/>
          <w:szCs w:val="24"/>
          <w:highlight w:val="yellow"/>
        </w:rPr>
        <w:t>[</w:t>
      </w:r>
      <w:r>
        <w:rPr>
          <w:color w:val="auto"/>
          <w:szCs w:val="24"/>
          <w:highlight w:val="yellow"/>
        </w:rPr>
        <w:t>scandalous</w:t>
      </w:r>
      <w:r>
        <w:rPr>
          <w:color w:val="FF0000"/>
          <w:szCs w:val="24"/>
          <w:highlight w:val="yellow"/>
        </w:rPr>
        <w:t>]</w:t>
      </w:r>
      <w:r>
        <w:rPr>
          <w:color w:val="auto"/>
          <w:szCs w:val="24"/>
        </w:rPr>
        <w:t xml:space="preserve">, </w:t>
      </w:r>
      <w:r>
        <w:rPr>
          <w:color w:val="FF0000"/>
          <w:szCs w:val="24"/>
          <w:highlight w:val="yellow"/>
        </w:rPr>
        <w:t>[</w:t>
      </w:r>
      <w:r>
        <w:rPr>
          <w:color w:val="auto"/>
          <w:szCs w:val="24"/>
          <w:highlight w:val="yellow"/>
        </w:rPr>
        <w:t>vexatious</w:t>
      </w:r>
      <w:r>
        <w:rPr>
          <w:color w:val="FF0000"/>
          <w:szCs w:val="24"/>
          <w:highlight w:val="yellow"/>
        </w:rPr>
        <w:t>]</w:t>
      </w:r>
      <w:r>
        <w:rPr>
          <w:color w:val="auto"/>
          <w:szCs w:val="24"/>
        </w:rPr>
        <w:t xml:space="preserve">  </w:t>
      </w:r>
      <w:r>
        <w:rPr>
          <w:color w:val="FF0000"/>
          <w:szCs w:val="24"/>
          <w:highlight w:val="yellow"/>
        </w:rPr>
        <w:t>[</w:t>
      </w:r>
      <w:r>
        <w:rPr>
          <w:color w:val="auto"/>
          <w:szCs w:val="24"/>
          <w:highlight w:val="yellow"/>
        </w:rPr>
        <w:t>has no reasonable prospect of success</w:t>
      </w:r>
      <w:r>
        <w:rPr>
          <w:color w:val="FF0000"/>
          <w:szCs w:val="24"/>
          <w:highlight w:val="yellow"/>
        </w:rPr>
        <w:t>]</w:t>
      </w:r>
      <w:r>
        <w:rPr>
          <w:color w:val="auto"/>
          <w:szCs w:val="24"/>
        </w:rPr>
        <w:t xml:space="preserve"> </w:t>
      </w:r>
      <w:r>
        <w:rPr>
          <w:color w:val="FF0000"/>
          <w:szCs w:val="24"/>
          <w:highlight w:val="yellow"/>
        </w:rPr>
        <w:t>[insert 1 or more of these options as directed by the EJ]</w:t>
      </w:r>
      <w:r>
        <w:rPr>
          <w:color w:val="auto"/>
          <w:szCs w:val="24"/>
        </w:rPr>
        <w:t xml:space="preserve">  in terms of rule 37(1)(a) of the Rules contained in Schedule 1 of the Employment Tribunals (Constitution and Rules of Procedure) Regulations 2013</w:t>
      </w:r>
    </w:p>
    <w:p>
      <w:pPr>
        <w:pStyle w:val="Normal"/>
        <w:numPr>
          <w:ilvl w:val="0"/>
          <w:numId w:val="1"/>
        </w:numPr>
        <w:ind w:left="1224" w:right="484" w:hanging="360"/>
        <w:rPr>
          <w:color w:val="auto"/>
          <w:szCs w:val="24"/>
        </w:rPr>
      </w:pPr>
      <w:r>
        <w:rPr>
          <w:color w:val="auto"/>
          <w:szCs w:val="24"/>
        </w:rPr>
        <w:t xml:space="preserve">that the manner in which the proceedings have been conducted by you or on your behalf has been </w:t>
      </w:r>
      <w:r>
        <w:rPr>
          <w:color w:val="FF0000"/>
          <w:szCs w:val="24"/>
          <w:highlight w:val="yellow"/>
        </w:rPr>
        <w:t>[</w:t>
      </w:r>
      <w:r>
        <w:rPr>
          <w:color w:val="auto"/>
          <w:szCs w:val="24"/>
          <w:highlight w:val="yellow"/>
        </w:rPr>
        <w:t>scandalous</w:t>
      </w:r>
      <w:r>
        <w:rPr>
          <w:color w:val="FF0000"/>
          <w:szCs w:val="24"/>
          <w:highlight w:val="yellow"/>
        </w:rPr>
        <w:t>]</w:t>
      </w:r>
      <w:r>
        <w:rPr>
          <w:color w:val="auto"/>
          <w:szCs w:val="24"/>
        </w:rPr>
        <w:t xml:space="preserve"> </w:t>
      </w:r>
      <w:r>
        <w:rPr>
          <w:color w:val="FF0000"/>
          <w:szCs w:val="24"/>
          <w:highlight w:val="yellow"/>
        </w:rPr>
        <w:t>[</w:t>
      </w:r>
      <w:r>
        <w:rPr>
          <w:color w:val="auto"/>
          <w:szCs w:val="24"/>
          <w:highlight w:val="yellow"/>
        </w:rPr>
        <w:t>unreasonable</w:t>
      </w:r>
      <w:r>
        <w:rPr>
          <w:color w:val="FF0000"/>
          <w:szCs w:val="24"/>
          <w:highlight w:val="yellow"/>
        </w:rPr>
        <w:t>]</w:t>
      </w:r>
      <w:r>
        <w:rPr>
          <w:color w:val="auto"/>
          <w:szCs w:val="24"/>
        </w:rPr>
        <w:t xml:space="preserve"> or </w:t>
      </w:r>
      <w:r>
        <w:rPr>
          <w:color w:val="FF0000"/>
          <w:szCs w:val="24"/>
          <w:highlight w:val="yellow"/>
        </w:rPr>
        <w:t>[</w:t>
      </w:r>
      <w:r>
        <w:rPr>
          <w:color w:val="auto"/>
          <w:szCs w:val="24"/>
          <w:highlight w:val="yellow"/>
        </w:rPr>
        <w:t>vexatious</w:t>
      </w:r>
      <w:r>
        <w:rPr>
          <w:color w:val="FF0000"/>
          <w:szCs w:val="24"/>
          <w:highlight w:val="yellow"/>
        </w:rPr>
        <w:t>]</w:t>
      </w:r>
      <w:r>
        <w:rPr>
          <w:color w:val="auto"/>
          <w:szCs w:val="24"/>
        </w:rPr>
        <w:t xml:space="preserve"> </w:t>
      </w:r>
      <w:r>
        <w:rPr>
          <w:color w:val="FF0000"/>
          <w:szCs w:val="24"/>
          <w:highlight w:val="yellow"/>
        </w:rPr>
        <w:t>[insert 1 or more of these options as directed by the EJ]</w:t>
      </w:r>
      <w:r>
        <w:rPr>
          <w:color w:val="auto"/>
          <w:szCs w:val="24"/>
        </w:rPr>
        <w:t xml:space="preserve"> in terms of rule 37(1)(b) of the Rules contained in Schedule 1 of the Employment Tribunals (Constitution and Rules of Procedure) Regulations 2013.</w:t>
      </w:r>
    </w:p>
    <w:p>
      <w:pPr>
        <w:pStyle w:val="Normal"/>
        <w:numPr>
          <w:ilvl w:val="0"/>
          <w:numId w:val="1"/>
        </w:numPr>
        <w:ind w:left="1224" w:right="484" w:hanging="360"/>
        <w:rPr>
          <w:color w:val="auto"/>
          <w:szCs w:val="24"/>
        </w:rPr>
      </w:pPr>
      <w:r>
        <w:rPr>
          <w:color w:val="auto"/>
          <w:szCs w:val="24"/>
        </w:rPr>
        <w:t xml:space="preserve">of non compliance with </w:t>
      </w:r>
      <w:r>
        <w:rPr>
          <w:rFonts w:cs="Arial"/>
          <w:color w:val="auto"/>
          <w:szCs w:val="24"/>
        </w:rPr>
        <w:t>[</w:t>
      </w:r>
      <w:r>
        <w:rPr>
          <w:color w:val="auto"/>
          <w:szCs w:val="24"/>
        </w:rPr>
        <w:t>the Rules of Procedure</w:t>
      </w:r>
      <w:r>
        <w:rPr>
          <w:rFonts w:cs="Arial"/>
          <w:color w:val="auto"/>
          <w:szCs w:val="24"/>
        </w:rPr>
        <w:t>]</w:t>
      </w:r>
      <w:r>
        <w:rPr>
          <w:color w:val="auto"/>
          <w:szCs w:val="24"/>
        </w:rPr>
        <w:t xml:space="preserve"> or </w:t>
      </w:r>
      <w:r>
        <w:rPr>
          <w:rFonts w:cs="Arial"/>
          <w:color w:val="auto"/>
          <w:szCs w:val="24"/>
        </w:rPr>
        <w:t>[</w:t>
      </w:r>
      <w:r>
        <w:rPr>
          <w:color w:val="auto"/>
          <w:szCs w:val="24"/>
        </w:rPr>
        <w:t>an Order of the Tribunal</w:t>
      </w:r>
      <w:r>
        <w:rPr>
          <w:rFonts w:cs="Arial"/>
          <w:color w:val="auto"/>
          <w:szCs w:val="24"/>
        </w:rPr>
        <w:t>]</w:t>
      </w:r>
      <w:r>
        <w:rPr>
          <w:color w:val="auto"/>
          <w:szCs w:val="24"/>
        </w:rPr>
        <w:t xml:space="preserve"> </w:t>
      </w:r>
      <w:r>
        <w:rPr>
          <w:color w:val="FF0000"/>
          <w:szCs w:val="24"/>
          <w:highlight w:val="yellow"/>
        </w:rPr>
        <w:t>[delete as directed by the EJ together with any specific information provided by the EJ identifying the order or rule concerned]</w:t>
      </w:r>
      <w:r>
        <w:rPr>
          <w:color w:val="FF0000"/>
          <w:szCs w:val="24"/>
        </w:rPr>
        <w:t xml:space="preserve"> </w:t>
      </w:r>
      <w:r>
        <w:rPr>
          <w:color w:val="auto"/>
          <w:szCs w:val="24"/>
        </w:rPr>
        <w:t>in terms of rule 37(1)(c) of the Rules contained in Schedule 1 of the Employment Tribunals (Constitution and Rules of Procedure) Regulations 2013.</w:t>
      </w:r>
    </w:p>
    <w:p>
      <w:pPr>
        <w:pStyle w:val="Normal"/>
        <w:numPr>
          <w:ilvl w:val="0"/>
          <w:numId w:val="1"/>
        </w:numPr>
        <w:ind w:left="1224" w:right="484" w:hanging="360"/>
        <w:rPr>
          <w:color w:val="auto"/>
          <w:szCs w:val="24"/>
        </w:rPr>
      </w:pPr>
      <w:r>
        <w:rPr>
          <w:color w:val="auto"/>
          <w:szCs w:val="24"/>
        </w:rPr>
        <w:t>that the response (or relevant part) has not been actively pursued in terms of rule 37(1)(d) of the Rules contained in Schedule 1 of the Employment Tribunals (Constitution and Rules of Procedure) Regulations 2013.</w:t>
      </w:r>
    </w:p>
    <w:p>
      <w:pPr>
        <w:pStyle w:val="Normal"/>
        <w:numPr>
          <w:ilvl w:val="0"/>
          <w:numId w:val="1"/>
        </w:numPr>
        <w:ind w:left="1224" w:right="484" w:hanging="360"/>
        <w:rPr>
          <w:color w:val="auto"/>
          <w:szCs w:val="24"/>
        </w:rPr>
      </w:pPr>
      <w:r>
        <w:rPr>
          <w:color w:val="auto"/>
          <w:szCs w:val="24"/>
        </w:rPr>
        <w:t>that it is no longer possible to have a fair hearing of the response (or the relevant part) in terms of rule 37(1)(e) of the Employment Tribunals (Constitution and Rules of Procedure) Regulations 2013.</w:t>
      </w:r>
    </w:p>
    <w:p>
      <w:pPr>
        <w:pStyle w:val="Normal"/>
        <w:ind w:right="484" w:hanging="0"/>
        <w:rPr>
          <w:color w:val="auto"/>
          <w:szCs w:val="24"/>
        </w:rPr>
      </w:pPr>
      <w:r>
        <w:rPr>
          <w:color w:val="auto"/>
          <w:szCs w:val="24"/>
        </w:rPr>
      </w:r>
    </w:p>
    <w:p>
      <w:pPr>
        <w:pStyle w:val="Normal"/>
        <w:ind w:left="504" w:right="484" w:hanging="0"/>
        <w:rPr>
          <w:rFonts w:cs="Arial"/>
          <w:color w:val="auto"/>
          <w:szCs w:val="24"/>
        </w:rPr>
      </w:pPr>
      <w:r>
        <w:rPr>
          <w:rFonts w:cs="Arial"/>
          <w:color w:val="auto"/>
          <w:szCs w:val="24"/>
        </w:rPr>
      </w:r>
    </w:p>
    <w:p>
      <w:pPr>
        <w:pStyle w:val="Normal"/>
        <w:ind w:left="504" w:right="484" w:hanging="0"/>
        <w:rPr/>
      </w:pPr>
      <w:r>
        <w:rPr>
          <w:rFonts w:cs="Arial"/>
          <w:color w:val="auto"/>
          <w:szCs w:val="24"/>
        </w:rPr>
        <w:t xml:space="preserve">Employment Judge </w:t>
      </w:r>
      <w:r>
        <w:fldChar w:fldCharType="begin"/>
      </w:r>
      <w:r>
        <w:rPr/>
        <w:instrText>JudgeSurname</w:instrText>
      </w:r>
      <w:r>
        <w:rPr/>
        <w:fldChar w:fldCharType="separate"/>
      </w:r>
      <w:bookmarkStart w:id="2" w:name="__Fieldmark__48445_4058931569"/>
      <w:r>
        <w:rPr/>
      </w:r>
      <w:r>
        <w:rPr>
          <w:rFonts w:cs="Arial"/>
          <w:color w:val="auto"/>
          <w:szCs w:val="24"/>
        </w:rPr>
        <w:t>Surname of Employment Judge</w:t>
      </w:r>
      <w:r>
        <w:rPr/>
      </w:r>
      <w:r>
        <w:rPr/>
        <w:fldChar w:fldCharType="end"/>
      </w:r>
      <w:bookmarkEnd w:id="2"/>
      <w:r>
        <w:rPr>
          <w:rFonts w:cs="Arial"/>
          <w:color w:val="auto"/>
          <w:szCs w:val="24"/>
        </w:rPr>
        <w:t xml:space="preserve"> has directed that if you disagree, you should set out your reasons for disagreeing in writing by </w:t>
      </w:r>
      <w:r>
        <w:rPr>
          <w:rFonts w:cs="Arial"/>
          <w:color w:val="FF0000"/>
          <w:szCs w:val="24"/>
          <w:highlight w:val="yellow"/>
        </w:rPr>
        <w:t>[insert date from Employment Judge referral]</w:t>
      </w:r>
      <w:r>
        <w:rPr>
          <w:rFonts w:cs="Arial"/>
          <w:i/>
          <w:iCs/>
          <w:color w:val="auto"/>
          <w:szCs w:val="24"/>
        </w:rPr>
        <w:t xml:space="preserve"> </w:t>
      </w:r>
      <w:r>
        <w:rPr>
          <w:rFonts w:cs="Arial"/>
          <w:color w:val="auto"/>
          <w:szCs w:val="24"/>
        </w:rPr>
        <w:t xml:space="preserve">or tell us by </w:t>
      </w:r>
      <w:r>
        <w:rPr>
          <w:rFonts w:cs="Arial"/>
          <w:color w:val="FF0000"/>
          <w:szCs w:val="24"/>
          <w:highlight w:val="yellow"/>
        </w:rPr>
        <w:t>[insert date from Employment Judge referral]</w:t>
      </w:r>
      <w:r>
        <w:rPr>
          <w:rFonts w:cs="Arial"/>
          <w:i/>
          <w:iCs/>
          <w:color w:val="auto"/>
          <w:szCs w:val="24"/>
        </w:rPr>
        <w:t xml:space="preserve"> </w:t>
      </w:r>
      <w:r>
        <w:rPr>
          <w:rFonts w:cs="Arial"/>
          <w:color w:val="auto"/>
          <w:szCs w:val="24"/>
        </w:rPr>
        <w:t xml:space="preserve">that you want the Employment Judge to fix a hearing so that you can put forward your reasons in person. You must copy any communication to the other party(ies) and confirm to us that you have done so. </w:t>
      </w:r>
    </w:p>
    <w:p>
      <w:pPr>
        <w:pStyle w:val="Normal"/>
        <w:ind w:left="504" w:right="484" w:hanging="0"/>
        <w:rPr>
          <w:rFonts w:cs="Arial"/>
          <w:color w:val="auto"/>
          <w:szCs w:val="24"/>
        </w:rPr>
      </w:pPr>
      <w:r>
        <w:rPr>
          <w:rFonts w:cs="Arial"/>
          <w:color w:val="auto"/>
          <w:szCs w:val="24"/>
        </w:rPr>
      </w:r>
    </w:p>
    <w:p>
      <w:pPr>
        <w:pStyle w:val="Normal"/>
        <w:ind w:left="504" w:right="484" w:hanging="0"/>
        <w:rPr/>
      </w:pPr>
      <w:r>
        <w:rPr>
          <w:rFonts w:cs="Arial"/>
          <w:color w:val="auto"/>
          <w:szCs w:val="24"/>
        </w:rPr>
        <w:t>If nothing is heard from you in the timescale set out above then the Employment Judge will decide w</w:t>
      </w:r>
      <w:bookmarkStart w:id="3" w:name="JudgeSurname"/>
      <w:bookmarkEnd w:id="3"/>
      <w:r>
        <w:rPr>
          <w:rFonts w:cs="Arial"/>
          <w:color w:val="auto"/>
          <w:szCs w:val="24"/>
        </w:rPr>
        <w:fldChar w:fldCharType="begin"/>
      </w:r>
      <w:r>
        <w:rPr>
          <w:szCs w:val="24"/>
          <w:rFonts w:cs="Arial"/>
        </w:rPr>
        <w:instrText> ASK "JudgeSurname" "Enter surname of Employment Judge"  \d Surname of Employment Judge</w:instrText>
      </w:r>
      <w:r>
        <w:rPr>
          <w:szCs w:val="24"/>
          <w:rFonts w:cs="Arial"/>
        </w:rPr>
        <w:fldChar w:fldCharType="separate"/>
      </w:r>
      <w:bookmarkStart w:id="4" w:name="JudgeSurname"/>
      <w:r>
        <w:rPr>
          <w:szCs w:val="24"/>
          <w:rFonts w:cs="Arial"/>
        </w:rPr>
      </w:r>
      <w:r>
        <w:rPr>
          <w:szCs w:val="24"/>
          <w:rFonts w:cs="Arial"/>
        </w:rPr>
        <w:fldChar w:fldCharType="end"/>
      </w:r>
      <w:r>
        <w:rPr>
          <w:rFonts w:cs="Arial"/>
          <w:color w:val="auto"/>
          <w:szCs w:val="24"/>
        </w:rPr>
        <w:t>hether to strike out your response, or part of it as the case may be, on the basis of the information which is otherwise available.</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rPr>
          <w:szCs w:val="24"/>
          <w:lang w:val="en-GB" w:eastAsia="en-US"/>
        </w:rPr>
      </w:pPr>
      <w:r>
        <w:rPr>
          <w:szCs w:val="24"/>
          <w:lang w:val="en-GB" w:eastAsia="en-US"/>
        </w:rPr>
      </w:r>
    </w:p>
    <w:p>
      <w:pPr>
        <w:pStyle w:val="Normal"/>
        <w:ind w:left="504" w:right="484" w:hanging="0"/>
        <w:rPr>
          <w:rFonts w:cs="Arial"/>
          <w:color w:val="auto"/>
          <w:szCs w:val="24"/>
        </w:rPr>
      </w:pPr>
      <w:r>
        <w:rPr>
          <w:rFonts w:cs="Arial"/>
          <w:color w:val="auto"/>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color w:val="00B050"/>
          <w:sz w:val="22"/>
          <w:szCs w:val="22"/>
          <w:highlight w:val="yellow"/>
        </w:rPr>
        <w:t>&lt;&lt;else_t_Scot_60&gt;&gt;</w:t>
      </w:r>
    </w:p>
    <w:p>
      <w:pPr>
        <w:pStyle w:val="Normal"/>
        <w:jc w:val="center"/>
        <w:rPr>
          <w:b/>
          <w:b/>
          <w:color w:val="FF0000"/>
          <w:sz w:val="20"/>
        </w:rPr>
      </w:pPr>
      <w:r>
        <w:rPr>
          <w:b/>
          <w:color w:val="FF0000"/>
          <w:sz w:val="20"/>
        </w:rPr>
        <w:t xml:space="preserve">&lt;&lt;## 60 </w:t>
      </w:r>
      <w:r>
        <w:rPr>
          <w:b/>
          <w:bCs/>
          <w:color w:val="FF0000"/>
          <w:sz w:val="20"/>
          <w:lang w:val="en-GB" w:eastAsia="en-US"/>
        </w:rPr>
        <w:t>Strike out judgment</w:t>
      </w:r>
      <w:r>
        <w:rPr>
          <w:b/>
          <w:color w:val="FF0000"/>
          <w:sz w:val="20"/>
        </w:rPr>
        <w:t xml:space="preserve"> ##&gt;&gt;</w:t>
      </w:r>
      <w:bookmarkStart w:id="5" w:name="_Hlk5264981"/>
      <w:bookmarkEnd w:id="5"/>
    </w:p>
    <w:p>
      <w:pPr>
        <w:pStyle w:val="Normal"/>
        <w:jc w:val="center"/>
        <w:rPr>
          <w:b/>
          <w:b/>
          <w:color w:val="FF0000"/>
          <w:sz w:val="20"/>
        </w:rPr>
      </w:pPr>
      <w:r>
        <w:rPr>
          <w:b/>
          <w:color w:val="FF0000"/>
          <w:sz w:val="20"/>
        </w:rPr>
      </w:r>
    </w:p>
    <w:p>
      <w:pPr>
        <w:pStyle w:val="Normal"/>
        <w:jc w:val="center"/>
        <w:rPr>
          <w:color w:val="0000FF"/>
        </w:rPr>
      </w:pPr>
      <w:r>
        <w:rPr/>
        <w:drawing>
          <wp:inline distT="0" distB="0" distL="0" distR="0">
            <wp:extent cx="1123950" cy="9334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123950" cy="933450"/>
                    </a:xfrm>
                    <a:prstGeom prst="rect">
                      <a:avLst/>
                    </a:prstGeom>
                  </pic:spPr>
                </pic:pic>
              </a:graphicData>
            </a:graphic>
          </wp:inline>
        </w:drawing>
      </w:r>
    </w:p>
    <w:p>
      <w:pPr>
        <w:pStyle w:val="Normal"/>
        <w:jc w:val="center"/>
        <w:rPr/>
      </w:pPr>
      <w:r>
        <w:rPr/>
      </w:r>
    </w:p>
    <w:p>
      <w:pPr>
        <w:pStyle w:val="Normal"/>
        <w:ind w:left="567" w:right="510" w:hanging="0"/>
        <w:jc w:val="center"/>
        <w:rPr>
          <w:b/>
          <w:b/>
          <w:sz w:val="48"/>
          <w:szCs w:val="48"/>
        </w:rPr>
      </w:pPr>
      <w:r>
        <w:rPr>
          <w:b/>
          <w:sz w:val="48"/>
          <w:szCs w:val="48"/>
        </w:rPr>
        <w:t>EMPLOYMENT TRIBUNALS (SCOTLAND)</w:t>
      </w:r>
    </w:p>
    <w:p>
      <w:pPr>
        <w:pStyle w:val="Normal"/>
        <w:numPr>
          <w:ilvl w:val="0"/>
          <w:numId w:val="0"/>
        </w:numPr>
        <w:jc w:val="center"/>
        <w:outlineLvl w:val="0"/>
        <w:rPr>
          <w:rFonts w:cs="Arial"/>
          <w:b/>
          <w:b/>
          <w:bCs/>
          <w:color w:val="0000FF"/>
          <w:szCs w:val="24"/>
        </w:rPr>
      </w:pPr>
      <w:r>
        <w:rPr>
          <w:rFonts w:cs="Arial"/>
          <w:b/>
          <w:bCs/>
          <w:color w:val="0000FF"/>
          <w:szCs w:val="24"/>
        </w:rPr>
      </w:r>
    </w:p>
    <w:p>
      <w:pPr>
        <w:pStyle w:val="Normal"/>
        <w:numPr>
          <w:ilvl w:val="0"/>
          <w:numId w:val="0"/>
        </w:numPr>
        <w:jc w:val="center"/>
        <w:outlineLvl w:val="0"/>
        <w:rPr/>
      </w:pPr>
      <w:r>
        <w:rPr>
          <w:rFonts w:cs="Arial"/>
          <w:b/>
          <w:bCs/>
          <w:color w:val="auto"/>
          <w:szCs w:val="24"/>
        </w:rPr>
        <w:t xml:space="preserve">Case No: </w:t>
      </w:r>
      <w:r>
        <w:rPr>
          <w:b/>
          <w:color w:val="auto"/>
          <w:szCs w:val="24"/>
          <w:lang w:val="en-GB"/>
        </w:rPr>
        <w:t>&lt;&lt;Case_No&gt;&gt;</w:t>
      </w:r>
      <w:r>
        <w:rPr>
          <w:rFonts w:cs="Arial"/>
          <w:b/>
          <w:bCs/>
          <w:color w:val="auto"/>
          <w:szCs w:val="24"/>
        </w:rPr>
        <w:t xml:space="preserve">  Held in </w:t>
      </w:r>
      <w:r>
        <w:rPr>
          <w:rFonts w:cs="Arial"/>
          <w:b/>
          <w:bCs/>
          <w:color w:val="auto"/>
          <w:szCs w:val="24"/>
        </w:rPr>
        <w:t>&lt;&lt;Claimant&gt;&gt;</w:t>
      </w:r>
    </w:p>
    <w:p>
      <w:pPr>
        <w:pStyle w:val="Normal"/>
        <w:jc w:val="center"/>
        <w:rPr>
          <w:rFonts w:cs="Arial"/>
          <w:b/>
          <w:b/>
          <w:bCs/>
          <w:color w:val="auto"/>
          <w:szCs w:val="24"/>
        </w:rPr>
      </w:pPr>
      <w:r>
        <w:rPr>
          <w:rFonts w:cs="Arial"/>
          <w:b/>
          <w:bCs/>
          <w:color w:val="auto"/>
          <w:szCs w:val="24"/>
        </w:rPr>
      </w:r>
    </w:p>
    <w:p>
      <w:pPr>
        <w:pStyle w:val="Normal"/>
        <w:jc w:val="center"/>
        <w:rPr>
          <w:rFonts w:cs="Arial"/>
          <w:b/>
          <w:b/>
          <w:bCs/>
          <w:color w:val="auto"/>
          <w:szCs w:val="24"/>
        </w:rPr>
      </w:pPr>
      <w:r>
        <w:rPr>
          <w:rFonts w:cs="Arial"/>
          <w:b/>
          <w:bCs/>
          <w:color w:val="auto"/>
          <w:szCs w:val="24"/>
        </w:rPr>
      </w:r>
    </w:p>
    <w:p>
      <w:pPr>
        <w:pStyle w:val="Normal"/>
        <w:jc w:val="center"/>
        <w:rPr>
          <w:rFonts w:cs="Arial"/>
          <w:b/>
          <w:b/>
          <w:bCs/>
          <w:color w:val="auto"/>
          <w:szCs w:val="24"/>
        </w:rPr>
      </w:pPr>
      <w:r>
        <w:rPr>
          <w:rFonts w:cs="Arial"/>
          <w:b/>
          <w:bCs/>
          <w:color w:val="auto"/>
          <w:szCs w:val="24"/>
        </w:rPr>
        <w:t xml:space="preserve">Employment Judge </w:t>
      </w:r>
    </w:p>
    <w:p>
      <w:pPr>
        <w:pStyle w:val="Normal"/>
        <w:jc w:val="center"/>
        <w:rPr>
          <w:rFonts w:cs="Arial"/>
          <w:b/>
          <w:b/>
          <w:bCs/>
          <w:color w:val="auto"/>
          <w:szCs w:val="24"/>
        </w:rPr>
      </w:pPr>
      <w:r>
        <w:rPr>
          <w:rFonts w:cs="Arial"/>
          <w:b/>
          <w:bCs/>
          <w:color w:val="auto"/>
          <w:szCs w:val="24"/>
        </w:rPr>
      </w:r>
    </w:p>
    <w:p>
      <w:pPr>
        <w:pStyle w:val="Normal"/>
        <w:tabs>
          <w:tab w:val="clear" w:pos="720"/>
          <w:tab w:val="left" w:pos="7371" w:leader="none"/>
        </w:tabs>
        <w:ind w:left="672" w:right="510" w:hanging="0"/>
        <w:rPr>
          <w:rFonts w:cs="Arial"/>
          <w:b/>
          <w:b/>
          <w:bCs/>
          <w:color w:val="auto"/>
          <w:szCs w:val="24"/>
        </w:rPr>
      </w:pPr>
      <w:r>
        <w:rPr>
          <w:rFonts w:cs="Arial"/>
          <w:b/>
          <w:bCs/>
          <w:color w:val="auto"/>
          <w:szCs w:val="24"/>
        </w:rPr>
        <w:t>&lt;&lt;claimant_full_name&gt;&gt;</w:t>
        <w:tab/>
        <w:t>Claimant</w:t>
      </w:r>
    </w:p>
    <w:p>
      <w:pPr>
        <w:pStyle w:val="Normal"/>
        <w:tabs>
          <w:tab w:val="clear" w:pos="720"/>
          <w:tab w:val="left" w:pos="7371" w:leader="none"/>
        </w:tabs>
        <w:ind w:left="672" w:right="510" w:hanging="0"/>
        <w:rPr>
          <w:rFonts w:cs="Arial"/>
          <w:b/>
          <w:b/>
          <w:bCs/>
          <w:color w:val="auto"/>
          <w:szCs w:val="24"/>
          <w:u w:val="single"/>
        </w:rPr>
      </w:pPr>
      <w:r>
        <w:rPr>
          <w:rFonts w:cs="Arial"/>
          <w:b/>
          <w:bCs/>
          <w:color w:val="auto"/>
          <w:szCs w:val="24"/>
        </w:rPr>
        <w:t>&lt;&lt;claimant_addressUK&gt;&gt;</w:t>
        <w:tab/>
      </w:r>
      <w:r>
        <w:rPr>
          <w:rFonts w:cs="Arial"/>
          <w:b/>
          <w:bCs/>
          <w:color w:val="auto"/>
          <w:szCs w:val="24"/>
          <w:u w:val="single"/>
        </w:rPr>
        <w:t>Represented by:</w:t>
      </w:r>
    </w:p>
    <w:p>
      <w:pPr>
        <w:pStyle w:val="Normal"/>
        <w:tabs>
          <w:tab w:val="clear" w:pos="720"/>
          <w:tab w:val="left" w:pos="7088" w:leader="none"/>
        </w:tabs>
        <w:ind w:left="672" w:right="510" w:hanging="0"/>
        <w:rPr>
          <w:rFonts w:cs="Arial"/>
          <w:b/>
          <w:b/>
          <w:bCs/>
          <w:color w:val="auto"/>
          <w:szCs w:val="24"/>
        </w:rPr>
      </w:pPr>
      <w:r>
        <w:rPr>
          <w:rFonts w:cs="Arial"/>
          <w:b/>
          <w:bCs/>
          <w:color w:val="auto"/>
          <w:szCs w:val="24"/>
        </w:rPr>
        <w:tab/>
      </w:r>
      <w:r>
        <w:rPr>
          <w:rFonts w:cs="Arial"/>
          <w:b/>
          <w:bCs/>
          <w:color w:val="auto"/>
          <w:szCs w:val="24"/>
        </w:rPr>
        <w:t>[Insert rep details]</w:t>
      </w:r>
    </w:p>
    <w:p>
      <w:pPr>
        <w:pStyle w:val="Normal"/>
        <w:tabs>
          <w:tab w:val="clear" w:pos="720"/>
          <w:tab w:val="left" w:pos="6946" w:leader="none"/>
        </w:tabs>
        <w:ind w:left="672" w:right="510" w:hanging="0"/>
        <w:rPr>
          <w:rFonts w:cs="Arial"/>
          <w:b/>
          <w:b/>
          <w:bCs/>
          <w:szCs w:val="24"/>
        </w:rPr>
      </w:pPr>
      <w:r>
        <w:rPr>
          <w:color w:val="auto"/>
        </w:rPr>
      </w:r>
    </w:p>
    <w:p>
      <w:pPr>
        <w:pStyle w:val="Normal"/>
        <w:tabs>
          <w:tab w:val="clear" w:pos="720"/>
          <w:tab w:val="left" w:pos="6946" w:leader="none"/>
        </w:tabs>
        <w:ind w:left="672" w:right="510" w:hanging="0"/>
        <w:rPr>
          <w:rFonts w:cs="Arial"/>
          <w:b/>
          <w:b/>
          <w:bCs/>
          <w:szCs w:val="24"/>
        </w:rPr>
      </w:pPr>
      <w:r>
        <w:rPr>
          <w:color w:val="auto"/>
        </w:rPr>
      </w:r>
    </w:p>
    <w:p>
      <w:pPr>
        <w:pStyle w:val="Normal"/>
        <w:ind w:left="672" w:right="510" w:hanging="0"/>
        <w:rPr>
          <w:rFonts w:cs="Arial"/>
          <w:b/>
          <w:b/>
          <w:bCs/>
          <w:szCs w:val="24"/>
        </w:rPr>
      </w:pPr>
      <w:r>
        <w:rPr>
          <w:color w:val="auto"/>
        </w:rPr>
      </w:r>
    </w:p>
    <w:p>
      <w:pPr>
        <w:pStyle w:val="Normal"/>
        <w:ind w:left="672" w:right="510" w:hanging="0"/>
        <w:rPr>
          <w:rFonts w:cs="Arial"/>
          <w:b/>
          <w:b/>
          <w:bCs/>
          <w:szCs w:val="24"/>
        </w:rPr>
      </w:pPr>
      <w:r>
        <w:rPr>
          <w:color w:val="auto"/>
        </w:rPr>
      </w:r>
    </w:p>
    <w:p>
      <w:pPr>
        <w:pStyle w:val="Normal"/>
        <w:tabs>
          <w:tab w:val="clear" w:pos="720"/>
          <w:tab w:val="left" w:pos="6946" w:leader="none"/>
        </w:tabs>
        <w:ind w:left="672" w:right="510" w:hanging="0"/>
        <w:rPr>
          <w:rFonts w:cs="Arial"/>
          <w:b/>
          <w:b/>
          <w:bCs/>
          <w:color w:val="auto"/>
          <w:szCs w:val="24"/>
        </w:rPr>
      </w:pPr>
      <w:r>
        <w:rPr>
          <w:rFonts w:cs="Arial"/>
          <w:b/>
          <w:bCs/>
          <w:color w:val="auto"/>
          <w:szCs w:val="24"/>
        </w:rPr>
      </w:r>
    </w:p>
    <w:p>
      <w:pPr>
        <w:pStyle w:val="Normal"/>
        <w:tabs>
          <w:tab w:val="clear" w:pos="720"/>
          <w:tab w:val="left" w:pos="7371" w:leader="none"/>
        </w:tabs>
        <w:ind w:left="672" w:right="510" w:hanging="0"/>
        <w:rPr>
          <w:rFonts w:cs="Arial"/>
          <w:b/>
          <w:b/>
          <w:bCs/>
          <w:color w:val="auto"/>
          <w:szCs w:val="24"/>
        </w:rPr>
      </w:pPr>
      <w:r>
        <w:rPr>
          <w:rFonts w:cs="Arial"/>
          <w:b/>
          <w:bCs/>
          <w:color w:val="auto"/>
          <w:szCs w:val="24"/>
        </w:rPr>
        <w:t>&lt;&lt;respondent_full_name&gt;&gt;</w:t>
        <w:tab/>
        <w:t>Respondents</w:t>
      </w:r>
    </w:p>
    <w:p>
      <w:pPr>
        <w:pStyle w:val="Normal"/>
        <w:tabs>
          <w:tab w:val="clear" w:pos="720"/>
          <w:tab w:val="left" w:pos="7371" w:leader="none"/>
        </w:tabs>
        <w:ind w:left="672" w:right="510" w:hanging="0"/>
        <w:rPr/>
      </w:pPr>
      <w:r>
        <w:rPr>
          <w:rFonts w:cs="Arial"/>
          <w:b/>
          <w:bCs/>
          <w:color w:val="auto"/>
          <w:szCs w:val="24"/>
        </w:rPr>
        <w:t>&lt;&lt;respondent_addressUK&gt;&gt;</w:t>
      </w:r>
      <w:r>
        <w:rPr>
          <w:rFonts w:cs="Arial"/>
          <w:b/>
          <w:bCs/>
          <w:color w:val="auto"/>
          <w:szCs w:val="24"/>
        </w:rPr>
        <w:tab/>
      </w:r>
      <w:r>
        <w:rPr>
          <w:rFonts w:cs="Arial"/>
          <w:b/>
          <w:bCs/>
          <w:color w:val="auto"/>
          <w:szCs w:val="24"/>
          <w:u w:val="single"/>
        </w:rPr>
        <w:t>Represented by:</w:t>
      </w:r>
    </w:p>
    <w:p>
      <w:pPr>
        <w:pStyle w:val="Normal"/>
        <w:tabs>
          <w:tab w:val="clear" w:pos="720"/>
          <w:tab w:val="left" w:pos="6946" w:leader="none"/>
        </w:tabs>
        <w:ind w:left="672" w:right="510" w:hanging="0"/>
        <w:rPr/>
      </w:pPr>
      <w:r>
        <w:rPr>
          <w:rFonts w:cs="Arial"/>
          <w:b/>
          <w:bCs/>
          <w:color w:val="auto"/>
          <w:szCs w:val="24"/>
        </w:rPr>
        <w:tab/>
      </w:r>
      <w:r>
        <w:rPr>
          <w:rFonts w:cs="Arial"/>
          <w:b/>
          <w:bCs/>
          <w:color w:val="FF0000"/>
          <w:szCs w:val="24"/>
        </w:rPr>
        <w:t>[Insert rep details]</w:t>
      </w:r>
    </w:p>
    <w:p>
      <w:pPr>
        <w:pStyle w:val="Normal"/>
        <w:jc w:val="center"/>
        <w:rPr/>
      </w:pPr>
      <w:r>
        <w:rPr>
          <w:rFonts w:cs="Arial"/>
          <w:b/>
          <w:bCs/>
          <w:color w:val="auto"/>
          <w:szCs w:val="24"/>
        </w:rPr>
      </w:r>
    </w:p>
    <w:p>
      <w:pPr>
        <w:pStyle w:val="Normal"/>
        <w:jc w:val="center"/>
        <w:rPr>
          <w:b/>
          <w:b/>
          <w:color w:val="FF0000"/>
          <w:sz w:val="20"/>
        </w:rPr>
      </w:pPr>
      <w:r>
        <w:rPr>
          <w:b/>
          <w:color w:val="FF0000"/>
          <w:sz w:val="2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snapToGrid w:val="false"/>
        <w:ind w:left="426" w:right="510" w:hanging="0"/>
        <w:jc w:val="center"/>
        <w:rPr>
          <w:rFonts w:cs="Arial"/>
          <w:b/>
          <w:b/>
          <w:bCs/>
          <w:sz w:val="48"/>
          <w:szCs w:val="48"/>
          <w:lang w:eastAsia="en-US"/>
        </w:rPr>
      </w:pPr>
      <w:r>
        <w:rPr>
          <w:rFonts w:cs="Arial"/>
          <w:b/>
          <w:bCs/>
          <w:sz w:val="48"/>
          <w:szCs w:val="48"/>
          <w:lang w:eastAsia="en-US"/>
        </w:rPr>
        <w:t>JUDGMENT</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snapToGrid w:val="false"/>
        <w:ind w:left="426" w:right="510" w:hanging="0"/>
        <w:jc w:val="center"/>
        <w:rPr>
          <w:rFonts w:ascii="Times New Roman" w:hAnsi="Times New Roman"/>
          <w:b/>
          <w:b/>
          <w:bCs/>
          <w:lang w:eastAsia="en-US"/>
        </w:rPr>
      </w:pPr>
      <w:r>
        <w:rPr>
          <w:rFonts w:ascii="Times New Roman" w:hAnsi="Times New Roman"/>
          <w:b/>
          <w:bCs/>
          <w:lang w:eastAsia="en-US"/>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snapToGrid w:val="false"/>
        <w:ind w:left="426" w:right="510" w:hanging="0"/>
        <w:jc w:val="center"/>
        <w:rPr>
          <w:rFonts w:cs="Arial"/>
          <w:lang w:eastAsia="en-US"/>
        </w:rPr>
      </w:pPr>
      <w:r>
        <w:rPr>
          <w:rFonts w:cs="Arial"/>
          <w:lang w:eastAsia="en-US"/>
        </w:rPr>
      </w:r>
    </w:p>
    <w:p>
      <w:pPr>
        <w:pStyle w:val="Normal"/>
        <w:spacing w:lineRule="auto" w:line="360"/>
        <w:ind w:left="426" w:right="484" w:hanging="0"/>
        <w:jc w:val="both"/>
        <w:rPr>
          <w:rFonts w:cs="Arial"/>
          <w:color w:val="0000FF"/>
        </w:rPr>
      </w:pPr>
      <w:r>
        <w:rPr>
          <w:rFonts w:cs="Arial"/>
          <w:color w:val="auto"/>
          <w:highlight w:val="yellow"/>
        </w:rPr>
        <w:t>[The claim]</w:t>
      </w:r>
      <w:r>
        <w:rPr>
          <w:rFonts w:cs="Arial"/>
          <w:color w:val="auto"/>
        </w:rPr>
        <w:t xml:space="preserve"> / </w:t>
      </w:r>
      <w:r>
        <w:rPr>
          <w:rFonts w:cs="Arial"/>
          <w:color w:val="auto"/>
          <w:highlight w:val="yellow"/>
        </w:rPr>
        <w:t>[The part of the claim</w:t>
      </w:r>
      <w:r>
        <w:rPr>
          <w:rFonts w:cs="Arial"/>
          <w:color w:val="FF0000"/>
          <w:highlight w:val="yellow"/>
        </w:rPr>
        <w:t xml:space="preserve"> [insert details]]</w:t>
      </w:r>
      <w:r>
        <w:rPr>
          <w:rFonts w:cs="Arial"/>
          <w:color w:val="FF0000"/>
        </w:rPr>
        <w:t xml:space="preserve"> /  </w:t>
      </w:r>
      <w:r>
        <w:rPr>
          <w:rFonts w:cs="Arial"/>
          <w:color w:val="auto"/>
          <w:highlight w:val="yellow"/>
        </w:rPr>
        <w:t>[The response]</w:t>
      </w:r>
      <w:r>
        <w:rPr>
          <w:rFonts w:cs="Arial"/>
          <w:color w:val="auto"/>
        </w:rPr>
        <w:t xml:space="preserve"> / </w:t>
      </w:r>
      <w:r>
        <w:rPr>
          <w:rFonts w:cs="Arial"/>
          <w:color w:val="auto"/>
          <w:highlight w:val="yellow"/>
        </w:rPr>
        <w:t>[The part of the response</w:t>
      </w:r>
      <w:r>
        <w:rPr>
          <w:rFonts w:cs="Arial"/>
          <w:color w:val="FF0000"/>
          <w:highlight w:val="yellow"/>
        </w:rPr>
        <w:t xml:space="preserve"> [insert details]]</w:t>
      </w:r>
      <w:r>
        <w:rPr>
          <w:rFonts w:cs="Arial"/>
          <w:color w:val="0000FF"/>
        </w:rPr>
        <w:t xml:space="preserve"> </w:t>
      </w:r>
      <w:r>
        <w:rPr>
          <w:rFonts w:cs="Arial"/>
          <w:color w:val="auto"/>
        </w:rPr>
        <w:t>is struck out under rule 37 of the Rules contained in Schedule 1 of the Employment</w:t>
      </w:r>
      <w:r>
        <w:rPr>
          <w:rFonts w:cs="Arial"/>
          <w:color w:val="0000FF"/>
        </w:rPr>
        <w:t xml:space="preserve"> </w:t>
      </w:r>
      <w:r>
        <w:rPr>
          <w:rFonts w:cs="Arial"/>
          <w:color w:val="auto"/>
          <w:szCs w:val="24"/>
        </w:rPr>
        <w:t xml:space="preserve">Tribunals (Constitution and Rules of Procedure) Regulations 2013 on the grounds </w:t>
      </w:r>
      <w:r>
        <w:rPr>
          <w:rFonts w:cs="Arial"/>
          <w:color w:val="auto"/>
          <w:szCs w:val="24"/>
          <w:highlight w:val="yellow"/>
        </w:rPr>
        <w:t>[</w:t>
      </w:r>
      <w:r>
        <w:rPr>
          <w:rFonts w:cs="Arial"/>
          <w:color w:val="FF0000"/>
          <w:szCs w:val="24"/>
          <w:highlight w:val="yellow"/>
        </w:rPr>
        <w:t>delete as appropriate</w:t>
      </w:r>
      <w:r>
        <w:rPr>
          <w:rFonts w:cs="Arial"/>
          <w:color w:val="auto"/>
          <w:szCs w:val="24"/>
          <w:highlight w:val="yellow"/>
        </w:rPr>
        <w:t>]</w:t>
      </w:r>
    </w:p>
    <w:p>
      <w:pPr>
        <w:pStyle w:val="Normal"/>
        <w:numPr>
          <w:ilvl w:val="0"/>
          <w:numId w:val="1"/>
        </w:numPr>
        <w:ind w:left="1224" w:right="484" w:hanging="360"/>
        <w:jc w:val="both"/>
        <w:rPr>
          <w:rFonts w:cs="Arial"/>
          <w:color w:val="auto"/>
          <w:szCs w:val="24"/>
        </w:rPr>
      </w:pPr>
      <w:r>
        <w:rPr>
          <w:rFonts w:cs="Arial"/>
          <w:color w:val="auto"/>
          <w:szCs w:val="24"/>
        </w:rPr>
        <w:t xml:space="preserve">that it is </w:t>
      </w:r>
      <w:r>
        <w:rPr>
          <w:rFonts w:cs="Arial"/>
          <w:color w:val="FF0000"/>
          <w:szCs w:val="24"/>
          <w:highlight w:val="yellow"/>
        </w:rPr>
        <w:t>[</w:t>
      </w:r>
      <w:r>
        <w:rPr>
          <w:rFonts w:cs="Arial"/>
          <w:color w:val="auto"/>
          <w:szCs w:val="24"/>
          <w:highlight w:val="yellow"/>
        </w:rPr>
        <w:t>scandalous</w:t>
      </w:r>
      <w:r>
        <w:rPr>
          <w:rFonts w:cs="Arial"/>
          <w:color w:val="FF0000"/>
          <w:szCs w:val="24"/>
          <w:highlight w:val="yellow"/>
        </w:rPr>
        <w:t>]</w:t>
      </w:r>
      <w:r>
        <w:rPr>
          <w:rFonts w:cs="Arial"/>
          <w:color w:val="auto"/>
          <w:szCs w:val="24"/>
        </w:rPr>
        <w:t xml:space="preserve">, </w:t>
      </w:r>
      <w:r>
        <w:rPr>
          <w:rFonts w:cs="Arial"/>
          <w:color w:val="FF0000"/>
          <w:szCs w:val="24"/>
          <w:highlight w:val="yellow"/>
        </w:rPr>
        <w:t>[</w:t>
      </w:r>
      <w:r>
        <w:rPr>
          <w:rFonts w:cs="Arial"/>
          <w:color w:val="auto"/>
          <w:szCs w:val="24"/>
          <w:highlight w:val="yellow"/>
        </w:rPr>
        <w:t>vexatious</w:t>
      </w:r>
      <w:r>
        <w:rPr>
          <w:rFonts w:cs="Arial"/>
          <w:color w:val="FF0000"/>
          <w:szCs w:val="24"/>
          <w:highlight w:val="yellow"/>
        </w:rPr>
        <w:t>]</w:t>
      </w:r>
      <w:r>
        <w:rPr>
          <w:rFonts w:cs="Arial"/>
          <w:color w:val="auto"/>
          <w:szCs w:val="24"/>
        </w:rPr>
        <w:t xml:space="preserve">  </w:t>
      </w:r>
      <w:r>
        <w:rPr>
          <w:rFonts w:cs="Arial"/>
          <w:color w:val="FF0000"/>
          <w:szCs w:val="24"/>
          <w:highlight w:val="yellow"/>
        </w:rPr>
        <w:t>[</w:t>
      </w:r>
      <w:r>
        <w:rPr>
          <w:rFonts w:cs="Arial"/>
          <w:color w:val="auto"/>
          <w:szCs w:val="24"/>
          <w:highlight w:val="yellow"/>
        </w:rPr>
        <w:t>has no reasonable prospect of success</w:t>
      </w:r>
      <w:r>
        <w:rPr>
          <w:rFonts w:cs="Arial"/>
          <w:color w:val="FF0000"/>
          <w:szCs w:val="24"/>
          <w:highlight w:val="yellow"/>
        </w:rPr>
        <w:t>]</w:t>
      </w:r>
      <w:r>
        <w:rPr>
          <w:rFonts w:cs="Arial"/>
          <w:color w:val="auto"/>
          <w:szCs w:val="24"/>
        </w:rPr>
        <w:t xml:space="preserve"> </w:t>
      </w:r>
      <w:r>
        <w:rPr>
          <w:rFonts w:cs="Arial"/>
          <w:color w:val="FF0000"/>
          <w:szCs w:val="24"/>
          <w:highlight w:val="yellow"/>
        </w:rPr>
        <w:t>[insert 1 or more of these options as directed by the EJ]</w:t>
      </w:r>
      <w:r>
        <w:rPr>
          <w:rFonts w:cs="Arial"/>
          <w:color w:val="auto"/>
          <w:szCs w:val="24"/>
        </w:rPr>
        <w:t xml:space="preserve">  in terms of rule 37(1)(a) </w:t>
      </w:r>
    </w:p>
    <w:p>
      <w:pPr>
        <w:pStyle w:val="Normal"/>
        <w:numPr>
          <w:ilvl w:val="0"/>
          <w:numId w:val="1"/>
        </w:numPr>
        <w:ind w:left="1224" w:right="484" w:hanging="360"/>
        <w:jc w:val="both"/>
        <w:rPr>
          <w:rFonts w:cs="Arial"/>
          <w:color w:val="auto"/>
          <w:szCs w:val="24"/>
        </w:rPr>
      </w:pPr>
      <w:r>
        <w:rPr>
          <w:rFonts w:cs="Arial"/>
          <w:color w:val="auto"/>
          <w:szCs w:val="24"/>
        </w:rPr>
        <w:t xml:space="preserve">that the manner in which the proceedings have been conducted by or on behalf of the claimant/respondent </w:t>
      </w:r>
      <w:r>
        <w:rPr>
          <w:rFonts w:cs="Arial"/>
          <w:color w:val="auto"/>
          <w:szCs w:val="24"/>
          <w:highlight w:val="yellow"/>
        </w:rPr>
        <w:t>[</w:t>
      </w:r>
      <w:r>
        <w:rPr>
          <w:rFonts w:cs="Arial"/>
          <w:color w:val="FF0000"/>
          <w:szCs w:val="24"/>
          <w:highlight w:val="yellow"/>
        </w:rPr>
        <w:t>delete as appropriate</w:t>
      </w:r>
      <w:r>
        <w:rPr>
          <w:rFonts w:cs="Arial"/>
          <w:color w:val="auto"/>
          <w:szCs w:val="24"/>
          <w:highlight w:val="yellow"/>
        </w:rPr>
        <w:t>]</w:t>
      </w:r>
      <w:r>
        <w:rPr>
          <w:rFonts w:cs="Arial"/>
          <w:color w:val="auto"/>
          <w:szCs w:val="24"/>
        </w:rPr>
        <w:t xml:space="preserve"> has been </w:t>
      </w:r>
      <w:r>
        <w:rPr>
          <w:rFonts w:cs="Arial"/>
          <w:color w:val="FF0000"/>
          <w:szCs w:val="24"/>
          <w:highlight w:val="yellow"/>
        </w:rPr>
        <w:t>[</w:t>
      </w:r>
      <w:r>
        <w:rPr>
          <w:rFonts w:cs="Arial"/>
          <w:color w:val="auto"/>
          <w:szCs w:val="24"/>
          <w:highlight w:val="yellow"/>
        </w:rPr>
        <w:t>scandalous</w:t>
      </w:r>
      <w:r>
        <w:rPr>
          <w:rFonts w:cs="Arial"/>
          <w:color w:val="FF0000"/>
          <w:szCs w:val="24"/>
          <w:highlight w:val="yellow"/>
        </w:rPr>
        <w:t>]</w:t>
      </w:r>
      <w:r>
        <w:rPr>
          <w:rFonts w:cs="Arial"/>
          <w:color w:val="auto"/>
          <w:szCs w:val="24"/>
        </w:rPr>
        <w:t xml:space="preserve"> </w:t>
      </w:r>
      <w:r>
        <w:rPr>
          <w:rFonts w:cs="Arial"/>
          <w:color w:val="FF0000"/>
          <w:szCs w:val="24"/>
          <w:highlight w:val="yellow"/>
        </w:rPr>
        <w:t>[</w:t>
      </w:r>
      <w:r>
        <w:rPr>
          <w:rFonts w:cs="Arial"/>
          <w:color w:val="auto"/>
          <w:szCs w:val="24"/>
          <w:highlight w:val="yellow"/>
        </w:rPr>
        <w:t>unreasonable</w:t>
      </w:r>
      <w:r>
        <w:rPr>
          <w:rFonts w:cs="Arial"/>
          <w:color w:val="FF0000"/>
          <w:szCs w:val="24"/>
          <w:highlight w:val="yellow"/>
        </w:rPr>
        <w:t>]</w:t>
      </w:r>
      <w:r>
        <w:rPr>
          <w:rFonts w:cs="Arial"/>
          <w:color w:val="auto"/>
          <w:szCs w:val="24"/>
        </w:rPr>
        <w:t xml:space="preserve"> or </w:t>
      </w:r>
      <w:r>
        <w:rPr>
          <w:rFonts w:cs="Arial"/>
          <w:color w:val="FF0000"/>
          <w:szCs w:val="24"/>
          <w:highlight w:val="yellow"/>
        </w:rPr>
        <w:t>[</w:t>
      </w:r>
      <w:r>
        <w:rPr>
          <w:rFonts w:cs="Arial"/>
          <w:color w:val="auto"/>
          <w:szCs w:val="24"/>
          <w:highlight w:val="yellow"/>
        </w:rPr>
        <w:t>vexatious</w:t>
      </w:r>
      <w:r>
        <w:rPr>
          <w:rFonts w:cs="Arial"/>
          <w:color w:val="FF0000"/>
          <w:szCs w:val="24"/>
          <w:highlight w:val="yellow"/>
        </w:rPr>
        <w:t>]</w:t>
      </w:r>
      <w:r>
        <w:rPr>
          <w:rFonts w:cs="Arial"/>
          <w:color w:val="auto"/>
          <w:szCs w:val="24"/>
        </w:rPr>
        <w:t xml:space="preserve"> </w:t>
      </w:r>
      <w:r>
        <w:rPr>
          <w:rFonts w:cs="Arial"/>
          <w:color w:val="FF0000"/>
          <w:szCs w:val="24"/>
          <w:highlight w:val="yellow"/>
        </w:rPr>
        <w:t>[insert 1 or more of these options as directed by the EJ]</w:t>
      </w:r>
      <w:r>
        <w:rPr>
          <w:rFonts w:cs="Arial"/>
          <w:color w:val="auto"/>
          <w:szCs w:val="24"/>
        </w:rPr>
        <w:t xml:space="preserve"> in terms of rule 37(1)(b) </w:t>
      </w:r>
    </w:p>
    <w:p>
      <w:pPr>
        <w:pStyle w:val="Normal"/>
        <w:numPr>
          <w:ilvl w:val="0"/>
          <w:numId w:val="1"/>
        </w:numPr>
        <w:ind w:left="1224" w:right="484" w:hanging="360"/>
        <w:jc w:val="both"/>
        <w:rPr>
          <w:rFonts w:cs="Arial"/>
          <w:color w:val="auto"/>
          <w:szCs w:val="24"/>
        </w:rPr>
      </w:pPr>
      <w:r>
        <w:rPr>
          <w:rFonts w:cs="Arial"/>
          <w:color w:val="auto"/>
          <w:szCs w:val="24"/>
        </w:rPr>
        <w:t xml:space="preserve">of non compliance with [the Rules of Procedure] or [an Order of the Tribunal </w:t>
      </w:r>
      <w:r>
        <w:rPr>
          <w:rFonts w:cs="Arial"/>
          <w:color w:val="FF0000"/>
          <w:szCs w:val="24"/>
          <w:highlight w:val="yellow"/>
        </w:rPr>
        <w:t>[delete as directed by the EJ together with any specific information provided by the EJ identifying the order or rule concerned]</w:t>
      </w:r>
      <w:r>
        <w:rPr>
          <w:rFonts w:cs="Arial"/>
          <w:color w:val="FF0000"/>
          <w:szCs w:val="24"/>
        </w:rPr>
        <w:t xml:space="preserve"> </w:t>
      </w:r>
      <w:r>
        <w:rPr>
          <w:rFonts w:cs="Arial"/>
          <w:color w:val="auto"/>
          <w:szCs w:val="24"/>
        </w:rPr>
        <w:t xml:space="preserve">in terms of rule 37(1)(c) </w:t>
      </w:r>
    </w:p>
    <w:p>
      <w:pPr>
        <w:pStyle w:val="Normal"/>
        <w:numPr>
          <w:ilvl w:val="0"/>
          <w:numId w:val="1"/>
        </w:numPr>
        <w:ind w:left="1224" w:right="484" w:hanging="360"/>
        <w:jc w:val="both"/>
        <w:rPr>
          <w:rFonts w:cs="Arial"/>
          <w:color w:val="auto"/>
          <w:szCs w:val="24"/>
        </w:rPr>
      </w:pPr>
      <w:r>
        <w:rPr>
          <w:rFonts w:cs="Arial"/>
          <w:color w:val="auto"/>
          <w:szCs w:val="24"/>
        </w:rPr>
        <w:t xml:space="preserve">that the claim/response </w:t>
      </w:r>
      <w:r>
        <w:rPr>
          <w:rFonts w:cs="Arial"/>
          <w:color w:val="auto"/>
          <w:szCs w:val="24"/>
          <w:highlight w:val="yellow"/>
        </w:rPr>
        <w:t>[</w:t>
      </w:r>
      <w:r>
        <w:rPr>
          <w:rFonts w:cs="Arial"/>
          <w:color w:val="FF0000"/>
          <w:szCs w:val="24"/>
          <w:highlight w:val="yellow"/>
        </w:rPr>
        <w:t>delete as appropriate</w:t>
      </w:r>
      <w:r>
        <w:rPr>
          <w:rFonts w:cs="Arial"/>
          <w:color w:val="auto"/>
          <w:szCs w:val="24"/>
          <w:highlight w:val="yellow"/>
        </w:rPr>
        <w:t>]</w:t>
      </w:r>
      <w:r>
        <w:rPr>
          <w:rFonts w:cs="Arial"/>
          <w:color w:val="auto"/>
          <w:szCs w:val="24"/>
        </w:rPr>
        <w:t xml:space="preserve"> (or the part struck out) has not been actively pursued in terms of rule 37(1)(d) </w:t>
      </w:r>
    </w:p>
    <w:p>
      <w:pPr>
        <w:pStyle w:val="Normal"/>
        <w:numPr>
          <w:ilvl w:val="0"/>
          <w:numId w:val="1"/>
        </w:numPr>
        <w:ind w:left="1224" w:right="484" w:hanging="360"/>
        <w:jc w:val="both"/>
        <w:rPr>
          <w:rFonts w:cs="Arial"/>
          <w:color w:val="0000FF"/>
        </w:rPr>
      </w:pPr>
      <w:r>
        <w:rPr>
          <w:rFonts w:cs="Arial"/>
          <w:color w:val="auto"/>
          <w:szCs w:val="24"/>
        </w:rPr>
        <w:t xml:space="preserve">that it is no longer possible to have a fair hearing of the claim/response </w:t>
      </w:r>
      <w:r>
        <w:rPr>
          <w:rFonts w:cs="Arial"/>
          <w:color w:val="auto"/>
          <w:szCs w:val="24"/>
          <w:highlight w:val="yellow"/>
        </w:rPr>
        <w:t>[</w:t>
      </w:r>
      <w:r>
        <w:rPr>
          <w:rFonts w:cs="Arial"/>
          <w:color w:val="FF0000"/>
          <w:szCs w:val="24"/>
          <w:highlight w:val="yellow"/>
        </w:rPr>
        <w:t>delete as appropriate</w:t>
      </w:r>
      <w:r>
        <w:rPr>
          <w:rFonts w:cs="Arial"/>
          <w:color w:val="auto"/>
          <w:szCs w:val="24"/>
          <w:highlight w:val="yellow"/>
        </w:rPr>
        <w:t>]</w:t>
      </w:r>
      <w:r>
        <w:rPr>
          <w:rFonts w:cs="Arial"/>
          <w:color w:val="auto"/>
          <w:szCs w:val="24"/>
        </w:rPr>
        <w:t xml:space="preserve"> (or the part struck out)in terms of rule 37(1)(e) </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snapToGrid w:val="false"/>
        <w:ind w:left="426" w:right="510" w:hanging="0"/>
        <w:jc w:val="both"/>
        <w:rPr>
          <w:rFonts w:ascii="Times New Roman" w:hAnsi="Times New Roman"/>
          <w:lang w:eastAsia="en-US"/>
        </w:rPr>
      </w:pPr>
      <w:r>
        <w:rPr>
          <w:rFonts w:ascii="Times New Roman" w:hAnsi="Times New Roman"/>
          <w:lang w:eastAsia="en-US"/>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snapToGrid w:val="false"/>
        <w:ind w:left="426" w:right="510" w:hanging="0"/>
        <w:jc w:val="center"/>
        <w:rPr>
          <w:rFonts w:ascii="Times New Roman" w:hAnsi="Times New Roman"/>
          <w:bCs/>
          <w:lang w:eastAsia="en-US"/>
        </w:rPr>
      </w:pPr>
      <w:r>
        <w:rPr>
          <w:rFonts w:ascii="Times New Roman" w:hAnsi="Times New Roman"/>
          <w:bCs/>
          <w:lang w:eastAsia="en-US"/>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snapToGrid w:val="false"/>
        <w:ind w:left="426" w:right="510" w:hanging="0"/>
        <w:jc w:val="center"/>
        <w:rPr>
          <w:rFonts w:ascii="Times New Roman" w:hAnsi="Times New Roman"/>
          <w:b/>
          <w:b/>
          <w:bCs/>
          <w:lang w:eastAsia="en-US"/>
        </w:rPr>
      </w:pPr>
      <w:r>
        <w:rPr>
          <w:rFonts w:ascii="Times New Roman" w:hAnsi="Times New Roman"/>
          <w:b/>
          <w:bCs/>
          <w:lang w:eastAsia="en-US"/>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snapToGrid w:val="false"/>
        <w:ind w:left="426" w:right="510" w:hanging="0"/>
        <w:jc w:val="center"/>
        <w:rPr>
          <w:rFonts w:cs="Arial"/>
          <w:b/>
          <w:b/>
          <w:bCs/>
          <w:sz w:val="48"/>
          <w:szCs w:val="48"/>
          <w:lang w:eastAsia="en-US"/>
        </w:rPr>
      </w:pPr>
      <w:r>
        <w:rPr>
          <w:rFonts w:cs="Arial"/>
          <w:b/>
          <w:bCs/>
          <w:sz w:val="48"/>
          <w:szCs w:val="48"/>
          <w:lang w:eastAsia="en-US"/>
        </w:rPr>
        <w:t>REASONS</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snapToGrid w:val="false"/>
        <w:ind w:left="426" w:right="510" w:hanging="0"/>
        <w:jc w:val="center"/>
        <w:rPr>
          <w:rFonts w:ascii="Times New Roman" w:hAnsi="Times New Roman"/>
          <w:b/>
          <w:b/>
          <w:bCs/>
          <w:lang w:eastAsia="en-US"/>
        </w:rPr>
      </w:pPr>
      <w:r>
        <w:rPr>
          <w:rFonts w:ascii="Times New Roman" w:hAnsi="Times New Roman"/>
          <w:b/>
          <w:bCs/>
          <w:lang w:eastAsia="en-US"/>
        </w:rPr>
      </w:r>
    </w:p>
    <w:p>
      <w:pPr>
        <w:pStyle w:val="Normal"/>
        <w:ind w:left="426" w:right="510" w:hanging="0"/>
        <w:jc w:val="both"/>
        <w:rPr>
          <w:rFonts w:ascii="Times New Roman" w:hAnsi="Times New Roman"/>
          <w:color w:val="auto"/>
        </w:rPr>
      </w:pPr>
      <w:r>
        <w:rPr>
          <w:rFonts w:ascii="Times New Roman" w:hAnsi="Times New Roman"/>
          <w:color w:val="auto"/>
        </w:rPr>
      </w:r>
    </w:p>
    <w:p>
      <w:pPr>
        <w:pStyle w:val="Normal"/>
        <w:ind w:left="426" w:right="510" w:hanging="0"/>
        <w:jc w:val="both"/>
        <w:rPr>
          <w:rFonts w:cs="Arial"/>
          <w:color w:val="FF0000"/>
          <w:szCs w:val="24"/>
        </w:rPr>
      </w:pPr>
      <w:r>
        <w:rPr>
          <w:rFonts w:cs="Arial"/>
          <w:color w:val="auto"/>
          <w:szCs w:val="24"/>
        </w:rPr>
        <w:t>1.</w:t>
        <w:tab/>
        <w:tab/>
      </w:r>
      <w:r>
        <w:rPr>
          <w:rFonts w:cs="Arial"/>
          <w:color w:val="FF0000"/>
          <w:szCs w:val="24"/>
          <w:highlight w:val="yellow"/>
        </w:rPr>
        <w:t>[Insert background as directed by EJ]</w:t>
      </w:r>
    </w:p>
    <w:p>
      <w:pPr>
        <w:pStyle w:val="Normal"/>
        <w:ind w:left="426" w:right="510" w:hanging="0"/>
        <w:jc w:val="both"/>
        <w:rPr>
          <w:rFonts w:cs="Arial"/>
          <w:color w:val="auto"/>
          <w:szCs w:val="24"/>
        </w:rPr>
      </w:pPr>
      <w:r>
        <w:rPr>
          <w:rFonts w:cs="Arial"/>
          <w:color w:val="auto"/>
          <w:szCs w:val="24"/>
        </w:rPr>
      </w:r>
    </w:p>
    <w:p>
      <w:pPr>
        <w:pStyle w:val="Normal"/>
        <w:ind w:left="1440" w:right="510" w:hanging="1014"/>
        <w:jc w:val="both"/>
        <w:rPr>
          <w:rFonts w:cs="Arial"/>
          <w:color w:val="auto"/>
          <w:szCs w:val="24"/>
        </w:rPr>
      </w:pPr>
      <w:r>
        <w:rPr>
          <w:rFonts w:cs="Arial"/>
          <w:color w:val="auto"/>
          <w:szCs w:val="24"/>
        </w:rPr>
        <w:t>2</w:t>
        <w:tab/>
        <w:t>On</w:t>
      </w:r>
      <w:r>
        <w:rPr>
          <w:rFonts w:cs="Arial"/>
          <w:color w:val="0000FF"/>
          <w:szCs w:val="24"/>
        </w:rPr>
        <w:t xml:space="preserve"> </w:t>
      </w:r>
      <w:r>
        <w:rPr>
          <w:rFonts w:cs="Arial"/>
          <w:color w:val="FF0000"/>
          <w:szCs w:val="24"/>
          <w:highlight w:val="yellow"/>
        </w:rPr>
        <w:t>[insert date of letter]</w:t>
      </w:r>
      <w:r>
        <w:rPr>
          <w:rFonts w:cs="Arial"/>
          <w:color w:val="0000FF"/>
          <w:szCs w:val="24"/>
        </w:rPr>
        <w:t xml:space="preserve"> </w:t>
      </w:r>
      <w:r>
        <w:rPr>
          <w:rFonts w:cs="Arial"/>
          <w:color w:val="auto"/>
          <w:szCs w:val="24"/>
        </w:rPr>
        <w:t xml:space="preserve">the Tribunal gave the claimant/respondent </w:t>
      </w:r>
      <w:r>
        <w:rPr>
          <w:rFonts w:cs="Arial"/>
          <w:color w:val="auto"/>
          <w:szCs w:val="24"/>
          <w:highlight w:val="yellow"/>
        </w:rPr>
        <w:t>[</w:t>
      </w:r>
      <w:r>
        <w:rPr>
          <w:rFonts w:cs="Arial"/>
          <w:color w:val="FF0000"/>
          <w:szCs w:val="24"/>
          <w:highlight w:val="yellow"/>
        </w:rPr>
        <w:t>delete as appropriate</w:t>
      </w:r>
      <w:r>
        <w:rPr>
          <w:rFonts w:cs="Arial"/>
          <w:color w:val="auto"/>
          <w:szCs w:val="24"/>
          <w:highlight w:val="yellow"/>
        </w:rPr>
        <w:t>]</w:t>
      </w:r>
      <w:r>
        <w:rPr>
          <w:rFonts w:cs="Arial"/>
          <w:color w:val="auto"/>
          <w:szCs w:val="24"/>
        </w:rPr>
        <w:t xml:space="preserve"> an opportunity to give written reasons by </w:t>
      </w:r>
      <w:r>
        <w:rPr>
          <w:rFonts w:cs="Arial"/>
          <w:color w:val="FF0000"/>
          <w:szCs w:val="24"/>
          <w:highlight w:val="yellow"/>
        </w:rPr>
        <w:t>(insert date)</w:t>
      </w:r>
      <w:r>
        <w:rPr>
          <w:rFonts w:cs="Arial"/>
          <w:color w:val="auto"/>
          <w:szCs w:val="24"/>
        </w:rPr>
        <w:t xml:space="preserve"> or to request a hearing in order to consider why </w:t>
      </w:r>
      <w:r>
        <w:rPr>
          <w:rFonts w:cs="Arial"/>
          <w:color w:val="auto"/>
          <w:szCs w:val="24"/>
          <w:highlight w:val="yellow"/>
        </w:rPr>
        <w:t>[the claim/response]</w:t>
      </w:r>
      <w:r>
        <w:rPr>
          <w:rFonts w:cs="Arial"/>
          <w:color w:val="auto"/>
          <w:szCs w:val="24"/>
        </w:rPr>
        <w:t xml:space="preserve"> </w:t>
      </w:r>
      <w:r>
        <w:rPr>
          <w:rFonts w:cs="Arial"/>
          <w:color w:val="FF0000"/>
          <w:szCs w:val="24"/>
        </w:rPr>
        <w:t>or</w:t>
      </w:r>
      <w:r>
        <w:rPr>
          <w:rFonts w:cs="Arial"/>
          <w:color w:val="auto"/>
          <w:szCs w:val="24"/>
        </w:rPr>
        <w:t xml:space="preserve"> </w:t>
      </w:r>
      <w:r>
        <w:rPr>
          <w:rFonts w:cs="Arial"/>
          <w:color w:val="auto"/>
          <w:szCs w:val="24"/>
          <w:highlight w:val="yellow"/>
        </w:rPr>
        <w:t>[part of the claim/response]</w:t>
      </w:r>
      <w:r>
        <w:rPr>
          <w:rFonts w:cs="Arial"/>
          <w:color w:val="auto"/>
          <w:szCs w:val="24"/>
        </w:rPr>
        <w:t xml:space="preserve"> should not be struck out.</w:t>
      </w:r>
    </w:p>
    <w:p>
      <w:pPr>
        <w:pStyle w:val="Normal"/>
        <w:ind w:left="426" w:right="510" w:hanging="0"/>
        <w:jc w:val="both"/>
        <w:rPr>
          <w:rFonts w:cs="Arial"/>
          <w:color w:val="auto"/>
          <w:szCs w:val="24"/>
        </w:rPr>
      </w:pPr>
      <w:r>
        <w:rPr>
          <w:rFonts w:cs="Arial"/>
          <w:color w:val="auto"/>
          <w:szCs w:val="24"/>
        </w:rPr>
      </w:r>
    </w:p>
    <w:p>
      <w:pPr>
        <w:pStyle w:val="Normal"/>
        <w:ind w:left="1440" w:right="510" w:hanging="1014"/>
        <w:jc w:val="both"/>
        <w:rPr>
          <w:rFonts w:cs="Arial"/>
          <w:color w:val="auto"/>
          <w:szCs w:val="24"/>
        </w:rPr>
      </w:pPr>
      <w:r>
        <w:rPr>
          <w:rFonts w:cs="Arial"/>
          <w:color w:val="auto"/>
          <w:szCs w:val="24"/>
        </w:rPr>
        <w:t>3</w:t>
        <w:tab/>
        <w:t xml:space="preserve">The claimant/respondent has failed to give an acceptable reason why such a judgment should not be made or to request a hearing.  The Tribunal therefore strikes out </w:t>
      </w:r>
      <w:r>
        <w:rPr>
          <w:rFonts w:cs="Arial"/>
          <w:color w:val="auto"/>
          <w:szCs w:val="24"/>
          <w:highlight w:val="yellow"/>
        </w:rPr>
        <w:t>[the claim/response]</w:t>
      </w:r>
      <w:r>
        <w:rPr>
          <w:rFonts w:cs="Arial"/>
          <w:color w:val="auto"/>
          <w:szCs w:val="24"/>
        </w:rPr>
        <w:t xml:space="preserve"> </w:t>
      </w:r>
      <w:r>
        <w:rPr>
          <w:rFonts w:cs="Arial"/>
          <w:color w:val="FF0000"/>
          <w:szCs w:val="24"/>
        </w:rPr>
        <w:t>or</w:t>
      </w:r>
      <w:r>
        <w:rPr>
          <w:rFonts w:cs="Arial"/>
          <w:color w:val="auto"/>
          <w:szCs w:val="24"/>
        </w:rPr>
        <w:t xml:space="preserve"> </w:t>
      </w:r>
      <w:r>
        <w:rPr>
          <w:rFonts w:cs="Arial"/>
          <w:color w:val="auto"/>
          <w:szCs w:val="24"/>
          <w:highlight w:val="yellow"/>
        </w:rPr>
        <w:t>[that part of the claim/response]</w:t>
      </w:r>
      <w:r>
        <w:rPr>
          <w:rFonts w:cs="Arial"/>
          <w:color w:val="auto"/>
          <w:szCs w:val="24"/>
        </w:rPr>
        <w:t>.</w:t>
      </w:r>
    </w:p>
    <w:p>
      <w:pPr>
        <w:pStyle w:val="Normal"/>
        <w:tabs>
          <w:tab w:val="clear" w:pos="720"/>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s>
        <w:snapToGrid w:val="false"/>
        <w:jc w:val="both"/>
        <w:rPr>
          <w:rFonts w:cs="Arial"/>
          <w:lang w:eastAsia="en-US"/>
        </w:rPr>
      </w:pPr>
      <w:r>
        <w:rPr>
          <w:rFonts w:cs="Arial"/>
          <w:lang w:eastAsia="en-US"/>
        </w:rPr>
      </w:r>
    </w:p>
    <w:p>
      <w:pPr>
        <w:pStyle w:val="Normal"/>
        <w:snapToGrid w:val="false"/>
        <w:rPr/>
      </w:pPr>
      <w:r>
        <w:rPr/>
      </w:r>
    </w:p>
    <w:p>
      <w:pPr>
        <w:pStyle w:val="Normal"/>
        <w:tabs>
          <w:tab w:val="clear" w:pos="720"/>
          <w:tab w:val="left" w:pos="4253" w:leader="none"/>
        </w:tabs>
        <w:jc w:val="both"/>
        <w:rPr/>
      </w:pPr>
      <w:r>
        <w:rPr/>
      </w:r>
    </w:p>
    <w:p>
      <w:pPr>
        <w:pStyle w:val="Normal"/>
        <w:snapToGrid w:val="false"/>
        <w:jc w:val="both"/>
        <w:rPr>
          <w:lang w:eastAsia="en-US"/>
        </w:rPr>
      </w:pPr>
      <w:r>
        <w:rPr>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color w:val="auto"/>
          <w:szCs w:val="24"/>
        </w:rPr>
      </w:pPr>
      <w:r>
        <w:rPr>
          <w:rFonts w:cs="Arial"/>
          <w:color w:val="auto"/>
          <w:szCs w:val="24"/>
        </w:rPr>
      </w:r>
    </w:p>
    <w:p>
      <w:pPr>
        <w:pStyle w:val="Normal"/>
        <w:numPr>
          <w:ilvl w:val="0"/>
          <w:numId w:val="0"/>
        </w:numPr>
        <w:ind w:left="5670" w:hanging="0"/>
        <w:jc w:val="both"/>
        <w:outlineLvl w:val="0"/>
        <w:rPr>
          <w:rFonts w:cs="Arial"/>
          <w:b/>
          <w:b/>
          <w:bCs/>
          <w:color w:val="auto"/>
          <w:szCs w:val="24"/>
        </w:rPr>
      </w:pPr>
      <w:r>
        <w:rPr>
          <w:rFonts w:cs="Arial"/>
          <w:b/>
          <w:bCs/>
          <w:color w:val="auto"/>
          <w:szCs w:val="24"/>
        </w:rPr>
      </w:r>
    </w:p>
    <w:p>
      <w:pPr>
        <w:pStyle w:val="Normal"/>
        <w:numPr>
          <w:ilvl w:val="0"/>
          <w:numId w:val="0"/>
        </w:numPr>
        <w:ind w:left="5387" w:hanging="0"/>
        <w:jc w:val="both"/>
        <w:outlineLvl w:val="0"/>
        <w:rPr>
          <w:rFonts w:cs="Arial"/>
          <w:b/>
          <w:b/>
          <w:bCs/>
          <w:color w:val="auto"/>
          <w:szCs w:val="24"/>
        </w:rPr>
      </w:pPr>
      <w:r>
        <w:rPr>
          <w:rFonts w:cs="Arial"/>
          <w:b/>
          <w:bCs/>
          <w:color w:val="auto"/>
          <w:szCs w:val="24"/>
        </w:rPr>
      </w:r>
    </w:p>
    <w:p>
      <w:pPr>
        <w:pStyle w:val="Normal"/>
        <w:numPr>
          <w:ilvl w:val="0"/>
          <w:numId w:val="0"/>
        </w:numPr>
        <w:tabs>
          <w:tab w:val="clear" w:pos="720"/>
          <w:tab w:val="left" w:pos="6159" w:leader="none"/>
          <w:tab w:val="left" w:pos="6379" w:leader="none"/>
        </w:tabs>
        <w:ind w:left="5387" w:hanging="0"/>
        <w:jc w:val="both"/>
        <w:outlineLvl w:val="0"/>
        <w:rPr>
          <w:rFonts w:cs="Arial"/>
          <w:b/>
          <w:b/>
          <w:bCs/>
          <w:color w:val="auto"/>
          <w:szCs w:val="24"/>
        </w:rPr>
      </w:pPr>
      <w:r>
        <w:rPr>
          <w:rFonts w:cs="Arial"/>
          <w:b/>
          <w:bCs/>
          <w:color w:val="auto"/>
          <w:szCs w:val="24"/>
        </w:rPr>
        <w:t>____________________________</w:t>
      </w:r>
      <w:r>
        <w:rPr>
          <w:rFonts w:cs="Arial"/>
          <w:b/>
          <w:bCs/>
          <w:color w:val="auto"/>
        </w:rPr>
        <w:tab/>
        <w:tab/>
        <w:tab/>
      </w:r>
      <w:r>
        <w:rPr>
          <w:rFonts w:cs="Arial"/>
          <w:b/>
          <w:bCs/>
          <w:color w:val="auto"/>
          <w:szCs w:val="24"/>
        </w:rPr>
        <w:t>Employment Judge</w:t>
      </w:r>
    </w:p>
    <w:p>
      <w:pPr>
        <w:pStyle w:val="Normal"/>
        <w:ind w:left="5670" w:hanging="720"/>
        <w:jc w:val="both"/>
        <w:rPr>
          <w:rFonts w:cs="Arial"/>
          <w:b/>
          <w:b/>
          <w:bCs/>
          <w:color w:val="auto"/>
          <w:szCs w:val="24"/>
        </w:rPr>
      </w:pPr>
      <w:r>
        <w:rPr>
          <w:rFonts w:cs="Arial"/>
          <w:b/>
          <w:bCs/>
          <w:color w:val="auto"/>
          <w:szCs w:val="24"/>
        </w:rPr>
      </w:r>
    </w:p>
    <w:p>
      <w:pPr>
        <w:pStyle w:val="Normal"/>
        <w:ind w:left="5387" w:hanging="0"/>
        <w:jc w:val="both"/>
        <w:rPr>
          <w:rFonts w:cs="Arial"/>
          <w:b/>
          <w:b/>
          <w:bCs/>
          <w:color w:val="auto"/>
          <w:szCs w:val="24"/>
        </w:rPr>
      </w:pPr>
      <w:r>
        <w:rPr>
          <w:rFonts w:cs="Arial"/>
          <w:b/>
          <w:bCs/>
          <w:color w:val="auto"/>
          <w:szCs w:val="24"/>
        </w:rPr>
        <w:t>____________________________</w:t>
      </w:r>
    </w:p>
    <w:p>
      <w:pPr>
        <w:pStyle w:val="Normal"/>
        <w:numPr>
          <w:ilvl w:val="0"/>
          <w:numId w:val="0"/>
        </w:numPr>
        <w:tabs>
          <w:tab w:val="clear" w:pos="720"/>
          <w:tab w:val="left" w:pos="6257" w:leader="none"/>
        </w:tabs>
        <w:ind w:left="993" w:hanging="0"/>
        <w:jc w:val="both"/>
        <w:outlineLvl w:val="0"/>
        <w:rPr>
          <w:rFonts w:cs="Arial"/>
          <w:b/>
          <w:b/>
          <w:bCs/>
          <w:color w:val="auto"/>
          <w:szCs w:val="24"/>
        </w:rPr>
      </w:pPr>
      <w:r>
        <w:rPr>
          <w:rFonts w:cs="Arial"/>
          <w:b/>
          <w:bCs/>
          <w:color w:val="auto"/>
          <w:szCs w:val="24"/>
        </w:rPr>
        <w:tab/>
        <w:t>Date of Judgment</w:t>
      </w:r>
    </w:p>
    <w:p>
      <w:pPr>
        <w:pStyle w:val="Normal"/>
        <w:numPr>
          <w:ilvl w:val="0"/>
          <w:numId w:val="0"/>
        </w:numPr>
        <w:tabs>
          <w:tab w:val="clear" w:pos="720"/>
          <w:tab w:val="left" w:pos="142" w:leader="none"/>
          <w:tab w:val="left" w:pos="426" w:leader="none"/>
        </w:tabs>
        <w:ind w:left="426" w:hanging="0"/>
        <w:jc w:val="both"/>
        <w:outlineLvl w:val="0"/>
        <w:rPr>
          <w:rFonts w:cs="Arial"/>
          <w:b/>
          <w:b/>
          <w:bCs/>
          <w:color w:val="auto"/>
          <w:szCs w:val="24"/>
        </w:rPr>
      </w:pPr>
      <w:r>
        <w:rPr>
          <w:rFonts w:cs="Arial"/>
          <w:b/>
          <w:bCs/>
          <w:color w:val="auto"/>
          <w:szCs w:val="24"/>
        </w:rPr>
        <w:t>Entered in register</w:t>
      </w:r>
    </w:p>
    <w:p>
      <w:pPr>
        <w:pStyle w:val="Normal"/>
        <w:tabs>
          <w:tab w:val="clear" w:pos="720"/>
          <w:tab w:val="left" w:pos="142" w:leader="none"/>
          <w:tab w:val="left" w:pos="426" w:leader="none"/>
          <w:tab w:val="left" w:pos="5387" w:leader="none"/>
        </w:tabs>
        <w:ind w:left="426" w:hanging="0"/>
        <w:jc w:val="both"/>
        <w:rPr>
          <w:rFonts w:cs="Arial"/>
          <w:b/>
          <w:b/>
          <w:bCs/>
          <w:color w:val="auto"/>
          <w:szCs w:val="24"/>
        </w:rPr>
      </w:pPr>
      <w:r>
        <w:rPr>
          <w:rFonts w:cs="Arial"/>
          <w:b/>
          <w:bCs/>
          <w:color w:val="auto"/>
          <w:szCs w:val="24"/>
        </w:rPr>
        <w:t>and copied to parties</w:t>
        <w:tab/>
        <w:t>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color w:val="00B050"/>
          <w:sz w:val="22"/>
          <w:szCs w:val="22"/>
          <w:highlight w:val="yellow"/>
        </w:rPr>
        <w:t>&lt;&lt;else_t_Scot_61&gt;&gt;</w:t>
      </w:r>
    </w:p>
    <w:p>
      <w:pPr>
        <w:pStyle w:val="Normal"/>
        <w:jc w:val="center"/>
        <w:rPr>
          <w:b/>
          <w:b/>
          <w:color w:val="FF0000"/>
          <w:sz w:val="20"/>
        </w:rPr>
      </w:pPr>
      <w:r>
        <w:rPr>
          <w:b/>
          <w:color w:val="FF0000"/>
          <w:sz w:val="20"/>
        </w:rPr>
        <w:t>&lt;&lt;## 61 Intimidation of decision not to strike out ##&gt;&gt;</w:t>
      </w:r>
    </w:p>
    <w:p>
      <w:pPr>
        <w:pStyle w:val="Normal"/>
        <w:jc w:val="center"/>
        <w:rPr>
          <w:b/>
          <w:b/>
          <w:color w:val="FF0000"/>
          <w:sz w:val="20"/>
        </w:rPr>
      </w:pPr>
      <w:r>
        <w:rPr>
          <w:b/>
          <w:color w:val="FF0000"/>
          <w:sz w:val="20"/>
        </w:rPr>
      </w:r>
    </w:p>
    <w:p>
      <w:pPr>
        <w:pStyle w:val="Normal"/>
        <w:ind w:left="504" w:right="484" w:hanging="0"/>
        <w:jc w:val="center"/>
        <w:rPr>
          <w:rFonts w:cs="Arial"/>
          <w:color w:val="auto"/>
        </w:rPr>
      </w:pPr>
      <w:r>
        <w:rPr/>
        <w:drawing>
          <wp:inline distT="0" distB="0" distL="0" distR="9525">
            <wp:extent cx="1095375" cy="914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szCs w:val="24"/>
                <w:lang w:val="en-GB"/>
              </w:rPr>
            </w:pPr>
            <w:r>
              <w:rPr>
                <w:szCs w:val="24"/>
                <w:lang w:val="en-GB"/>
              </w:rPr>
              <w:t>To:</w:t>
            </w:r>
          </w:p>
        </w:tc>
        <w:tc>
          <w:tcPr>
            <w:tcW w:w="4677" w:type="dxa"/>
            <w:gridSpan w:val="2"/>
            <w:tcBorders/>
            <w:shd w:fill="auto" w:val="clear"/>
          </w:tcPr>
          <w:p>
            <w:pPr>
              <w:pStyle w:val="Normal"/>
              <w:spacing w:lineRule="auto" w:line="480"/>
              <w:rPr>
                <w:szCs w:val="24"/>
                <w:lang w:val="en-GB"/>
              </w:rPr>
            </w:pPr>
            <w:r>
              <w:rPr>
                <w:color w:val="auto"/>
                <w:szCs w:val="24"/>
                <w:lang w:val="en-GB"/>
              </w:rPr>
              <w:t>&lt;&lt;claimant_full_name&gt;&gt;</w:t>
            </w:r>
            <w:bookmarkStart w:id="6" w:name="_Hlk5265237"/>
            <w:bookmarkEnd w:id="6"/>
          </w:p>
          <w:p>
            <w:pPr>
              <w:pStyle w:val="Normal"/>
              <w:spacing w:lineRule="auto" w:line="480"/>
              <w:rPr>
                <w:szCs w:val="24"/>
                <w:lang w:val="en-GB"/>
              </w:rPr>
            </w:pPr>
            <w:r>
              <w:rPr>
                <w:color w:val="auto"/>
                <w:szCs w:val="24"/>
                <w:lang w:val="en-GB"/>
              </w:rPr>
              <w:t>&lt;&lt;claimant_addressUK&gt;&gt;</w:t>
            </w:r>
          </w:p>
          <w:p>
            <w:pPr>
              <w:pStyle w:val="Normal"/>
              <w:spacing w:lineRule="auto" w:line="480"/>
              <w:rPr>
                <w:szCs w:val="24"/>
                <w:lang w:val="en-GB"/>
              </w:rPr>
            </w:pPr>
            <w:r>
              <w:rPr>
                <w:color w:val="auto"/>
                <w:szCs w:val="24"/>
                <w:lang w:val="en-GB"/>
              </w:rPr>
              <w:t>&lt;&lt;claimant_email_address&gt;&gt;</w:t>
            </w:r>
          </w:p>
          <w:p>
            <w:pPr>
              <w:pStyle w:val="Normal"/>
              <w:rPr>
                <w:szCs w:val="24"/>
                <w:lang w:val="en-GB"/>
              </w:rPr>
            </w:pPr>
            <w:r>
              <w:rPr>
                <w:color w:val="auto"/>
              </w:rPr>
            </w:r>
          </w:p>
          <w:p>
            <w:pPr>
              <w:pStyle w:val="Normal"/>
              <w:rPr>
                <w:szCs w:val="24"/>
                <w:lang w:val="en-GB"/>
              </w:rPr>
            </w:pPr>
            <w:r>
              <w:rPr>
                <w:color w:val="auto"/>
              </w:rPr>
            </w:r>
          </w:p>
          <w:p>
            <w:pPr>
              <w:pStyle w:val="Normal"/>
              <w:rPr>
                <w:szCs w:val="24"/>
                <w:lang w:val="en-GB"/>
              </w:rPr>
            </w:pPr>
            <w:r>
              <w:rPr>
                <w:color w:val="auto"/>
              </w:rPr>
            </w:r>
          </w:p>
          <w:p>
            <w:pPr>
              <w:pStyle w:val="Normal"/>
              <w:rPr>
                <w:color w:val="auto"/>
                <w:szCs w:val="24"/>
                <w:lang w:val="en-GB"/>
              </w:rPr>
            </w:pPr>
            <w:r>
              <w:rPr>
                <w:color w:val="auto"/>
                <w:szCs w:val="24"/>
                <w:lang w:val="en-GB"/>
              </w:rPr>
            </w:r>
          </w:p>
        </w:tc>
        <w:tc>
          <w:tcPr>
            <w:tcW w:w="5236" w:type="dxa"/>
            <w:tcBorders/>
            <w:shd w:fill="auto" w:val="clear"/>
          </w:tcPr>
          <w:p>
            <w:pPr>
              <w:pStyle w:val="Normal"/>
              <w:widowControl w:val="false"/>
              <w:jc w:val="right"/>
              <w:rPr>
                <w:color w:val="auto"/>
              </w:rPr>
            </w:pPr>
            <w:r>
              <w:rPr>
                <w:color w:val="auto"/>
                <w:szCs w:val="24"/>
                <w:lang w:val="en-GB"/>
              </w:rPr>
              <w:t>&lt;&lt;Court_Address&gt;&gt;</w:t>
            </w:r>
          </w:p>
          <w:p>
            <w:pPr>
              <w:pStyle w:val="Normal"/>
              <w:widowControl w:val="false"/>
              <w:jc w:val="right"/>
              <w:rPr>
                <w:color w:val="auto"/>
                <w:szCs w:val="24"/>
                <w:lang w:val="en-GB"/>
              </w:rPr>
            </w:pPr>
            <w:r>
              <w:rPr>
                <w:color w:val="auto"/>
                <w:szCs w:val="24"/>
                <w:lang w:val="en-GB"/>
              </w:rPr>
            </w:r>
          </w:p>
          <w:p>
            <w:pPr>
              <w:pStyle w:val="Normal"/>
              <w:widowControl w:val="false"/>
              <w:jc w:val="right"/>
              <w:rPr>
                <w:szCs w:val="24"/>
                <w:lang w:val="en-GB"/>
              </w:rPr>
            </w:pPr>
            <w:r>
              <w:rPr>
                <w:color w:val="auto"/>
                <w:szCs w:val="24"/>
                <w:lang w:val="en-GB"/>
              </w:rPr>
              <w:t>&lt;&lt;Court_Telephone&gt;&gt;</w:t>
            </w:r>
          </w:p>
          <w:p>
            <w:pPr>
              <w:pStyle w:val="Normal"/>
              <w:widowControl w:val="false"/>
              <w:tabs>
                <w:tab w:val="left" w:pos="720" w:leader="none"/>
              </w:tabs>
              <w:ind w:hanging="720"/>
              <w:jc w:val="right"/>
              <w:rPr>
                <w:szCs w:val="24"/>
                <w:lang w:val="en-GB"/>
              </w:rPr>
            </w:pPr>
            <w:r>
              <w:rPr>
                <w:color w:val="auto"/>
                <w:szCs w:val="24"/>
                <w:lang w:val="en-GB"/>
              </w:rPr>
              <w:t>&lt;&lt;Court_Fax&gt;&gt;</w:t>
            </w:r>
          </w:p>
          <w:p>
            <w:pPr>
              <w:pStyle w:val="Normal"/>
              <w:widowControl w:val="false"/>
              <w:tabs>
                <w:tab w:val="left" w:pos="720" w:leader="none"/>
              </w:tabs>
              <w:ind w:hanging="720"/>
              <w:jc w:val="right"/>
              <w:rPr>
                <w:szCs w:val="24"/>
                <w:lang w:val="en-GB"/>
              </w:rPr>
            </w:pPr>
            <w:r>
              <w:rPr>
                <w:color w:val="auto"/>
                <w:szCs w:val="24"/>
                <w:lang w:val="en-GB"/>
              </w:rPr>
              <w:t>&lt;&lt;Court_DX&gt;&gt;</w:t>
            </w:r>
          </w:p>
          <w:p>
            <w:pPr>
              <w:pStyle w:val="Normal"/>
              <w:widowControl w:val="false"/>
              <w:tabs>
                <w:tab w:val="left" w:pos="720" w:leader="none"/>
              </w:tabs>
              <w:ind w:hanging="720"/>
              <w:jc w:val="right"/>
              <w:rPr>
                <w:szCs w:val="24"/>
                <w:lang w:val="en-GB"/>
              </w:rPr>
            </w:pPr>
            <w:r>
              <w:rPr>
                <w:color w:val="auto"/>
              </w:rPr>
            </w:r>
          </w:p>
          <w:p>
            <w:pPr>
              <w:pStyle w:val="Normal"/>
              <w:widowControl w:val="false"/>
              <w:tabs>
                <w:tab w:val="left" w:pos="720" w:leader="none"/>
              </w:tabs>
              <w:ind w:hanging="720"/>
              <w:jc w:val="right"/>
              <w:rPr>
                <w:color w:val="auto"/>
                <w:szCs w:val="24"/>
                <w:lang w:val="en-GB"/>
              </w:rPr>
            </w:pPr>
            <w:r>
              <w:rPr>
                <w:color w:val="auto"/>
                <w:szCs w:val="24"/>
                <w:lang w:val="en-GB"/>
              </w:rPr>
            </w:r>
          </w:p>
          <w:p>
            <w:pPr>
              <w:pStyle w:val="Normal"/>
              <w:widowControl w:val="false"/>
              <w:tabs>
                <w:tab w:val="left" w:pos="720" w:leader="none"/>
              </w:tabs>
              <w:ind w:hanging="720"/>
              <w:jc w:val="right"/>
              <w:rPr>
                <w:b/>
                <w:b/>
                <w:bCs/>
                <w:szCs w:val="24"/>
                <w:lang w:val="en-GB"/>
              </w:rPr>
            </w:pPr>
            <w:r>
              <w:rPr>
                <w:b/>
                <w:bCs/>
                <w:color w:val="auto"/>
                <w:szCs w:val="24"/>
                <w:lang w:val="en-GB"/>
              </w:rPr>
              <w:t xml:space="preserve">e-mail: </w:t>
            </w:r>
            <w:r>
              <w:rPr>
                <w:b/>
                <w:bCs/>
                <w:color w:val="auto"/>
                <w:szCs w:val="24"/>
                <w:u w:val="single"/>
                <w:lang w:val="en-GB"/>
              </w:rPr>
              <w:t>&lt;&lt;Court_email&gt;&gt;</w:t>
            </w:r>
          </w:p>
          <w:p>
            <w:pPr>
              <w:pStyle w:val="Normal"/>
              <w:widowControl w:val="false"/>
              <w:rPr>
                <w:color w:val="auto"/>
                <w:szCs w:val="24"/>
                <w:lang w:val="en-GB"/>
              </w:rPr>
            </w:pPr>
            <w:r>
              <w:rPr>
                <w:color w:val="auto"/>
                <w:szCs w:val="24"/>
                <w:lang w:val="en-GB"/>
              </w:rPr>
            </w:r>
          </w:p>
        </w:tc>
      </w:tr>
      <w:tr>
        <w:trPr>
          <w:trHeight w:val="830" w:hRule="atLeast"/>
        </w:trPr>
        <w:tc>
          <w:tcPr>
            <w:tcW w:w="1032" w:type="dxa"/>
            <w:gridSpan w:val="2"/>
            <w:tcBorders/>
            <w:shd w:fill="auto" w:val="clear"/>
          </w:tcPr>
          <w:p>
            <w:pPr>
              <w:pStyle w:val="Normal"/>
              <w:widowControl w:val="false"/>
              <w:rPr>
                <w:szCs w:val="24"/>
                <w:lang w:val="en-GB"/>
              </w:rPr>
            </w:pPr>
            <w:r>
              <w:rPr>
                <w:szCs w:val="24"/>
                <w:lang w:val="en-GB"/>
              </w:rPr>
              <w:t>Your Ref:</w:t>
            </w:r>
          </w:p>
          <w:p>
            <w:pPr>
              <w:pStyle w:val="Normal"/>
              <w:rPr>
                <w:szCs w:val="24"/>
                <w:lang w:val="en-GB"/>
              </w:rPr>
            </w:pPr>
            <w:r>
              <w:rPr>
                <w:szCs w:val="24"/>
                <w:lang w:val="en-GB"/>
              </w:rPr>
            </w:r>
          </w:p>
          <w:p>
            <w:pPr>
              <w:pStyle w:val="Normal"/>
              <w:rPr>
                <w:szCs w:val="24"/>
                <w:lang w:val="en-GB"/>
              </w:rPr>
            </w:pPr>
            <w:r>
              <w:rPr>
                <w:szCs w:val="24"/>
                <w:lang w:val="en-GB"/>
              </w:rPr>
              <w:t>Date:</w:t>
            </w:r>
          </w:p>
        </w:tc>
        <w:tc>
          <w:tcPr>
            <w:tcW w:w="4246" w:type="dxa"/>
            <w:tcBorders/>
            <w:shd w:fill="auto" w:val="clear"/>
          </w:tcPr>
          <w:p>
            <w:pPr>
              <w:pStyle w:val="Normal"/>
              <w:widowControl w:val="false"/>
              <w:rPr>
                <w:szCs w:val="24"/>
                <w:lang w:val="en-GB"/>
              </w:rPr>
            </w:pPr>
            <w:r>
              <w:rPr>
                <w:color w:val="auto"/>
                <w:szCs w:val="24"/>
                <w:lang w:val="en-GB"/>
              </w:rPr>
              <w:t>&lt;&lt;claimant_reference&gt;&gt;</w:t>
            </w:r>
          </w:p>
          <w:p>
            <w:pPr>
              <w:pStyle w:val="Normal"/>
              <w:widowControl w:val="false"/>
              <w:rPr>
                <w:color w:val="auto"/>
                <w:szCs w:val="24"/>
                <w:lang w:val="en-GB"/>
              </w:rPr>
            </w:pPr>
            <w:r>
              <w:rPr>
                <w:color w:val="auto"/>
                <w:szCs w:val="24"/>
                <w:lang w:val="en-GB"/>
              </w:rPr>
            </w:r>
          </w:p>
          <w:p>
            <w:pPr>
              <w:pStyle w:val="Normal"/>
              <w:widowControl w:val="false"/>
              <w:rPr>
                <w:szCs w:val="24"/>
                <w:lang w:val="en-GB"/>
              </w:rPr>
            </w:pPr>
            <w:r>
              <w:rPr>
                <w:color w:val="auto"/>
                <w:szCs w:val="24"/>
                <w:lang w:val="en-GB"/>
              </w:rPr>
              <w:t>&lt;&lt;TODAY_DATE&gt;&gt;</w:t>
            </w:r>
          </w:p>
          <w:p>
            <w:pPr>
              <w:pStyle w:val="Normal"/>
              <w:widowControl w:val="false"/>
              <w:rPr>
                <w:szCs w:val="24"/>
                <w:lang w:val="en-GB"/>
              </w:rPr>
            </w:pPr>
            <w:r>
              <w:rPr/>
            </w:r>
          </w:p>
        </w:tc>
        <w:tc>
          <w:tcPr>
            <w:tcW w:w="5236" w:type="dxa"/>
            <w:tcBorders/>
            <w:shd w:fill="auto" w:val="clear"/>
          </w:tcPr>
          <w:p>
            <w:pPr>
              <w:pStyle w:val="Normal"/>
              <w:widowControl w:val="false"/>
              <w:tabs>
                <w:tab w:val="left" w:pos="720" w:leader="none"/>
              </w:tabs>
              <w:ind w:left="720" w:hanging="720"/>
              <w:jc w:val="right"/>
              <w:rPr>
                <w:szCs w:val="24"/>
                <w:lang w:val="en-GB"/>
              </w:rPr>
            </w:pPr>
            <w:r>
              <w:rPr>
                <w:szCs w:val="24"/>
                <w:lang w:val="en-GB"/>
              </w:rPr>
            </w:r>
          </w:p>
        </w:tc>
      </w:tr>
    </w:tbl>
    <w:p>
      <w:pPr>
        <w:pStyle w:val="Normal"/>
        <w:rPr>
          <w:szCs w:val="24"/>
          <w:lang w:val="en-GB"/>
        </w:rPr>
      </w:pPr>
      <w:r>
        <w:rPr>
          <w:b/>
          <w:szCs w:val="24"/>
          <w:lang w:val="en-GB"/>
        </w:rPr>
        <w:t xml:space="preserve"> </w:t>
      </w:r>
      <w:r>
        <w:rPr>
          <w:b/>
          <w:szCs w:val="24"/>
          <w:lang w:val="en-GB"/>
        </w:rPr>
        <w:t>Case Number:</w:t>
      </w:r>
      <w:r>
        <w:rPr>
          <w:color w:val="auto"/>
          <w:szCs w:val="24"/>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Cs w:val="24"/>
          <w:lang w:val="en-GB" w:eastAsia="en-US"/>
        </w:rPr>
      </w:pPr>
      <w:r>
        <w:rPr>
          <w:szCs w:val="24"/>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szCs w:val="24"/>
                <w:lang w:val="en-GB" w:eastAsia="en-US"/>
              </w:rPr>
            </w:pPr>
            <w:r>
              <w:rPr>
                <w:b/>
                <w:bCs/>
                <w:color w:val="auto"/>
                <w:szCs w:val="24"/>
                <w:lang w:val="en-GB" w:eastAsia="en-US"/>
              </w:rPr>
              <w:t>Claimant</w:t>
            </w:r>
          </w:p>
          <w:p>
            <w:pPr>
              <w:pStyle w:val="Normal"/>
              <w:widowControl w:val="false"/>
              <w:rPr>
                <w:b/>
                <w:b/>
                <w:szCs w:val="24"/>
                <w:lang w:val="en-GB" w:eastAsia="en-US"/>
              </w:rPr>
            </w:pPr>
            <w:r>
              <w:rPr>
                <w:b/>
                <w:color w:val="auto"/>
                <w:szCs w:val="24"/>
                <w:lang w:val="en-GB" w:eastAsia="en-US"/>
              </w:rPr>
              <w:t>&lt;&lt;Claimant&gt;&gt;</w:t>
            </w:r>
          </w:p>
          <w:p>
            <w:pPr>
              <w:pStyle w:val="Normal"/>
              <w:widowControl w:val="false"/>
              <w:rPr>
                <w:b/>
                <w:b/>
                <w:color w:val="auto"/>
                <w:szCs w:val="24"/>
                <w:lang w:val="en-GB" w:eastAsia="en-US"/>
              </w:rPr>
            </w:pPr>
            <w:r>
              <w:rPr>
                <w:b/>
                <w:color w:val="auto"/>
                <w:szCs w:val="24"/>
                <w:lang w:val="en-GB" w:eastAsia="en-US"/>
              </w:rPr>
            </w:r>
          </w:p>
        </w:tc>
        <w:tc>
          <w:tcPr>
            <w:tcW w:w="823" w:type="dxa"/>
            <w:tcBorders/>
            <w:shd w:fill="auto" w:val="clear"/>
          </w:tcPr>
          <w:p>
            <w:pPr>
              <w:pStyle w:val="Normal"/>
              <w:widowControl w:val="false"/>
              <w:jc w:val="center"/>
              <w:rPr>
                <w:color w:val="auto"/>
                <w:szCs w:val="24"/>
                <w:lang w:val="en-GB" w:eastAsia="en-US"/>
              </w:rPr>
            </w:pPr>
            <w:r>
              <w:rPr>
                <w:color w:val="auto"/>
                <w:szCs w:val="24"/>
                <w:lang w:val="en-GB" w:eastAsia="en-US"/>
              </w:rPr>
            </w:r>
          </w:p>
          <w:p>
            <w:pPr>
              <w:pStyle w:val="Normal"/>
              <w:widowControl w:val="false"/>
              <w:jc w:val="center"/>
              <w:rPr>
                <w:b/>
                <w:b/>
                <w:bCs/>
                <w:szCs w:val="24"/>
                <w:lang w:val="en-GB" w:eastAsia="en-US"/>
              </w:rPr>
            </w:pPr>
            <w:r>
              <w:rPr>
                <w:b/>
                <w:bCs/>
                <w:color w:val="auto"/>
                <w:szCs w:val="24"/>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Cs w:val="24"/>
                <w:lang w:val="en-GB" w:eastAsia="en-US"/>
              </w:rPr>
            </w:pPr>
            <w:r>
              <w:rPr>
                <w:b/>
                <w:bCs/>
                <w:color w:val="auto"/>
                <w:szCs w:val="24"/>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Cs w:val="24"/>
                <w:lang w:val="en-GB" w:eastAsia="en-US"/>
              </w:rPr>
            </w:pPr>
            <w:r>
              <w:rPr>
                <w:b/>
                <w:bCs/>
                <w:color w:val="auto"/>
                <w:szCs w:val="24"/>
                <w:lang w:val="en-GB" w:eastAsia="en-US"/>
              </w:rPr>
              <w:t>&lt;&lt;Respondent&gt;&gt;</w:t>
            </w:r>
          </w:p>
          <w:p>
            <w:pPr>
              <w:pStyle w:val="Normal"/>
              <w:widowControl w:val="false"/>
              <w:jc w:val="right"/>
              <w:rPr>
                <w:color w:val="auto"/>
              </w:rPr>
            </w:pPr>
            <w:r>
              <w:rPr>
                <w:b/>
                <w:bCs/>
                <w:color w:val="auto"/>
                <w:szCs w:val="24"/>
                <w:lang w:val="en-GB" w:eastAsia="en-US"/>
              </w:rPr>
              <w:t>&lt;&lt;resp_otheres&gt;&gt;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szCs w:val="24"/>
          <w:lang w:val="en-GB" w:eastAsia="en-US"/>
        </w:rPr>
      </w:pPr>
      <w:r>
        <w:rPr>
          <w:b/>
          <w:bCs/>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Cs w:val="24"/>
          <w:lang w:val="en-GB" w:eastAsia="en-US"/>
        </w:rPr>
      </w:pPr>
      <w:r>
        <w:rPr>
          <w:szCs w:val="24"/>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Cs w:val="24"/>
        </w:rPr>
      </w:pPr>
      <w:r>
        <w:rPr>
          <w:rFonts w:cs="Arial"/>
          <w:b/>
          <w:bCs/>
          <w:color w:val="auto"/>
          <w:szCs w:val="24"/>
        </w:rPr>
      </w:r>
    </w:p>
    <w:p>
      <w:pPr>
        <w:pStyle w:val="Normal"/>
        <w:jc w:val="center"/>
        <w:rPr>
          <w:b/>
          <w:b/>
          <w:color w:val="FF0000"/>
          <w:sz w:val="20"/>
        </w:rPr>
      </w:pPr>
      <w:r>
        <w:rPr>
          <w:b/>
          <w:color w:val="FF0000"/>
          <w:sz w:val="20"/>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szCs w:val="24"/>
          <w:lang w:val="en-GB" w:eastAsia="en-US"/>
        </w:rPr>
      </w:pPr>
      <w:r>
        <w:rPr>
          <w:b/>
          <w:szCs w:val="24"/>
          <w:lang w:val="en-GB" w:eastAsia="en-US"/>
        </w:rPr>
        <w:t>RESULT OF STRIKE OUT APPLICATION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szCs w:val="24"/>
          <w:lang w:val="en-GB" w:eastAsia="en-US"/>
        </w:rPr>
      </w:pPr>
      <w:r>
        <w:rPr>
          <w:b/>
          <w:szCs w:val="24"/>
          <w:lang w:val="en-GB"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szCs w:val="24"/>
          <w:lang w:val="en-GB" w:eastAsia="en-US"/>
        </w:rPr>
      </w:pPr>
      <w:r>
        <w:rPr>
          <w:b/>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szCs w:val="24"/>
          <w:lang w:val="en-GB" w:eastAsia="en-US"/>
        </w:rPr>
        <w:t xml:space="preserve">After considering the objections to the proposal to strike out the </w:t>
      </w:r>
      <w:r>
        <w:rPr>
          <w:color w:val="FF0000"/>
          <w:szCs w:val="24"/>
          <w:highlight w:val="yellow"/>
          <w:lang w:val="en-GB" w:eastAsia="en-US"/>
        </w:rPr>
        <w:t>[claim]</w:t>
      </w:r>
      <w:r>
        <w:rPr>
          <w:color w:val="FF0000"/>
          <w:szCs w:val="24"/>
          <w:lang w:val="en-GB" w:eastAsia="en-US"/>
        </w:rPr>
        <w:t xml:space="preserve"> </w:t>
      </w:r>
      <w:r>
        <w:rPr>
          <w:color w:val="FF0000"/>
          <w:szCs w:val="24"/>
          <w:highlight w:val="yellow"/>
          <w:lang w:val="en-GB" w:eastAsia="en-US"/>
        </w:rPr>
        <w:t>[the complaint of [insert details]]</w:t>
      </w:r>
      <w:r>
        <w:rPr>
          <w:color w:val="FF0000"/>
          <w:szCs w:val="24"/>
          <w:lang w:val="en-GB" w:eastAsia="en-US"/>
        </w:rPr>
        <w:t xml:space="preserve"> </w:t>
      </w:r>
      <w:r>
        <w:rPr>
          <w:color w:val="FF0000"/>
          <w:szCs w:val="24"/>
          <w:highlight w:val="yellow"/>
          <w:lang w:val="en-GB" w:eastAsia="en-US"/>
        </w:rPr>
        <w:t>[response]</w:t>
      </w:r>
      <w:r>
        <w:rPr>
          <w:color w:val="FF0000"/>
          <w:szCs w:val="24"/>
          <w:lang w:val="en-GB" w:eastAsia="en-US"/>
        </w:rPr>
        <w:t xml:space="preserve"> </w:t>
      </w:r>
      <w:r>
        <w:rPr>
          <w:rFonts w:cs="Arial"/>
          <w:color w:val="FF0000"/>
          <w:szCs w:val="24"/>
          <w:highlight w:val="yellow"/>
          <w:lang w:val="en-GB" w:eastAsia="en-US"/>
        </w:rPr>
        <w:t>[response to the complaint of (insert details)]</w:t>
      </w:r>
      <w:r>
        <w:rPr>
          <w:rFonts w:cs="Arial"/>
          <w:color w:val="FF0000"/>
          <w:szCs w:val="24"/>
          <w:lang w:val="en-GB" w:eastAsia="en-US"/>
        </w:rPr>
        <w:t xml:space="preserve"> </w:t>
      </w:r>
      <w:r>
        <w:rPr>
          <w:rFonts w:cs="Arial"/>
          <w:color w:val="FF0000"/>
          <w:szCs w:val="24"/>
          <w:highlight w:val="yellow"/>
          <w:lang w:val="en-GB" w:eastAsia="en-US"/>
        </w:rPr>
        <w:t>delete as appropriate</w:t>
      </w:r>
      <w:r>
        <w:rPr>
          <w:szCs w:val="24"/>
          <w:lang w:val="en-GB" w:eastAsia="en-US"/>
        </w:rPr>
        <w:t xml:space="preserve">, Employment Judge </w:t>
      </w:r>
      <w:r>
        <w:rPr>
          <w:szCs w:val="24"/>
          <w:lang w:val="en-GB" w:eastAsia="en-US"/>
        </w:rPr>
      </w:r>
      <w:r>
        <w:rPr>
          <w:szCs w:val="24"/>
          <w:lang w:val="en-GB" w:eastAsia="en-US"/>
        </w:rPr>
        <w:t>, has decided that it should not be struck out.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rFonts w:cs="Arial"/>
          <w:color w:val="FF0000"/>
          <w:szCs w:val="24"/>
          <w:lang w:val="en-GB" w:eastAsia="en-US"/>
        </w:rPr>
      </w:pPr>
      <w:r>
        <w:rPr>
          <w:rFonts w:cs="Arial"/>
          <w:color w:val="FF0000"/>
          <w:szCs w:val="24"/>
          <w:highlight w:val="yellow"/>
          <w:lang w:val="en-GB" w:eastAsia="en-US"/>
        </w:rPr>
        <w:t>[</w:t>
      </w:r>
      <w:r>
        <w:rPr>
          <w:color w:val="FF0000"/>
          <w:szCs w:val="24"/>
          <w:highlight w:val="yellow"/>
          <w:lang w:val="en-GB" w:eastAsia="en-US"/>
        </w:rPr>
        <w:t>Insert reasons from referral below</w:t>
      </w:r>
      <w:r>
        <w:rPr>
          <w:rFonts w:cs="Arial"/>
          <w:color w:val="FF0000"/>
          <w:szCs w:val="24"/>
          <w:highlight w:val="yellow"/>
          <w:lang w:val="en-GB" w:eastAsia="en-US"/>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rFonts w:cs="Arial"/>
          <w:color w:val="FF0000"/>
          <w:szCs w:val="24"/>
          <w:lang w:val="en-GB" w:eastAsia="en-US"/>
        </w:rPr>
      </w:pPr>
      <w:r>
        <w:rPr>
          <w:rFonts w:cs="Arial"/>
          <w:color w:val="FF0000"/>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rFonts w:cs="Arial"/>
          <w:color w:val="FF0000"/>
          <w:szCs w:val="24"/>
          <w:lang w:val="en-GB" w:eastAsia="en-US"/>
        </w:rPr>
      </w:pPr>
      <w:r>
        <w:rPr>
          <w:rFonts w:cs="Arial"/>
          <w:color w:val="FF0000"/>
          <w:szCs w:val="24"/>
          <w:lang w:val="en-GB" w:eastAsia="en-US"/>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rPr/>
      </w:pPr>
      <w:r>
        <w:rPr>
          <w:b/>
          <w:color w:val="00B050"/>
          <w:sz w:val="22"/>
          <w:szCs w:val="22"/>
          <w:highlight w:val="yellow"/>
        </w:rPr>
        <w:t>&lt;&lt;else_t_Scot_62&gt;&gt;</w:t>
      </w:r>
    </w:p>
    <w:p>
      <w:pPr>
        <w:pStyle w:val="Normal"/>
        <w:jc w:val="center"/>
        <w:rPr>
          <w:b/>
          <w:b/>
          <w:color w:val="FF0000"/>
          <w:sz w:val="20"/>
        </w:rPr>
      </w:pPr>
      <w:r>
        <w:rPr>
          <w:b/>
          <w:color w:val="FF0000"/>
          <w:sz w:val="20"/>
        </w:rPr>
        <w:t>&lt;&lt;## 62 Deposit order ##&gt;&gt;</w:t>
      </w:r>
      <w:bookmarkStart w:id="7" w:name="_Hlk5265443"/>
      <w:bookmarkEnd w:id="7"/>
    </w:p>
    <w:p>
      <w:pPr>
        <w:pStyle w:val="Normal"/>
        <w:jc w:val="center"/>
        <w:rPr>
          <w:b/>
          <w:b/>
          <w:color w:val="FF0000"/>
          <w:sz w:val="20"/>
        </w:rPr>
      </w:pPr>
      <w:r>
        <w:rPr>
          <w:b/>
          <w:color w:val="FF0000"/>
          <w:sz w:val="20"/>
        </w:rPr>
      </w:r>
    </w:p>
    <w:p>
      <w:pPr>
        <w:pStyle w:val="Normal"/>
        <w:ind w:left="504" w:right="484" w:hanging="0"/>
        <w:jc w:val="center"/>
        <w:rPr>
          <w:rFonts w:cs="Arial"/>
          <w:color w:val="auto"/>
        </w:rPr>
      </w:pPr>
      <w:r>
        <w:rPr/>
        <w:drawing>
          <wp:inline distT="0" distB="0" distL="0" distR="9525">
            <wp:extent cx="1095375" cy="91440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sz w:val="16"/>
          <w:szCs w:val="16"/>
          <w:lang w:val="en-GB" w:eastAsia="en-US"/>
        </w:rPr>
      </w:pPr>
      <w:r>
        <w:rPr>
          <w:b/>
          <w:sz w:val="16"/>
          <w:szCs w:val="16"/>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ind w:left="518" w:right="484" w:hanging="0"/>
        <w:jc w:val="both"/>
        <w:rPr>
          <w:rFonts w:cs="Arial"/>
          <w:color w:val="auto"/>
        </w:rPr>
      </w:pPr>
      <w:r>
        <w:rPr>
          <w:rFonts w:cs="Arial"/>
          <w:b/>
          <w:color w:val="auto"/>
        </w:rPr>
        <w:t>Case Number:</w:t>
        <w:tab/>
        <w:tab/>
      </w:r>
      <w:r>
        <w:rPr>
          <w:color w:val="auto"/>
          <w:szCs w:val="24"/>
          <w:lang w:val="en-GB"/>
        </w:rPr>
        <w:t>&lt;&lt;Case_No&gt;&gt;</w:t>
      </w:r>
    </w:p>
    <w:p>
      <w:pPr>
        <w:pStyle w:val="Normal"/>
        <w:ind w:left="518" w:right="484" w:hanging="0"/>
        <w:jc w:val="both"/>
        <w:rPr>
          <w:rFonts w:cs="Arial"/>
          <w:b/>
          <w:b/>
          <w:color w:val="auto"/>
        </w:rPr>
      </w:pPr>
      <w:r>
        <w:rPr>
          <w:rFonts w:cs="Arial"/>
          <w:b/>
          <w:color w:val="auto"/>
        </w:rPr>
      </w:r>
    </w:p>
    <w:p>
      <w:pPr>
        <w:pStyle w:val="Normal"/>
        <w:ind w:left="518" w:right="484" w:hanging="0"/>
        <w:jc w:val="both"/>
        <w:rPr>
          <w:rFonts w:cs="Arial"/>
          <w:b/>
          <w:b/>
          <w:color w:val="auto"/>
        </w:rPr>
      </w:pPr>
      <w:r>
        <w:rPr>
          <w:rFonts w:cs="Arial"/>
          <w:b/>
          <w:color w:val="auto"/>
        </w:rPr>
        <w:t>Claimant:</w:t>
        <w:tab/>
        <w:tab/>
      </w:r>
      <w:r>
        <w:rPr>
          <w:rFonts w:cs="Arial"/>
          <w:color w:val="auto"/>
        </w:rPr>
        <w:t>&lt;&lt;claimant_full_name&gt;&gt;</w:t>
      </w:r>
    </w:p>
    <w:p>
      <w:pPr>
        <w:pStyle w:val="Normal"/>
        <w:ind w:left="518" w:right="484" w:hanging="0"/>
        <w:jc w:val="both"/>
        <w:rPr>
          <w:rFonts w:cs="Arial"/>
          <w:b/>
          <w:b/>
          <w:color w:val="auto"/>
        </w:rPr>
      </w:pPr>
      <w:r>
        <w:rPr>
          <w:rFonts w:cs="Arial"/>
          <w:b/>
          <w:color w:val="auto"/>
        </w:rPr>
      </w:r>
    </w:p>
    <w:p>
      <w:pPr>
        <w:pStyle w:val="Normal"/>
        <w:ind w:left="518" w:right="484" w:hanging="0"/>
        <w:jc w:val="both"/>
        <w:rPr>
          <w:rFonts w:cs="Arial"/>
          <w:b/>
          <w:b/>
          <w:color w:val="auto"/>
        </w:rPr>
      </w:pPr>
      <w:r>
        <w:rPr>
          <w:rFonts w:cs="Arial"/>
          <w:b/>
          <w:color w:val="auto"/>
        </w:rPr>
        <w:t>Respondent:</w:t>
        <w:tab/>
        <w:tab/>
      </w:r>
      <w:r>
        <w:rPr>
          <w:rFonts w:cs="Arial"/>
          <w:color w:val="auto"/>
        </w:rPr>
        <w:t>&lt;&lt;respondent_full_name&gt;&gt;</w:t>
      </w:r>
    </w:p>
    <w:p>
      <w:pPr>
        <w:pStyle w:val="Normal"/>
        <w:ind w:left="518" w:right="484" w:hanging="0"/>
        <w:jc w:val="both"/>
        <w:rPr>
          <w:rFonts w:cs="Arial"/>
          <w:b/>
          <w:b/>
          <w:color w:val="auto"/>
        </w:rPr>
      </w:pPr>
      <w:r>
        <w:rPr>
          <w:rFonts w:cs="Arial"/>
          <w:b/>
          <w:color w:val="auto"/>
        </w:rPr>
      </w:r>
    </w:p>
    <w:p>
      <w:pPr>
        <w:pStyle w:val="Normal"/>
        <w:ind w:right="484" w:hanging="0"/>
        <w:jc w:val="both"/>
        <w:rPr>
          <w:rFonts w:cs="Arial"/>
          <w:color w:val="auto"/>
        </w:rPr>
      </w:pPr>
      <w:r>
        <w:rPr>
          <w:rFonts w:cs="Arial"/>
          <w:color w:val="auto"/>
        </w:rPr>
      </w:r>
    </w:p>
    <w:p>
      <w:pPr>
        <w:pStyle w:val="Normal"/>
        <w:ind w:left="518" w:right="484" w:hanging="0"/>
        <w:jc w:val="center"/>
        <w:rPr>
          <w:rFonts w:cs="Arial"/>
          <w:b/>
          <w:b/>
          <w:bCs/>
          <w:color w:val="auto"/>
          <w:sz w:val="48"/>
          <w:szCs w:val="48"/>
        </w:rPr>
      </w:pPr>
      <w:r>
        <mc:AlternateContent>
          <mc:Choice Requires="wps">
            <w:drawing>
              <wp:anchor behindDoc="0" distT="0" distB="0" distL="114300" distR="114300" simplePos="0" locked="0" layoutInCell="1" allowOverlap="1" relativeHeight="2" wp14:anchorId="2B88889D">
                <wp:simplePos x="0" y="0"/>
                <wp:positionH relativeFrom="column">
                  <wp:posOffset>-1294765</wp:posOffset>
                </wp:positionH>
                <wp:positionV relativeFrom="paragraph">
                  <wp:posOffset>64770</wp:posOffset>
                </wp:positionV>
                <wp:extent cx="7773035" cy="1270"/>
                <wp:effectExtent l="0" t="0" r="0" b="1905"/>
                <wp:wrapNone/>
                <wp:docPr id="6" name="Line 5"/>
                <a:graphic xmlns:a="http://schemas.openxmlformats.org/drawingml/2006/main">
                  <a:graphicData uri="http://schemas.microsoft.com/office/word/2010/wordprocessingShape">
                    <wps:wsp>
                      <wps:cNvSpPr/>
                      <wps:spPr>
                        <a:xfrm>
                          <a:off x="0" y="0"/>
                          <a:ext cx="7772400" cy="720"/>
                        </a:xfrm>
                        <a:prstGeom prst="line">
                          <a:avLst/>
                        </a:prstGeom>
                        <a:ln>
                          <a:noFill/>
                        </a:ln>
                      </wps:spPr>
                      <wps:style>
                        <a:lnRef idx="0"/>
                        <a:fillRef idx="0"/>
                        <a:effectRef idx="0"/>
                        <a:fontRef idx="minor"/>
                      </wps:style>
                      <wps:bodyPr/>
                    </wps:wsp>
                  </a:graphicData>
                </a:graphic>
              </wp:anchor>
            </w:drawing>
          </mc:Choice>
          <mc:Fallback>
            <w:pict>
              <v:line id="shape_0" from="-101.95pt,5.1pt" to="510pt,5.1pt" ID="Line 5" stroked="f" style="position:absolute" wp14:anchorId="2B88889D">
                <v:stroke color="#3465a4" joinstyle="round" endcap="flat"/>
                <v:fill o:detectmouseclick="t" on="false"/>
              </v:line>
            </w:pict>
          </mc:Fallback>
        </mc:AlternateContent>
      </w:r>
      <w:r>
        <w:rPr>
          <w:rFonts w:cs="Arial"/>
          <w:b/>
          <w:bCs/>
          <w:color w:val="auto"/>
          <w:sz w:val="48"/>
          <w:szCs w:val="48"/>
        </w:rPr>
        <w:t>ORDER TO PAY A DEPOSIT</w:t>
      </w:r>
    </w:p>
    <w:p>
      <w:pPr>
        <w:pStyle w:val="Normal"/>
        <w:ind w:left="518" w:right="484" w:hanging="0"/>
        <w:jc w:val="center"/>
        <w:rPr>
          <w:rFonts w:cs="Arial"/>
          <w:b/>
          <w:b/>
          <w:bCs/>
          <w:color w:val="auto"/>
          <w:sz w:val="32"/>
          <w:szCs w:val="32"/>
          <w:u w:val="single"/>
        </w:rPr>
      </w:pPr>
      <w:r>
        <w:rPr>
          <w:rFonts w:cs="Arial"/>
          <w:b/>
          <w:bCs/>
          <w:color w:val="auto"/>
          <w:sz w:val="32"/>
          <w:szCs w:val="32"/>
        </w:rPr>
        <w:t>Employment Tribunals Rules of Procedure 2013</w:t>
      </w:r>
    </w:p>
    <w:p>
      <w:pPr>
        <w:pStyle w:val="Normal"/>
        <w:ind w:left="518" w:right="484" w:hanging="0"/>
        <w:jc w:val="center"/>
        <w:rPr>
          <w:rFonts w:cs="Arial"/>
          <w:b/>
          <w:b/>
          <w:bCs/>
          <w:color w:val="auto"/>
          <w:sz w:val="32"/>
          <w:szCs w:val="32"/>
          <w:u w:val="single"/>
        </w:rPr>
      </w:pPr>
      <w:r>
        <w:rPr>
          <w:rFonts w:cs="Arial"/>
          <w:b/>
          <w:bCs/>
          <w:color w:val="auto"/>
          <w:sz w:val="32"/>
          <w:szCs w:val="32"/>
          <w:u w:val="single"/>
        </w:rPr>
      </w:r>
    </w:p>
    <w:p>
      <w:pPr>
        <w:pStyle w:val="Normal"/>
        <w:tabs>
          <w:tab w:val="clear" w:pos="720"/>
          <w:tab w:val="center" w:pos="1276" w:leader="none"/>
        </w:tabs>
        <w:ind w:left="518" w:right="484" w:hanging="0"/>
        <w:rPr>
          <w:rFonts w:cs="Arial"/>
          <w:b/>
          <w:b/>
          <w:bCs/>
          <w:color w:val="auto"/>
          <w:szCs w:val="24"/>
          <w:u w:val="single"/>
        </w:rPr>
      </w:pPr>
      <w:r>
        <w:rPr>
          <w:rFonts w:cs="Arial"/>
          <w:color w:val="auto"/>
          <w:szCs w:val="24"/>
        </w:rPr>
        <w:t>At a preliminary hearing</w:t>
      </w:r>
      <w:r>
        <w:rPr>
          <w:rFonts w:cs="Arial"/>
          <w:b/>
          <w:bCs/>
          <w:color w:val="auto"/>
          <w:szCs w:val="24"/>
        </w:rPr>
        <w:t xml:space="preserve"> </w:t>
      </w:r>
      <w:r>
        <w:rPr>
          <w:rFonts w:cs="Arial"/>
          <w:color w:val="auto"/>
          <w:szCs w:val="24"/>
        </w:rPr>
        <w:t xml:space="preserve">held at </w:t>
      </w:r>
      <w:r>
        <w:rPr>
          <w:rFonts w:cs="Arial"/>
          <w:color w:val="FF0000"/>
          <w:szCs w:val="24"/>
          <w:highlight w:val="yellow"/>
        </w:rPr>
        <w:t>[enter hearing location]</w:t>
      </w:r>
      <w:r>
        <w:rPr>
          <w:rFonts w:cs="Arial"/>
          <w:color w:val="auto"/>
          <w:szCs w:val="24"/>
        </w:rPr>
        <w:t xml:space="preserve"> on </w:t>
      </w:r>
      <w:r>
        <w:rPr>
          <w:rFonts w:cs="Arial"/>
          <w:color w:val="FF0000"/>
          <w:szCs w:val="24"/>
          <w:highlight w:val="yellow"/>
        </w:rPr>
        <w:t>[enter date]</w:t>
      </w:r>
      <w:r>
        <w:rPr>
          <w:rFonts w:cs="Arial"/>
          <w:color w:val="FF0000"/>
          <w:szCs w:val="24"/>
        </w:rPr>
        <w:t xml:space="preserve"> </w:t>
      </w:r>
      <w:r>
        <w:rPr>
          <w:rFonts w:cs="Arial"/>
          <w:color w:val="auto"/>
          <w:szCs w:val="24"/>
        </w:rPr>
        <w:t xml:space="preserve">Employment Judge </w:t>
      </w:r>
      <w:r>
        <w:rPr>
          <w:rFonts w:cs="Arial"/>
          <w:color w:val="FF0000"/>
          <w:szCs w:val="24"/>
          <w:highlight w:val="yellow"/>
        </w:rPr>
        <w:t>[enter name]</w:t>
      </w:r>
      <w:r>
        <w:rPr>
          <w:rFonts w:cs="Arial"/>
          <w:color w:val="auto"/>
          <w:szCs w:val="24"/>
        </w:rPr>
        <w:t xml:space="preserve"> made the following Order:</w:t>
      </w:r>
    </w:p>
    <w:p>
      <w:pPr>
        <w:pStyle w:val="Normal"/>
        <w:ind w:left="518" w:right="484" w:hanging="0"/>
        <w:jc w:val="both"/>
        <w:rPr>
          <w:rFonts w:cs="Arial"/>
          <w:b/>
          <w:b/>
          <w:bCs/>
          <w:color w:val="auto"/>
          <w:szCs w:val="24"/>
          <w:u w:val="single"/>
        </w:rPr>
      </w:pPr>
      <w:r>
        <w:rPr>
          <w:rFonts w:cs="Arial"/>
          <w:b/>
          <w:bCs/>
          <w:color w:val="auto"/>
          <w:szCs w:val="24"/>
          <w:u w:val="single"/>
        </w:rPr>
      </w:r>
    </w:p>
    <w:p>
      <w:pPr>
        <w:pStyle w:val="Normal"/>
        <w:tabs>
          <w:tab w:val="clear" w:pos="720"/>
          <w:tab w:val="left" w:pos="1276" w:leader="none"/>
        </w:tabs>
        <w:ind w:left="518" w:right="484" w:hanging="0"/>
        <w:jc w:val="both"/>
        <w:rPr>
          <w:rFonts w:cs="Arial"/>
          <w:color w:val="auto"/>
          <w:szCs w:val="24"/>
        </w:rPr>
      </w:pPr>
      <w:r>
        <w:rPr>
          <w:rFonts w:cs="Arial"/>
          <w:color w:val="auto"/>
          <w:szCs w:val="24"/>
        </w:rPr>
        <w:t>The Employment Judge considers that the following argument(s) or allegation(s) has/have little reasonable prospect of success:</w:t>
      </w:r>
    </w:p>
    <w:p>
      <w:pPr>
        <w:pStyle w:val="Normal"/>
        <w:tabs>
          <w:tab w:val="clear" w:pos="720"/>
          <w:tab w:val="left" w:pos="1276" w:leader="none"/>
        </w:tabs>
        <w:ind w:left="518" w:right="484" w:hanging="0"/>
        <w:jc w:val="both"/>
        <w:rPr>
          <w:rFonts w:cs="Arial"/>
          <w:color w:val="auto"/>
          <w:szCs w:val="24"/>
        </w:rPr>
      </w:pPr>
      <w:r>
        <w:rPr>
          <w:rFonts w:cs="Arial"/>
          <w:color w:val="FF0000"/>
          <w:szCs w:val="24"/>
          <w:highlight w:val="yellow"/>
        </w:rPr>
        <w:t>Insert details as directed by EJ</w:t>
      </w:r>
    </w:p>
    <w:p>
      <w:pPr>
        <w:pStyle w:val="Normal"/>
        <w:tabs>
          <w:tab w:val="clear" w:pos="720"/>
          <w:tab w:val="left" w:pos="1276" w:leader="none"/>
        </w:tabs>
        <w:ind w:left="518" w:right="484" w:hanging="0"/>
        <w:jc w:val="both"/>
        <w:rPr>
          <w:rFonts w:cs="Arial"/>
          <w:color w:val="auto"/>
          <w:szCs w:val="24"/>
        </w:rPr>
      </w:pPr>
      <w:r>
        <w:rPr>
          <w:rFonts w:cs="Arial"/>
          <w:color w:val="auto"/>
          <w:szCs w:val="24"/>
        </w:rPr>
      </w:r>
    </w:p>
    <w:p>
      <w:pPr>
        <w:pStyle w:val="Normal"/>
        <w:tabs>
          <w:tab w:val="clear" w:pos="720"/>
          <w:tab w:val="left" w:pos="1276" w:leader="none"/>
        </w:tabs>
        <w:ind w:left="518" w:right="484" w:hanging="0"/>
        <w:jc w:val="both"/>
        <w:rPr>
          <w:rFonts w:cs="Arial"/>
          <w:color w:val="auto"/>
        </w:rPr>
      </w:pPr>
      <w:r>
        <w:rPr>
          <w:rFonts w:cs="Arial"/>
          <w:color w:val="auto"/>
        </w:rPr>
        <w:t xml:space="preserve">The reasons why the Employment Judge has reached this conclusion are as follows:  </w:t>
      </w:r>
      <w:r>
        <w:rPr>
          <w:rFonts w:cs="Arial"/>
          <w:color w:val="FF0000"/>
          <w:highlight w:val="yellow"/>
        </w:rPr>
        <w:t>[enter reasons]</w:t>
      </w:r>
    </w:p>
    <w:p>
      <w:pPr>
        <w:pStyle w:val="Normal"/>
        <w:tabs>
          <w:tab w:val="clear" w:pos="720"/>
          <w:tab w:val="left" w:pos="1276" w:leader="none"/>
        </w:tabs>
        <w:ind w:left="518" w:right="484" w:hanging="0"/>
        <w:jc w:val="both"/>
        <w:rPr>
          <w:rFonts w:cs="Arial"/>
          <w:color w:val="auto"/>
        </w:rPr>
      </w:pPr>
      <w:r>
        <w:rPr>
          <w:rFonts w:cs="Arial"/>
          <w:color w:val="auto"/>
        </w:rPr>
      </w:r>
    </w:p>
    <w:p>
      <w:pPr>
        <w:pStyle w:val="Normal"/>
        <w:tabs>
          <w:tab w:val="clear" w:pos="720"/>
          <w:tab w:val="left" w:pos="1276" w:leader="none"/>
        </w:tabs>
        <w:ind w:left="518" w:right="484" w:hanging="0"/>
        <w:jc w:val="both"/>
        <w:rPr>
          <w:rFonts w:cs="Arial"/>
          <w:color w:val="auto"/>
        </w:rPr>
      </w:pPr>
      <w:r>
        <w:rPr>
          <w:rFonts w:cs="Arial"/>
          <w:color w:val="auto"/>
        </w:rPr>
        <w:t xml:space="preserve">Under Rule 39 of the Employment Tribunals Rules of Procedure, the Employment Judge orders that the claimant/respondent </w:t>
      </w:r>
      <w:r>
        <w:rPr>
          <w:rFonts w:cs="Arial"/>
          <w:i/>
          <w:color w:val="FF0000"/>
          <w:highlight w:val="yellow"/>
        </w:rPr>
        <w:t>(delete as appropriate)</w:t>
      </w:r>
      <w:r>
        <w:rPr>
          <w:rFonts w:cs="Arial"/>
          <w:color w:val="auto"/>
        </w:rPr>
        <w:t xml:space="preserve"> is to pay a deposit of £ </w:t>
      </w:r>
      <w:r>
        <w:rPr>
          <w:rFonts w:cs="Arial"/>
          <w:i/>
          <w:color w:val="FF0000"/>
          <w:highlight w:val="yellow"/>
        </w:rPr>
        <w:t>[Insert Amount and detail by allegation/argument</w:t>
      </w:r>
      <w:r>
        <w:rPr>
          <w:rFonts w:cs="Arial"/>
          <w:color w:val="FF0000"/>
          <w:highlight w:val="yellow"/>
        </w:rPr>
        <w:t>]</w:t>
      </w:r>
      <w:r>
        <w:rPr>
          <w:rFonts w:cs="Arial"/>
          <w:color w:val="auto"/>
        </w:rPr>
        <w:t xml:space="preserve"> by not later than </w:t>
      </w:r>
      <w:r>
        <w:rPr>
          <w:rFonts w:cs="Arial"/>
          <w:color w:val="FF0000"/>
          <w:highlight w:val="yellow"/>
        </w:rPr>
        <w:t>[insert date 21 days from the Order]</w:t>
      </w:r>
      <w:r>
        <w:rPr>
          <w:rFonts w:cs="Arial"/>
          <w:color w:val="auto"/>
        </w:rPr>
        <w:t xml:space="preserve">. This is as a condition of being allowed to continue to advance that/those allegation(s) or argument(s). </w:t>
      </w:r>
    </w:p>
    <w:p>
      <w:pPr>
        <w:pStyle w:val="Normal"/>
        <w:tabs>
          <w:tab w:val="clear" w:pos="720"/>
          <w:tab w:val="left" w:pos="1276" w:leader="none"/>
        </w:tabs>
        <w:ind w:left="518" w:right="484" w:hanging="0"/>
        <w:jc w:val="both"/>
        <w:rPr>
          <w:rFonts w:cs="Arial"/>
          <w:color w:val="auto"/>
        </w:rPr>
      </w:pPr>
      <w:r>
        <w:rPr>
          <w:rFonts w:cs="Arial"/>
          <w:color w:val="auto"/>
        </w:rPr>
      </w:r>
    </w:p>
    <w:p>
      <w:pPr>
        <w:pStyle w:val="Normal"/>
        <w:tabs>
          <w:tab w:val="clear" w:pos="720"/>
          <w:tab w:val="left" w:pos="1276" w:leader="none"/>
        </w:tabs>
        <w:ind w:left="518" w:right="484" w:hanging="0"/>
        <w:jc w:val="both"/>
        <w:rPr>
          <w:rFonts w:cs="Arial"/>
          <w:color w:val="auto"/>
        </w:rPr>
      </w:pPr>
      <w:r>
        <w:rPr>
          <w:rFonts w:cs="Arial"/>
          <w:color w:val="auto"/>
        </w:rPr>
        <w:t>If the Tribunal at any stage decides the specific allegation or argument against the paying party for substantially the reasons given above, this may result in an award of expenses or preparation time made against the paying party and the deposit will be paid to the other party.</w:t>
      </w:r>
    </w:p>
    <w:p>
      <w:pPr>
        <w:pStyle w:val="Normal"/>
        <w:ind w:left="567" w:hanging="0"/>
        <w:rPr>
          <w:rFonts w:cs="Arial"/>
          <w:b/>
          <w:b/>
          <w:bCs/>
          <w:color w:val="auto"/>
          <w:szCs w:val="24"/>
        </w:rPr>
      </w:pPr>
      <w:r>
        <w:rPr>
          <w:rFonts w:cs="Arial"/>
          <w:b/>
          <w:bCs/>
          <w:color w:val="auto"/>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67"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67"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67"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67" w:hanging="0"/>
        <w:jc w:val="both"/>
        <w:rPr>
          <w:rFonts w:cs="Arial"/>
          <w:color w:val="auto"/>
          <w:szCs w:val="24"/>
          <w:lang w:eastAsia="en-US"/>
        </w:rPr>
      </w:pPr>
      <w:r>
        <w:rPr>
          <w:rFonts w:cs="Arial"/>
          <w:color w:val="auto"/>
          <w:szCs w:val="24"/>
          <w:lang w:eastAsia="en-US"/>
        </w:rPr>
        <w:t>Employment Judge</w:t>
      </w:r>
    </w:p>
    <w:p>
      <w:pPr>
        <w:pStyle w:val="Normal"/>
        <w:widowControl w:val="false"/>
        <w:tabs>
          <w:tab w:val="left" w:pos="720" w:leader="none"/>
          <w:tab w:val="left" w:pos="1440" w:leader="none"/>
          <w:tab w:val="left" w:pos="2160" w:leader="none"/>
          <w:tab w:val="left" w:pos="2880" w:leader="none"/>
          <w:tab w:val="left" w:pos="33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67" w:hanging="0"/>
        <w:jc w:val="both"/>
        <w:rPr>
          <w:rFonts w:cs="Arial"/>
          <w:color w:val="auto"/>
          <w:szCs w:val="24"/>
          <w:lang w:eastAsia="en-US"/>
        </w:rPr>
      </w:pPr>
      <w:r>
        <w:rPr>
          <w:rFonts w:cs="Arial"/>
          <w:color w:val="auto"/>
          <w:szCs w:val="24"/>
          <w:lang w:eastAsia="en-US"/>
        </w:rPr>
        <w:tab/>
      </w:r>
    </w:p>
    <w:p>
      <w:pPr>
        <w:pStyle w:val="Normal"/>
        <w:widowControl w:val="false"/>
        <w:tabs>
          <w:tab w:val="left" w:pos="720" w:leader="none"/>
          <w:tab w:val="left" w:pos="1134"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67" w:hanging="0"/>
        <w:jc w:val="both"/>
        <w:rPr/>
      </w:pPr>
      <w:r>
        <w:rPr>
          <w:rFonts w:cs="Arial"/>
          <w:color w:val="auto"/>
          <w:szCs w:val="24"/>
          <w:lang w:eastAsia="en-US"/>
        </w:rPr>
        <w:t xml:space="preserve">Date: </w:t>
      </w:r>
      <w:r>
        <w:rPr>
          <w:rFonts w:cs="Arial"/>
          <w:color w:val="auto"/>
          <w:szCs w:val="24"/>
          <w:lang w:eastAsia="en-US"/>
        </w:rPr>
        <w:t>&lt;&lt;</w:t>
      </w:r>
      <w:r>
        <w:rPr>
          <w:rFonts w:cs="Arial" w:ascii="Menlo" w:hAnsi="Menlo"/>
          <w:color w:val="auto"/>
          <w:sz w:val="18"/>
          <w:szCs w:val="24"/>
          <w:lang w:eastAsia="en-US"/>
        </w:rPr>
        <w:t>TODAY_DATE&gt;&gt;</w:t>
      </w:r>
    </w:p>
    <w:p>
      <w:pPr>
        <w:pStyle w:val="Normal"/>
        <w:widowControl w:val="false"/>
        <w:tabs>
          <w:tab w:val="left" w:pos="720" w:leader="none"/>
          <w:tab w:val="left" w:pos="1134"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67" w:hanging="0"/>
        <w:jc w:val="both"/>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567" w:hanging="0"/>
        <w:jc w:val="both"/>
        <w:rPr>
          <w:rFonts w:cs="Arial"/>
          <w:b/>
          <w:b/>
          <w:szCs w:val="24"/>
          <w:lang w:eastAsia="en-US"/>
        </w:rPr>
      </w:pPr>
      <w:r>
        <w:rPr>
          <w:rFonts w:cs="Arial"/>
          <w:b/>
          <w:szCs w:val="24"/>
          <w:lang w:eastAsia="en-US"/>
        </w:rPr>
        <w:t>Note:</w:t>
        <w:tab/>
      </w:r>
    </w:p>
    <w:p>
      <w:pPr>
        <w:pStyle w:val="Normal"/>
        <w:widowControl w:val="false"/>
        <w:numPr>
          <w:ilvl w:val="0"/>
          <w:numId w:val="2"/>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065" w:leader="none"/>
        </w:tabs>
        <w:snapToGrid w:val="false"/>
        <w:ind w:left="1437" w:right="400" w:hanging="870"/>
        <w:jc w:val="both"/>
        <w:rPr>
          <w:rFonts w:cs="Arial"/>
          <w:b/>
          <w:b/>
          <w:szCs w:val="24"/>
          <w:lang w:eastAsia="en-US"/>
        </w:rPr>
      </w:pPr>
      <w:r>
        <w:rPr>
          <w:rFonts w:cs="Arial"/>
          <w:b/>
          <w:szCs w:val="24"/>
          <w:lang w:eastAsia="en-US"/>
        </w:rPr>
        <w:t>Unless the deposit is paid within the time limit, the allegation or argument to which this order relates, will be struck out.</w:t>
      </w:r>
    </w:p>
    <w:p>
      <w:pPr>
        <w:pStyle w:val="Normal"/>
        <w:widowControl w:val="false"/>
        <w:numPr>
          <w:ilvl w:val="0"/>
          <w:numId w:val="2"/>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639" w:leader="none"/>
        </w:tabs>
        <w:snapToGrid w:val="false"/>
        <w:ind w:left="1437" w:right="414" w:hanging="870"/>
        <w:jc w:val="both"/>
        <w:rPr>
          <w:rFonts w:cs="Arial"/>
          <w:color w:val="auto"/>
          <w:szCs w:val="24"/>
          <w:lang w:eastAsia="en-US"/>
        </w:rPr>
      </w:pPr>
      <w:r>
        <w:rPr>
          <w:rFonts w:cs="Arial"/>
          <w:szCs w:val="24"/>
          <w:lang w:eastAsia="en-US"/>
        </w:rPr>
        <w:t>You may apply to have this order varied, suspended or set aside. You must confirm when making such an application that you have copied it to the other party(ies) and notified them that any objections to your application should be provided to the Tribunal as soon as possible</w:t>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Heading3"/>
        <w:widowControl w:val="false"/>
        <w:tabs>
          <w:tab w:val="clear" w:pos="720"/>
          <w:tab w:val="left" w:pos="8958" w:leader="none"/>
        </w:tabs>
        <w:jc w:val="center"/>
        <w:rPr>
          <w:sz w:val="24"/>
          <w:szCs w:val="24"/>
          <w:lang w:val="en-GB"/>
        </w:rPr>
      </w:pPr>
      <w:r>
        <w:rPr>
          <w:sz w:val="24"/>
          <w:szCs w:val="24"/>
          <w:lang w:val="en-GB"/>
        </w:rPr>
        <w:t>NOTES ON DEPOSIT ORDER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Please read these notes carefully.  There are time limits for payment and these are set out in paragraph 5 below.</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ind w:left="720" w:hanging="720"/>
        <w:rPr>
          <w:rFonts w:cs="Arial"/>
          <w:szCs w:val="24"/>
        </w:rPr>
      </w:pPr>
      <w:r>
        <w:rPr>
          <w:rFonts w:cs="Arial"/>
          <w:szCs w:val="24"/>
        </w:rPr>
        <w:t>1.</w:t>
        <w:tab/>
        <w:t>The order of the Tribunal is set out in the attached documents.  These notes are for guidance only and are not a comprehensive statement of the law.  They are intended to assist you in payment of the required deposit.</w:t>
      </w:r>
    </w:p>
    <w:p>
      <w:pPr>
        <w:pStyle w:val="Heading3"/>
        <w:rPr>
          <w:sz w:val="24"/>
          <w:szCs w:val="24"/>
        </w:rPr>
      </w:pPr>
      <w:r>
        <w:rPr>
          <w:sz w:val="24"/>
          <w:szCs w:val="24"/>
        </w:rPr>
        <w:t>Payment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b/>
          <w:szCs w:val="24"/>
        </w:rPr>
        <w:t>CHEQUES OR POSTAL ORDERS MUST BE MADE PAYABLE TO THE TRIBUNALS SERVICE</w:t>
      </w:r>
      <w:r>
        <w:rPr>
          <w:rFonts w:cs="Arial"/>
          <w:szCs w:val="24"/>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TextBody"/>
        <w:ind w:left="720" w:hanging="720"/>
        <w:rPr>
          <w:rFonts w:cs="Arial"/>
          <w:sz w:val="24"/>
          <w:szCs w:val="24"/>
        </w:rPr>
      </w:pPr>
      <w:r>
        <w:rPr>
          <w:rFonts w:cs="Arial"/>
          <w:sz w:val="24"/>
          <w:szCs w:val="24"/>
        </w:rPr>
        <w:t>2.</w:t>
        <w:tab/>
        <w:t>If you wish to proceed to a full tribunal hearing, payment of the deposit by cheque or postal order should be sent with the tear off slip below to:</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TextBody"/>
        <w:ind w:left="720" w:hanging="0"/>
        <w:rPr>
          <w:rFonts w:cs="Arial"/>
          <w:sz w:val="24"/>
          <w:szCs w:val="24"/>
          <w:lang w:val="en-GB"/>
        </w:rPr>
      </w:pPr>
      <w:r>
        <w:rPr>
          <w:rFonts w:cs="Arial"/>
          <w:sz w:val="24"/>
          <w:szCs w:val="24"/>
          <w:lang w:val="en-GB"/>
        </w:rPr>
        <w:t>HMCTS Finance Centre</w:t>
      </w:r>
    </w:p>
    <w:p>
      <w:pPr>
        <w:pStyle w:val="TextBody"/>
        <w:ind w:left="720" w:hanging="0"/>
        <w:rPr>
          <w:rFonts w:cs="Arial"/>
          <w:sz w:val="24"/>
          <w:szCs w:val="24"/>
          <w:lang w:val="en-GB"/>
        </w:rPr>
      </w:pPr>
      <w:r>
        <w:rPr>
          <w:rFonts w:cs="Arial"/>
          <w:sz w:val="24"/>
          <w:szCs w:val="24"/>
          <w:lang w:val="en-GB"/>
        </w:rPr>
        <w:t>The Law Library</w:t>
      </w:r>
    </w:p>
    <w:p>
      <w:pPr>
        <w:pStyle w:val="TextBody"/>
        <w:ind w:left="720" w:hanging="0"/>
        <w:rPr>
          <w:rFonts w:cs="Arial"/>
          <w:sz w:val="24"/>
          <w:szCs w:val="24"/>
          <w:lang w:val="en-GB"/>
        </w:rPr>
      </w:pPr>
      <w:r>
        <w:rPr>
          <w:rFonts w:cs="Arial"/>
          <w:sz w:val="24"/>
          <w:szCs w:val="24"/>
          <w:lang w:val="en-GB"/>
        </w:rPr>
        <w:t>Law Courts</w:t>
      </w:r>
    </w:p>
    <w:p>
      <w:pPr>
        <w:pStyle w:val="TextBody"/>
        <w:ind w:left="720" w:hanging="0"/>
        <w:rPr>
          <w:rFonts w:cs="Arial"/>
          <w:sz w:val="24"/>
          <w:szCs w:val="24"/>
          <w:lang w:val="en-GB"/>
        </w:rPr>
      </w:pPr>
      <w:r>
        <w:rPr>
          <w:rFonts w:cs="Arial"/>
          <w:sz w:val="24"/>
          <w:szCs w:val="24"/>
          <w:lang w:val="en-GB"/>
        </w:rPr>
        <w:t>Small Street</w:t>
      </w:r>
    </w:p>
    <w:p>
      <w:pPr>
        <w:pStyle w:val="TextBody"/>
        <w:ind w:left="720" w:hanging="0"/>
        <w:rPr>
          <w:rFonts w:cs="Arial"/>
          <w:sz w:val="24"/>
          <w:szCs w:val="24"/>
          <w:lang w:val="en-GB"/>
        </w:rPr>
      </w:pPr>
      <w:r>
        <w:rPr>
          <w:rFonts w:cs="Arial"/>
          <w:sz w:val="24"/>
          <w:szCs w:val="24"/>
          <w:lang w:val="en-GB"/>
        </w:rPr>
        <w:t>Bristol</w:t>
      </w:r>
    </w:p>
    <w:p>
      <w:pPr>
        <w:pStyle w:val="TextBody"/>
        <w:ind w:left="720" w:hanging="0"/>
        <w:rPr>
          <w:rFonts w:cs="Arial"/>
          <w:sz w:val="24"/>
          <w:szCs w:val="24"/>
          <w:lang w:val="en-GB"/>
        </w:rPr>
      </w:pPr>
      <w:r>
        <w:rPr>
          <w:rFonts w:cs="Arial"/>
          <w:sz w:val="24"/>
          <w:szCs w:val="24"/>
          <w:lang w:val="en-GB"/>
        </w:rPr>
        <w:t>BS1 1DA</w:t>
      </w:r>
      <w:bookmarkStart w:id="8" w:name="_Hlk507061646"/>
      <w:bookmarkEnd w:id="8"/>
    </w:p>
    <w:p>
      <w:pPr>
        <w:pStyle w:val="TextBody"/>
        <w:ind w:left="720" w:hanging="0"/>
        <w:rPr>
          <w:rFonts w:cs="Arial"/>
          <w:sz w:val="24"/>
          <w:szCs w:val="24"/>
        </w:rPr>
      </w:pPr>
      <w:r>
        <w:rPr>
          <w:rFonts w:cs="Arial"/>
          <w:sz w:val="24"/>
          <w:szCs w:val="24"/>
        </w:rPr>
      </w:r>
    </w:p>
    <w:p>
      <w:pPr>
        <w:pStyle w:val="TextBody"/>
        <w:rPr>
          <w:rFonts w:cs="Arial"/>
          <w:sz w:val="24"/>
          <w:szCs w:val="24"/>
        </w:rPr>
      </w:pPr>
      <w:r>
        <w:rPr>
          <w:rFonts w:cs="Arial"/>
          <w:sz w:val="24"/>
          <w:szCs w:val="24"/>
        </w:rPr>
      </w:r>
    </w:p>
    <w:p>
      <w:pPr>
        <w:pStyle w:val="BodyTextIndent2"/>
        <w:spacing w:lineRule="auto" w:line="240" w:before="0" w:after="0"/>
        <w:ind w:left="720" w:hanging="720"/>
        <w:rPr>
          <w:rFonts w:cs="Arial"/>
          <w:szCs w:val="24"/>
        </w:rPr>
      </w:pPr>
      <w:r>
        <w:rPr>
          <w:rFonts w:cs="Arial"/>
          <w:szCs w:val="24"/>
        </w:rPr>
        <w:t>NB</w:t>
        <w:tab/>
        <w:t>Payment by cash is made at your own risk and should be sent by recorded delivery.  The Tribunals cannot be held responsible for cash lost in the post.  Proof of postage is no guarantee of delivery.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3.</w:t>
        <w:tab/>
        <w:t>An acknowledgement will not be issued unless requested.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TextBody"/>
        <w:ind w:left="720" w:hanging="720"/>
        <w:rPr>
          <w:rFonts w:cs="Arial"/>
          <w:sz w:val="24"/>
          <w:szCs w:val="24"/>
        </w:rPr>
      </w:pPr>
      <w:r>
        <w:rPr>
          <w:rFonts w:cs="Arial"/>
          <w:sz w:val="24"/>
          <w:szCs w:val="24"/>
        </w:rPr>
        <w:t>4.</w:t>
        <w:tab/>
        <w:t>If the case goes ahead and the party against whom the order is made persists in participating in proceedings relating to the matter to which the order relates, they may have an award of costs made against them and could lose their deposit.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ind w:hanging="720"/>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ind w:hanging="720"/>
        <w:rPr>
          <w:rFonts w:cs="Arial"/>
          <w:b/>
          <w:b/>
          <w:szCs w:val="24"/>
        </w:rPr>
      </w:pPr>
      <w:r>
        <w:rPr>
          <w:rFonts w:cs="Arial"/>
          <w:b/>
          <w:szCs w:val="24"/>
        </w:rPr>
        <w:t xml:space="preserve">           </w:t>
      </w:r>
      <w:r>
        <w:rPr>
          <w:rFonts w:cs="Arial"/>
          <w:b/>
          <w:szCs w:val="24"/>
        </w:rPr>
        <w:t>Timescale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ind w:left="720" w:hanging="720"/>
        <w:rPr>
          <w:rFonts w:cs="Arial"/>
          <w:szCs w:val="24"/>
        </w:rPr>
      </w:pPr>
      <w:r>
        <w:rPr>
          <w:rFonts w:cs="Arial"/>
          <w:szCs w:val="24"/>
        </w:rPr>
        <w:t>5.</w:t>
        <w:tab/>
        <w:t xml:space="preserve">Payment must be made </w:t>
      </w:r>
      <w:r>
        <w:rPr>
          <w:rFonts w:cs="Arial"/>
          <w:szCs w:val="24"/>
          <w:u w:val="single"/>
        </w:rPr>
        <w:t>within 21 days</w:t>
      </w:r>
      <w:r>
        <w:rPr>
          <w:rFonts w:cs="Arial"/>
          <w:szCs w:val="24"/>
        </w:rPr>
        <w:t xml:space="preserve"> of the date on which the attached order was sent to you.   If payment is made by cheque, the cheque must be received in sufficient time to allow it to be cleared within the period allowed for payment.</w:t>
      </w:r>
    </w:p>
    <w:p>
      <w:pPr>
        <w:pStyle w:val="Normal"/>
        <w:rPr>
          <w:rFonts w:cs="Arial"/>
          <w:b/>
          <w:b/>
          <w:szCs w:val="24"/>
        </w:rPr>
      </w:pPr>
      <w:r>
        <w:rPr>
          <w:rFonts w:cs="Arial"/>
          <w:b/>
          <w:szCs w:val="24"/>
        </w:rPr>
      </w:r>
    </w:p>
    <w:p>
      <w:pPr>
        <w:pStyle w:val="Normal"/>
        <w:rPr>
          <w:rFonts w:cs="Arial"/>
          <w:b/>
          <w:b/>
          <w:szCs w:val="24"/>
        </w:rPr>
      </w:pPr>
      <w:r>
        <w:rPr>
          <w:rFonts w:cs="Arial"/>
          <w:b/>
          <w:szCs w:val="24"/>
        </w:rPr>
        <w:t>Non Payment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szCs w:val="24"/>
        </w:rPr>
      </w:pPr>
      <w:r>
        <w:rPr>
          <w:rFonts w:cs="Arial"/>
          <w:b/>
          <w:szCs w:val="24"/>
        </w:rPr>
      </w:r>
    </w:p>
    <w:p>
      <w:pPr>
        <w:pStyle w:val="TextBody"/>
        <w:ind w:left="720" w:hanging="720"/>
        <w:rPr>
          <w:rFonts w:cs="Arial"/>
          <w:b/>
          <w:b/>
          <w:sz w:val="24"/>
          <w:szCs w:val="24"/>
        </w:rPr>
      </w:pPr>
      <w:r>
        <w:rPr>
          <w:rFonts w:cs="Arial"/>
          <w:sz w:val="24"/>
          <w:szCs w:val="24"/>
        </w:rPr>
        <w:t>6.</w:t>
        <w:tab/>
        <w:t>Unless the deposit is paid within the time limit, the claim or the response or part of either to which the order relates, will be struck out.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rPr>
          <w:rFonts w:cs="Arial"/>
          <w:b/>
          <w:b/>
          <w:szCs w:val="24"/>
        </w:rPr>
      </w:pPr>
      <w:r>
        <w:rPr>
          <w:rFonts w:cs="Arial"/>
          <w:b/>
          <w:szCs w:val="24"/>
        </w:rPr>
      </w:r>
    </w:p>
    <w:p>
      <w:pPr>
        <w:pStyle w:val="Normal"/>
        <w:rPr>
          <w:rFonts w:cs="Arial"/>
          <w:b/>
          <w:b/>
          <w:szCs w:val="24"/>
        </w:rPr>
      </w:pPr>
      <w:r>
        <w:rPr>
          <w:rFonts w:cs="Arial"/>
          <w:b/>
          <w:szCs w:val="24"/>
        </w:rPr>
        <w:t>Withdrawal</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TextBody"/>
        <w:ind w:left="720" w:hanging="720"/>
        <w:rPr>
          <w:rFonts w:cs="Arial"/>
          <w:sz w:val="24"/>
          <w:szCs w:val="24"/>
        </w:rPr>
      </w:pPr>
      <w:r>
        <w:rPr>
          <w:rFonts w:cs="Arial"/>
          <w:sz w:val="24"/>
          <w:szCs w:val="24"/>
        </w:rPr>
        <w:t>7.</w:t>
        <w:tab/>
        <w:t>If it is decided not to proceed with the claim, written notification should be sent to the Office Manager of the Office of the Employment Tribunals dealing with your case.</w:t>
      </w:r>
    </w:p>
    <w:p>
      <w:pPr>
        <w:pStyle w:val="Normal"/>
        <w:rPr>
          <w:rFonts w:cs="Arial"/>
          <w:b/>
          <w:b/>
          <w:szCs w:val="24"/>
        </w:rPr>
      </w:pPr>
      <w:r>
        <w:rPr>
          <w:rFonts w:cs="Arial"/>
          <w:b/>
          <w:szCs w:val="24"/>
        </w:rPr>
      </w:r>
    </w:p>
    <w:p>
      <w:pPr>
        <w:pStyle w:val="Normal"/>
        <w:rPr>
          <w:rFonts w:cs="Arial"/>
          <w:b/>
          <w:b/>
          <w:szCs w:val="24"/>
        </w:rPr>
      </w:pPr>
      <w:r>
        <w:rPr>
          <w:rFonts w:cs="Arial"/>
          <w:b/>
          <w:szCs w:val="24"/>
        </w:rPr>
        <w:t>Enquiries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TextBody"/>
        <w:ind w:left="720" w:hanging="720"/>
        <w:rPr>
          <w:rFonts w:cs="Arial"/>
          <w:sz w:val="24"/>
          <w:szCs w:val="24"/>
        </w:rPr>
      </w:pPr>
      <w:r>
        <w:rPr>
          <w:rFonts w:cs="Arial"/>
          <w:sz w:val="24"/>
          <w:szCs w:val="24"/>
        </w:rPr>
        <w:t>8.</w:t>
        <w:tab/>
        <w:t>Enquiries relating to the case should be referred to the address at the head of these notes.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ab/>
        <w:t>Enquiries regarding receipt and repayment of your deposit should be referred to:</w:t>
      </w:r>
    </w:p>
    <w:p>
      <w:pPr>
        <w:pStyle w:val="TextBody"/>
        <w:ind w:left="720" w:hanging="0"/>
        <w:rPr>
          <w:rFonts w:cs="Arial"/>
          <w:sz w:val="24"/>
          <w:szCs w:val="24"/>
        </w:rPr>
      </w:pPr>
      <w:r>
        <w:rPr>
          <w:rFonts w:cs="Arial"/>
          <w:sz w:val="24"/>
          <w:szCs w:val="24"/>
        </w:rPr>
        <w:t xml:space="preserve">Finance and Resources Directorate, Bristol (Tel: </w:t>
      </w:r>
      <w:r>
        <w:rPr>
          <w:sz w:val="24"/>
          <w:szCs w:val="24"/>
        </w:rPr>
        <w:t>0117 976 3033</w:t>
      </w:r>
      <w:r>
        <w:rPr>
          <w:rFonts w:cs="Arial"/>
          <w:sz w:val="24"/>
          <w:szCs w:val="24"/>
        </w:rPr>
        <w:t>)</w:t>
      </w:r>
    </w:p>
    <w:p>
      <w:pPr>
        <w:pStyle w:val="TextBody"/>
        <w:rPr>
          <w:rFonts w:cs="Arial"/>
          <w:sz w:val="24"/>
          <w:szCs w:val="24"/>
        </w:rPr>
      </w:pPr>
      <w:r>
        <w:rPr>
          <w:rFonts w:cs="Arial"/>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(Please cut here)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DEPOSIT ORDER</w:t>
      </w:r>
    </w:p>
    <w:p>
      <w:pPr>
        <w:pStyle w:val="TextBody"/>
        <w:rPr>
          <w:rFonts w:cs="Arial"/>
          <w:sz w:val="24"/>
          <w:szCs w:val="24"/>
          <w:lang w:eastAsia="en-GB"/>
        </w:rPr>
      </w:pPr>
      <w:r>
        <w:rPr>
          <w:rFonts w:cs="Arial"/>
          <w:sz w:val="24"/>
          <w:szCs w:val="24"/>
          <w:lang w:eastAsia="en-GB"/>
        </w:rPr>
      </w:r>
    </w:p>
    <w:p>
      <w:pPr>
        <w:pStyle w:val="TextBody"/>
        <w:ind w:left="720" w:hanging="0"/>
        <w:rPr>
          <w:rFonts w:cs="Arial"/>
          <w:sz w:val="24"/>
          <w:szCs w:val="24"/>
        </w:rPr>
      </w:pPr>
      <w:r>
        <w:rPr>
          <w:rFonts w:cs="Arial"/>
          <w:sz w:val="24"/>
          <w:szCs w:val="24"/>
        </w:rPr>
        <w:t xml:space="preserve">To: </w:t>
        <w:tab/>
      </w:r>
    </w:p>
    <w:p>
      <w:pPr>
        <w:pStyle w:val="TextBody"/>
        <w:ind w:left="720" w:hanging="0"/>
        <w:rPr>
          <w:rFonts w:cs="Arial"/>
          <w:sz w:val="24"/>
          <w:szCs w:val="24"/>
          <w:lang w:val="en-GB"/>
        </w:rPr>
      </w:pPr>
      <w:r>
        <w:rPr>
          <w:rFonts w:cs="Arial"/>
          <w:sz w:val="24"/>
          <w:szCs w:val="24"/>
          <w:lang w:val="en-GB"/>
        </w:rPr>
        <w:t>HMCTS Finance Centre</w:t>
      </w:r>
    </w:p>
    <w:p>
      <w:pPr>
        <w:pStyle w:val="TextBody"/>
        <w:ind w:left="720" w:hanging="0"/>
        <w:rPr>
          <w:rFonts w:cs="Arial"/>
          <w:sz w:val="24"/>
          <w:szCs w:val="24"/>
          <w:lang w:val="en-GB"/>
        </w:rPr>
      </w:pPr>
      <w:r>
        <w:rPr>
          <w:rFonts w:cs="Arial"/>
          <w:sz w:val="24"/>
          <w:szCs w:val="24"/>
          <w:lang w:val="en-GB"/>
        </w:rPr>
        <w:t>The Law Library</w:t>
      </w:r>
    </w:p>
    <w:p>
      <w:pPr>
        <w:pStyle w:val="TextBody"/>
        <w:ind w:left="720" w:hanging="0"/>
        <w:rPr>
          <w:rFonts w:cs="Arial"/>
          <w:sz w:val="24"/>
          <w:szCs w:val="24"/>
          <w:lang w:val="en-GB"/>
        </w:rPr>
      </w:pPr>
      <w:r>
        <w:rPr>
          <w:rFonts w:cs="Arial"/>
          <w:sz w:val="24"/>
          <w:szCs w:val="24"/>
          <w:lang w:val="en-GB"/>
        </w:rPr>
        <w:t>Law Courts</w:t>
      </w:r>
    </w:p>
    <w:p>
      <w:pPr>
        <w:pStyle w:val="TextBody"/>
        <w:ind w:left="720" w:hanging="0"/>
        <w:rPr>
          <w:rFonts w:cs="Arial"/>
          <w:sz w:val="24"/>
          <w:szCs w:val="24"/>
          <w:lang w:val="en-GB"/>
        </w:rPr>
      </w:pPr>
      <w:r>
        <w:rPr>
          <w:rFonts w:cs="Arial"/>
          <w:sz w:val="24"/>
          <w:szCs w:val="24"/>
          <w:lang w:val="en-GB"/>
        </w:rPr>
        <w:t>Small Street</w:t>
      </w:r>
    </w:p>
    <w:p>
      <w:pPr>
        <w:pStyle w:val="TextBody"/>
        <w:ind w:left="720" w:hanging="0"/>
        <w:rPr>
          <w:rFonts w:cs="Arial"/>
          <w:sz w:val="24"/>
          <w:szCs w:val="24"/>
          <w:lang w:val="en-GB"/>
        </w:rPr>
      </w:pPr>
      <w:r>
        <w:rPr>
          <w:rFonts w:cs="Arial"/>
          <w:sz w:val="24"/>
          <w:szCs w:val="24"/>
          <w:lang w:val="en-GB"/>
        </w:rPr>
        <w:t>Bristol</w:t>
      </w:r>
    </w:p>
    <w:p>
      <w:pPr>
        <w:pStyle w:val="TextBody"/>
        <w:ind w:left="720" w:hanging="0"/>
        <w:rPr>
          <w:rFonts w:cs="Arial"/>
          <w:sz w:val="24"/>
          <w:szCs w:val="24"/>
          <w:lang w:val="en-GB"/>
        </w:rPr>
      </w:pPr>
      <w:r>
        <w:rPr>
          <w:rFonts w:cs="Arial"/>
          <w:sz w:val="24"/>
          <w:szCs w:val="24"/>
          <w:lang w:val="en-GB"/>
        </w:rPr>
        <w:t>BS1 1DA</w:t>
      </w:r>
    </w:p>
    <w:p>
      <w:pPr>
        <w:pStyle w:val="TextBody"/>
        <w:rPr>
          <w:rFonts w:cs="Arial"/>
          <w:sz w:val="24"/>
          <w:szCs w:val="24"/>
        </w:rPr>
      </w:pPr>
      <w:r>
        <w:rPr>
          <w:rFonts w:cs="Arial"/>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Case Number 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Name of Claimant/Respondent*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Please find attached cheque/postal order* for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(Please also write your case reference number on the back of the cheque or postal order).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rPr>
          <w:rFonts w:cs="Arial"/>
          <w:szCs w:val="24"/>
        </w:rPr>
      </w:pPr>
      <w:r>
        <w:rPr>
          <w:rFonts w:cs="Arial"/>
          <w:szCs w:val="24"/>
        </w:rPr>
        <w:t>*Please delete as appropriate.</w:t>
      </w:r>
    </w:p>
    <w:p>
      <w:pPr>
        <w:pStyle w:val="Normal"/>
        <w:rPr>
          <w:rFonts w:cs="Arial"/>
          <w:szCs w:val="24"/>
        </w:rPr>
      </w:pPr>
      <w:r>
        <w:rPr>
          <w:rFonts w:cs="Arial"/>
          <w:szCs w:val="24"/>
        </w:rPr>
      </w:r>
    </w:p>
    <w:p>
      <w:pPr>
        <w:pStyle w:val="Normal"/>
        <w:rPr>
          <w:rFonts w:cs="Arial"/>
          <w:b/>
          <w:b/>
          <w:szCs w:val="24"/>
        </w:rPr>
      </w:pPr>
      <w:r>
        <w:rPr>
          <w:rFonts w:cs="Arial"/>
          <w:b/>
          <w:szCs w:val="24"/>
        </w:rPr>
        <w:t>CHEQUES OR POSTAL ORDERS MUST BE MADE PAYABLE TO HMCTS</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pPr>
      <w:r>
        <w:rPr>
          <w:b/>
          <w:color w:val="00B050"/>
          <w:sz w:val="22"/>
          <w:szCs w:val="22"/>
          <w:highlight w:val="yellow"/>
        </w:rPr>
        <w:t>&lt;&lt;else&gt;&gt;</w:t>
      </w:r>
    </w:p>
    <w:p>
      <w:pPr>
        <w:pStyle w:val="Normal"/>
        <w:jc w:val="center"/>
        <w:rPr>
          <w:b/>
          <w:b/>
          <w:color w:val="FF0000"/>
          <w:sz w:val="20"/>
        </w:rPr>
      </w:pPr>
      <w:r>
        <w:rPr>
          <w:b/>
          <w:color w:val="FF0000"/>
          <w:sz w:val="20"/>
        </w:rPr>
        <w:t>&lt;&lt;## 63 Strike out judgment failure ##&gt;&gt;</w:t>
      </w:r>
    </w:p>
    <w:p>
      <w:pPr>
        <w:pStyle w:val="Normal"/>
        <w:jc w:val="center"/>
        <w:rPr>
          <w:color w:val="0000FF"/>
        </w:rPr>
      </w:pPr>
      <w:r>
        <w:rPr/>
        <w:drawing>
          <wp:inline distT="0" distB="0" distL="0" distR="0">
            <wp:extent cx="1123950" cy="93345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7"/>
                    <a:stretch>
                      <a:fillRect/>
                    </a:stretch>
                  </pic:blipFill>
                  <pic:spPr bwMode="auto">
                    <a:xfrm>
                      <a:off x="0" y="0"/>
                      <a:ext cx="1123950" cy="933450"/>
                    </a:xfrm>
                    <a:prstGeom prst="rect">
                      <a:avLst/>
                    </a:prstGeom>
                  </pic:spPr>
                </pic:pic>
              </a:graphicData>
            </a:graphic>
          </wp:inline>
        </w:drawing>
      </w:r>
    </w:p>
    <w:p>
      <w:pPr>
        <w:pStyle w:val="Normal"/>
        <w:jc w:val="center"/>
        <w:rPr>
          <w:color w:val="0000FF"/>
        </w:rPr>
      </w:pPr>
      <w:r>
        <w:rPr>
          <w:color w:val="0000FF"/>
        </w:rPr>
      </w:r>
    </w:p>
    <w:p>
      <w:pPr>
        <w:pStyle w:val="Normal"/>
        <w:ind w:left="567" w:right="510" w:hanging="0"/>
        <w:jc w:val="center"/>
        <w:rPr>
          <w:b/>
          <w:b/>
          <w:sz w:val="48"/>
          <w:szCs w:val="48"/>
        </w:rPr>
      </w:pPr>
      <w:r>
        <w:rPr>
          <w:b/>
          <w:sz w:val="48"/>
          <w:szCs w:val="48"/>
        </w:rPr>
        <w:t>EMPLOYMENT TRIBUNALS (SCOTLAND)</w:t>
      </w:r>
    </w:p>
    <w:p>
      <w:pPr>
        <w:pStyle w:val="Normal"/>
        <w:numPr>
          <w:ilvl w:val="0"/>
          <w:numId w:val="0"/>
        </w:numPr>
        <w:jc w:val="center"/>
        <w:outlineLvl w:val="0"/>
        <w:rPr>
          <w:rFonts w:cs="Arial"/>
          <w:b/>
          <w:b/>
          <w:bCs/>
          <w:color w:val="0000FF"/>
          <w:szCs w:val="24"/>
        </w:rPr>
      </w:pPr>
      <w:r>
        <w:rPr>
          <w:rFonts w:cs="Arial"/>
          <w:b/>
          <w:bCs/>
          <w:color w:val="0000FF"/>
          <w:szCs w:val="24"/>
        </w:rPr>
      </w:r>
    </w:p>
    <w:p>
      <w:pPr>
        <w:pStyle w:val="Normal"/>
        <w:numPr>
          <w:ilvl w:val="0"/>
          <w:numId w:val="0"/>
        </w:numPr>
        <w:jc w:val="center"/>
        <w:outlineLvl w:val="0"/>
        <w:rPr>
          <w:rFonts w:cs="Arial"/>
          <w:b/>
          <w:b/>
          <w:bCs/>
          <w:color w:val="auto"/>
          <w:szCs w:val="24"/>
        </w:rPr>
      </w:pPr>
      <w:r>
        <w:rPr>
          <w:rFonts w:cs="Arial"/>
          <w:b/>
          <w:bCs/>
          <w:color w:val="auto"/>
          <w:szCs w:val="24"/>
        </w:rPr>
        <w:t xml:space="preserve">Case No:    </w:t>
      </w:r>
      <w:r>
        <w:rPr>
          <w:rFonts w:cs="Arial"/>
          <w:b/>
          <w:bCs/>
          <w:color w:val="auto"/>
          <w:szCs w:val="24"/>
        </w:rPr>
        <w:t>&lt;&lt;Case_No&gt;&gt;</w:t>
      </w:r>
    </w:p>
    <w:p>
      <w:pPr>
        <w:pStyle w:val="Normal"/>
        <w:rPr>
          <w:rFonts w:cs="Arial"/>
          <w:b/>
          <w:b/>
          <w:bCs/>
          <w:color w:val="auto"/>
          <w:szCs w:val="24"/>
        </w:rPr>
      </w:pPr>
      <w:r>
        <w:rPr>
          <w:rFonts w:cs="Arial"/>
          <w:b/>
          <w:bCs/>
          <w:color w:val="auto"/>
          <w:szCs w:val="24"/>
        </w:rPr>
      </w:r>
    </w:p>
    <w:p>
      <w:pPr>
        <w:pStyle w:val="Normal"/>
        <w:jc w:val="center"/>
        <w:rPr>
          <w:rFonts w:cs="Arial"/>
          <w:b/>
          <w:b/>
          <w:bCs/>
          <w:color w:val="auto"/>
          <w:szCs w:val="24"/>
        </w:rPr>
      </w:pPr>
      <w:r>
        <w:rPr>
          <w:rFonts w:cs="Arial"/>
          <w:b/>
          <w:bCs/>
          <w:color w:val="auto"/>
          <w:szCs w:val="24"/>
        </w:rPr>
        <w:t>Employment Judge</w:t>
      </w:r>
    </w:p>
    <w:p>
      <w:pPr>
        <w:pStyle w:val="Normal"/>
        <w:jc w:val="center"/>
        <w:rPr>
          <w:rFonts w:cs="Arial"/>
          <w:b/>
          <w:b/>
          <w:bCs/>
          <w:color w:val="auto"/>
          <w:szCs w:val="24"/>
        </w:rPr>
      </w:pPr>
      <w:r>
        <w:rPr>
          <w:rFonts w:cs="Arial"/>
          <w:b/>
          <w:bCs/>
          <w:color w:val="auto"/>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bCs/>
          <w:sz w:val="48"/>
          <w:szCs w:val="48"/>
        </w:rPr>
      </w:pPr>
      <w:r>
        <w:rPr>
          <w:rFonts w:cs="Arial"/>
          <w:b/>
          <w:bCs/>
          <w:sz w:val="48"/>
          <w:szCs w:val="48"/>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szCs w:val="24"/>
        </w:rPr>
      </w:pPr>
      <w:r>
        <w:rPr>
          <w:rFonts w:cs="Arial"/>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b/>
          <w:b/>
          <w:bCs/>
          <w:i/>
          <w:i/>
          <w:iCs/>
          <w:szCs w:val="24"/>
        </w:rPr>
      </w:pPr>
      <w:r>
        <w:rPr>
          <w:rFonts w:cs="Arial"/>
          <w:b/>
          <w:bCs/>
          <w:i/>
          <w:iCs/>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426" w:hanging="0"/>
        <w:rPr>
          <w:rFonts w:cs="Arial"/>
        </w:rPr>
      </w:pPr>
      <w:r>
        <w:rPr>
          <w:rFonts w:cs="Arial"/>
        </w:rPr>
        <w:t xml:space="preserve">The allegation/argument </w:t>
      </w:r>
      <w:r>
        <w:rPr>
          <w:rFonts w:cs="Arial"/>
          <w:highlight w:val="yellow"/>
        </w:rPr>
        <w:t>[</w:t>
      </w:r>
      <w:r>
        <w:rPr>
          <w:rFonts w:cs="Arial"/>
          <w:i/>
          <w:color w:val="FF0000"/>
          <w:highlight w:val="yellow"/>
        </w:rPr>
        <w:t>insert details from the deposit order</w:t>
      </w:r>
      <w:r>
        <w:rPr>
          <w:rFonts w:cs="Arial"/>
          <w:highlight w:val="yellow"/>
        </w:rPr>
        <w:t>]</w:t>
      </w:r>
      <w:r>
        <w:rPr>
          <w:rFonts w:cs="Arial"/>
        </w:rPr>
        <w:t xml:space="preserve"> contained in the </w:t>
      </w:r>
      <w:r>
        <w:rPr>
          <w:rFonts w:cs="Arial"/>
          <w:highlight w:val="yellow"/>
        </w:rPr>
        <w:t>claim/ response</w:t>
      </w:r>
      <w:r>
        <w:rPr>
          <w:rFonts w:cs="Arial"/>
        </w:rPr>
        <w:t xml:space="preserve"> </w:t>
      </w:r>
      <w:r>
        <w:rPr>
          <w:rFonts w:cs="Arial"/>
          <w:i/>
          <w:color w:val="FF0000"/>
          <w:highlight w:val="yellow"/>
        </w:rPr>
        <w:t>(delete as appropriate)</w:t>
      </w:r>
      <w:r>
        <w:rPr>
          <w:rFonts w:cs="Arial"/>
        </w:rPr>
        <w:t xml:space="preserve"> is struck out.</w:t>
      </w:r>
    </w:p>
    <w:p>
      <w:pPr>
        <w:pStyle w:val="Normal"/>
        <w:tabs>
          <w:tab w:val="clear" w:pos="720"/>
          <w:tab w:val="left" w:pos="42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426" w:right="510" w:hanging="0"/>
        <w:jc w:val="both"/>
        <w:rPr>
          <w:rFonts w:cs="Arial"/>
          <w:szCs w:val="24"/>
        </w:rPr>
      </w:pPr>
      <w:r>
        <w:rPr>
          <w:rFonts w:cs="Arial"/>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szCs w:val="24"/>
        </w:rPr>
      </w:pPr>
      <w:r>
        <w:rPr>
          <w:rFonts w:cs="Arial"/>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szCs w:val="24"/>
        </w:rPr>
      </w:pPr>
      <w:r>
        <w:rPr>
          <w:rFonts w:cs="Arial"/>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cs="Arial"/>
          <w:sz w:val="48"/>
          <w:szCs w:val="48"/>
        </w:rPr>
      </w:pPr>
      <w:r>
        <w:rPr>
          <w:rFonts w:cs="Arial"/>
          <w:b/>
          <w:bCs/>
          <w:sz w:val="48"/>
          <w:szCs w:val="48"/>
        </w:rPr>
        <w:t xml:space="preserve">REASONS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szCs w:val="24"/>
        </w:rPr>
      </w:pPr>
      <w:r>
        <w:rPr>
          <w:rFonts w:cs="Arial"/>
          <w:szCs w:val="24"/>
        </w:rPr>
      </w:r>
    </w:p>
    <w:p>
      <w:pPr>
        <w:pStyle w:val="Normal"/>
        <w:tabs>
          <w:tab w:val="clear" w:pos="720"/>
          <w:tab w:val="left" w:pos="426"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426" w:right="510" w:hanging="0"/>
        <w:jc w:val="both"/>
        <w:rPr>
          <w:rFonts w:cs="Arial"/>
          <w:szCs w:val="24"/>
        </w:rPr>
      </w:pPr>
      <w:r>
        <w:rPr>
          <w:rFonts w:cs="Arial"/>
          <w:color w:val="auto"/>
          <w:szCs w:val="24"/>
        </w:rPr>
        <w:t xml:space="preserve">The </w:t>
      </w:r>
      <w:r>
        <w:rPr>
          <w:rFonts w:cs="Arial"/>
          <w:color w:val="auto"/>
          <w:szCs w:val="24"/>
          <w:highlight w:val="yellow"/>
        </w:rPr>
        <w:t>[claimant / respondent</w:t>
      </w:r>
      <w:r>
        <w:rPr>
          <w:rFonts w:cs="Arial"/>
          <w:color w:val="FF0000"/>
          <w:szCs w:val="24"/>
          <w:highlight w:val="yellow"/>
        </w:rPr>
        <w:t xml:space="preserve"> - delete as applicable]</w:t>
      </w:r>
      <w:r>
        <w:rPr>
          <w:rFonts w:cs="Arial"/>
          <w:szCs w:val="24"/>
        </w:rPr>
        <w:t xml:space="preserve"> was ordered to pay a deposit of £</w:t>
      </w:r>
      <w:r>
        <w:rPr>
          <w:rFonts w:cs="Arial"/>
          <w:color w:val="FF0000"/>
          <w:szCs w:val="24"/>
          <w:highlight w:val="yellow"/>
        </w:rPr>
        <w:t>[insert amount]</w:t>
      </w:r>
      <w:r>
        <w:rPr>
          <w:rFonts w:cs="Arial"/>
          <w:szCs w:val="24"/>
        </w:rPr>
        <w:t xml:space="preserve"> by </w:t>
      </w:r>
      <w:r>
        <w:rPr>
          <w:rFonts w:cs="Arial"/>
          <w:color w:val="FF0000"/>
          <w:szCs w:val="24"/>
          <w:highlight w:val="yellow"/>
        </w:rPr>
        <w:t>[insert date]</w:t>
      </w:r>
      <w:r>
        <w:rPr>
          <w:rFonts w:cs="Arial"/>
          <w:color w:val="FF0000"/>
          <w:szCs w:val="24"/>
        </w:rPr>
        <w:t xml:space="preserve"> </w:t>
      </w:r>
      <w:r>
        <w:rPr>
          <w:rFonts w:cs="Arial"/>
          <w:szCs w:val="24"/>
        </w:rPr>
        <w:t xml:space="preserve">following a preliminary hearing held on </w:t>
      </w:r>
      <w:r>
        <w:rPr>
          <w:rFonts w:cs="Arial"/>
          <w:color w:val="FF0000"/>
          <w:szCs w:val="24"/>
          <w:highlight w:val="yellow"/>
        </w:rPr>
        <w:t>[insert date of preliminary hearing]</w:t>
      </w:r>
      <w:r>
        <w:rPr>
          <w:rFonts w:cs="Arial"/>
          <w:szCs w:val="24"/>
        </w:rPr>
        <w:t xml:space="preserve">.The Order was sent to </w:t>
      </w:r>
      <w:r>
        <w:rPr>
          <w:rFonts w:cs="Arial"/>
          <w:color w:val="auto"/>
          <w:szCs w:val="24"/>
        </w:rPr>
        <w:t xml:space="preserve">the </w:t>
      </w:r>
      <w:r>
        <w:rPr>
          <w:rFonts w:cs="Arial"/>
          <w:color w:val="auto"/>
          <w:szCs w:val="24"/>
          <w:highlight w:val="yellow"/>
        </w:rPr>
        <w:t>[claimant / respondent</w:t>
      </w:r>
      <w:r>
        <w:rPr>
          <w:rFonts w:cs="Arial"/>
          <w:color w:val="FF0000"/>
          <w:szCs w:val="24"/>
          <w:highlight w:val="yellow"/>
        </w:rPr>
        <w:t xml:space="preserve"> - delete as applicable]</w:t>
      </w:r>
      <w:r>
        <w:rPr>
          <w:rFonts w:cs="Arial"/>
          <w:szCs w:val="24"/>
        </w:rPr>
        <w:t xml:space="preserve"> on </w:t>
      </w:r>
      <w:r>
        <w:rPr>
          <w:rFonts w:cs="Arial"/>
          <w:color w:val="FF0000"/>
          <w:szCs w:val="24"/>
          <w:highlight w:val="yellow"/>
        </w:rPr>
        <w:t>[insert date here]</w:t>
      </w:r>
      <w:r>
        <w:rPr>
          <w:rFonts w:cs="Arial"/>
          <w:szCs w:val="24"/>
        </w:rPr>
        <w:t xml:space="preserve">.  The </w:t>
      </w:r>
      <w:r>
        <w:rPr>
          <w:rFonts w:cs="Arial"/>
          <w:szCs w:val="24"/>
          <w:highlight w:val="yellow"/>
        </w:rPr>
        <w:t xml:space="preserve">[claimant / respondent </w:t>
      </w:r>
      <w:r>
        <w:rPr>
          <w:rFonts w:cs="Arial"/>
          <w:color w:val="FF0000"/>
          <w:szCs w:val="24"/>
          <w:highlight w:val="yellow"/>
        </w:rPr>
        <w:t>- delete as applicable]</w:t>
      </w:r>
      <w:r>
        <w:rPr>
          <w:rFonts w:cs="Arial"/>
          <w:szCs w:val="24"/>
        </w:rPr>
        <w:t xml:space="preserve"> has failed to pay this deposit.  The </w:t>
      </w:r>
      <w:r>
        <w:rPr>
          <w:rFonts w:cs="Arial"/>
        </w:rPr>
        <w:t xml:space="preserve">allegation/argument </w:t>
      </w:r>
      <w:r>
        <w:rPr>
          <w:rFonts w:cs="Arial"/>
          <w:highlight w:val="yellow"/>
        </w:rPr>
        <w:t>[</w:t>
      </w:r>
      <w:r>
        <w:rPr>
          <w:rFonts w:cs="Arial"/>
          <w:i/>
          <w:color w:val="FF0000"/>
          <w:highlight w:val="yellow"/>
        </w:rPr>
        <w:t>insert details from the deposit order</w:t>
      </w:r>
      <w:r>
        <w:rPr>
          <w:rFonts w:cs="Arial"/>
          <w:highlight w:val="yellow"/>
        </w:rPr>
        <w:t>]</w:t>
      </w:r>
      <w:r>
        <w:rPr>
          <w:rFonts w:cs="Arial"/>
        </w:rPr>
        <w:t xml:space="preserve"> contained in the claim/ response </w:t>
      </w:r>
      <w:r>
        <w:rPr>
          <w:rFonts w:cs="Arial"/>
          <w:i/>
          <w:color w:val="FF0000"/>
          <w:highlight w:val="yellow"/>
        </w:rPr>
        <w:t>(delete as appropriate)</w:t>
      </w:r>
      <w:r>
        <w:rPr>
          <w:rFonts w:cs="Arial"/>
        </w:rPr>
        <w:t xml:space="preserve"> </w:t>
      </w:r>
      <w:r>
        <w:rPr>
          <w:rFonts w:cs="Arial"/>
          <w:szCs w:val="24"/>
        </w:rPr>
        <w:t>is therefore struck out in accordance with Rule 39(4) of the Rules of Procedure.</w:t>
      </w:r>
    </w:p>
    <w:p>
      <w:pPr>
        <w:pStyle w:val="TextBody"/>
        <w:rPr>
          <w:lang w:eastAsia="en-GB"/>
        </w:rPr>
      </w:pPr>
      <w:r>
        <w:rPr>
          <w:lang w:eastAsia="en-GB"/>
        </w:rPr>
      </w:r>
    </w:p>
    <w:p>
      <w:pPr>
        <w:pStyle w:val="Normal"/>
        <w:tabs>
          <w:tab w:val="clear" w:pos="720"/>
          <w:tab w:val="left" w:pos="4253" w:leader="none"/>
        </w:tabs>
        <w:jc w:val="both"/>
        <w:rPr/>
      </w:pPr>
      <w:r>
        <w:rPr/>
      </w:r>
    </w:p>
    <w:p>
      <w:pPr>
        <w:pStyle w:val="Normal"/>
        <w:tabs>
          <w:tab w:val="clear" w:pos="720"/>
          <w:tab w:val="left" w:pos="4253" w:leader="none"/>
        </w:tabs>
        <w:jc w:val="both"/>
        <w:rPr/>
      </w:pPr>
      <w:r>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pPr>
      <w:r>
        <w:rPr/>
      </w:r>
    </w:p>
    <w:p>
      <w:pPr>
        <w:pStyle w:val="Normal"/>
        <w:numPr>
          <w:ilvl w:val="0"/>
          <w:numId w:val="0"/>
        </w:numPr>
        <w:jc w:val="both"/>
        <w:outlineLvl w:val="0"/>
        <w:rPr>
          <w:rFonts w:cs="Arial"/>
          <w:b/>
          <w:b/>
          <w:bCs/>
          <w:color w:val="auto"/>
          <w:szCs w:val="24"/>
        </w:rPr>
      </w:pPr>
      <w:r>
        <w:rPr>
          <w:rFonts w:cs="Arial"/>
          <w:b/>
          <w:bCs/>
          <w:color w:val="auto"/>
          <w:szCs w:val="24"/>
        </w:rPr>
      </w:r>
    </w:p>
    <w:p>
      <w:pPr>
        <w:pStyle w:val="Normal"/>
        <w:numPr>
          <w:ilvl w:val="0"/>
          <w:numId w:val="0"/>
        </w:numPr>
        <w:ind w:left="5387" w:hanging="0"/>
        <w:jc w:val="both"/>
        <w:outlineLvl w:val="0"/>
        <w:rPr>
          <w:rFonts w:cs="Arial"/>
          <w:b/>
          <w:b/>
          <w:bCs/>
          <w:color w:val="auto"/>
          <w:szCs w:val="24"/>
        </w:rPr>
      </w:pPr>
      <w:r>
        <w:rPr>
          <w:rFonts w:cs="Arial"/>
          <w:b/>
          <w:bCs/>
          <w:color w:val="auto"/>
          <w:szCs w:val="24"/>
        </w:rPr>
      </w:r>
    </w:p>
    <w:p>
      <w:pPr>
        <w:pStyle w:val="Normal"/>
        <w:numPr>
          <w:ilvl w:val="0"/>
          <w:numId w:val="0"/>
        </w:numPr>
        <w:tabs>
          <w:tab w:val="clear" w:pos="720"/>
          <w:tab w:val="left" w:pos="6159" w:leader="none"/>
          <w:tab w:val="left" w:pos="6379" w:leader="none"/>
        </w:tabs>
        <w:ind w:left="5387" w:hanging="0"/>
        <w:jc w:val="both"/>
        <w:outlineLvl w:val="0"/>
        <w:rPr>
          <w:rFonts w:cs="Arial"/>
          <w:b/>
          <w:b/>
          <w:bCs/>
          <w:color w:val="auto"/>
          <w:szCs w:val="24"/>
        </w:rPr>
      </w:pPr>
      <w:r>
        <w:rPr>
          <w:rFonts w:cs="Arial"/>
          <w:b/>
          <w:bCs/>
          <w:color w:val="auto"/>
          <w:szCs w:val="24"/>
        </w:rPr>
        <w:t>____________________________</w:t>
      </w:r>
      <w:r>
        <w:rPr>
          <w:rFonts w:cs="Arial"/>
          <w:b/>
          <w:bCs/>
          <w:color w:val="auto"/>
        </w:rPr>
        <w:tab/>
        <w:tab/>
        <w:tab/>
      </w:r>
      <w:r>
        <w:rPr>
          <w:rFonts w:cs="Arial"/>
          <w:b/>
          <w:bCs/>
          <w:color w:val="auto"/>
          <w:szCs w:val="24"/>
        </w:rPr>
        <w:t>Employment Judge</w:t>
      </w:r>
    </w:p>
    <w:p>
      <w:pPr>
        <w:pStyle w:val="Normal"/>
        <w:ind w:left="5670" w:hanging="720"/>
        <w:jc w:val="both"/>
        <w:rPr>
          <w:rFonts w:cs="Arial"/>
          <w:b/>
          <w:b/>
          <w:bCs/>
          <w:color w:val="auto"/>
          <w:szCs w:val="24"/>
        </w:rPr>
      </w:pPr>
      <w:r>
        <w:rPr>
          <w:rFonts w:cs="Arial"/>
          <w:b/>
          <w:bCs/>
          <w:color w:val="auto"/>
          <w:szCs w:val="24"/>
        </w:rPr>
      </w:r>
    </w:p>
    <w:p>
      <w:pPr>
        <w:pStyle w:val="Normal"/>
        <w:ind w:left="5387" w:hanging="0"/>
        <w:jc w:val="both"/>
        <w:rPr>
          <w:rFonts w:cs="Arial"/>
          <w:b/>
          <w:b/>
          <w:bCs/>
          <w:color w:val="auto"/>
          <w:szCs w:val="24"/>
        </w:rPr>
      </w:pPr>
      <w:r>
        <w:rPr>
          <w:rFonts w:cs="Arial"/>
          <w:b/>
          <w:bCs/>
          <w:color w:val="auto"/>
          <w:szCs w:val="24"/>
        </w:rPr>
        <w:t>____________________________</w:t>
      </w:r>
    </w:p>
    <w:p>
      <w:pPr>
        <w:pStyle w:val="Normal"/>
        <w:numPr>
          <w:ilvl w:val="0"/>
          <w:numId w:val="0"/>
        </w:numPr>
        <w:tabs>
          <w:tab w:val="clear" w:pos="720"/>
          <w:tab w:val="left" w:pos="6257" w:leader="none"/>
        </w:tabs>
        <w:ind w:left="993" w:hanging="0"/>
        <w:jc w:val="both"/>
        <w:outlineLvl w:val="0"/>
        <w:rPr>
          <w:rFonts w:cs="Arial"/>
          <w:b/>
          <w:b/>
          <w:bCs/>
          <w:color w:val="auto"/>
          <w:szCs w:val="24"/>
        </w:rPr>
      </w:pPr>
      <w:r>
        <w:rPr>
          <w:rFonts w:cs="Arial"/>
          <w:b/>
          <w:bCs/>
          <w:color w:val="auto"/>
          <w:szCs w:val="24"/>
        </w:rPr>
        <w:tab/>
        <w:t>Date of Judgment</w:t>
      </w:r>
    </w:p>
    <w:p>
      <w:pPr>
        <w:pStyle w:val="Normal"/>
        <w:numPr>
          <w:ilvl w:val="0"/>
          <w:numId w:val="0"/>
        </w:numPr>
        <w:ind w:left="426" w:hanging="0"/>
        <w:jc w:val="both"/>
        <w:outlineLvl w:val="0"/>
        <w:rPr>
          <w:rFonts w:cs="Arial"/>
          <w:b/>
          <w:b/>
          <w:bCs/>
          <w:color w:val="auto"/>
          <w:szCs w:val="24"/>
        </w:rPr>
      </w:pPr>
      <w:r>
        <w:rPr>
          <w:rFonts w:cs="Arial"/>
          <w:b/>
          <w:bCs/>
          <w:color w:val="auto"/>
          <w:szCs w:val="24"/>
        </w:rPr>
        <w:t>Entered in register</w:t>
      </w:r>
    </w:p>
    <w:p>
      <w:pPr>
        <w:pStyle w:val="Normal"/>
        <w:tabs>
          <w:tab w:val="clear" w:pos="720"/>
          <w:tab w:val="left" w:pos="5387" w:leader="none"/>
        </w:tabs>
        <w:ind w:left="426" w:hanging="0"/>
        <w:jc w:val="both"/>
        <w:rPr>
          <w:rFonts w:cs="Arial"/>
          <w:b/>
          <w:b/>
          <w:bCs/>
          <w:color w:val="auto"/>
          <w:szCs w:val="24"/>
        </w:rPr>
      </w:pPr>
      <w:r>
        <w:rPr>
          <w:rFonts w:cs="Arial"/>
          <w:b/>
          <w:bCs/>
          <w:color w:val="auto"/>
          <w:szCs w:val="24"/>
        </w:rPr>
        <w:t>and copied to parties</w:t>
        <w:tab/>
        <w:t>____________________________</w:t>
      </w:r>
    </w:p>
    <w:p>
      <w:pPr>
        <w:pStyle w:val="Normal"/>
        <w:jc w:val="center"/>
        <w:rPr>
          <w:b/>
          <w:b/>
          <w:color w:val="FF0000"/>
          <w:sz w:val="20"/>
        </w:rPr>
      </w:pPr>
      <w:r>
        <w:rPr>
          <w:b/>
          <w:color w:val="FF0000"/>
          <w:sz w:val="20"/>
        </w:rPr>
      </w:r>
    </w:p>
    <w:p>
      <w:pPr>
        <w:pStyle w:val="Normal"/>
        <w:jc w:val="center"/>
        <w:rPr>
          <w:b/>
          <w:b/>
          <w:color w:val="FF0000"/>
          <w:sz w:val="20"/>
        </w:rPr>
      </w:pPr>
      <w:r>
        <w:rPr>
          <w:b/>
          <w:color w:val="FF0000"/>
          <w:sz w:val="20"/>
        </w:rPr>
      </w:r>
    </w:p>
    <w:p>
      <w:pPr>
        <w:pStyle w:val="Normal"/>
        <w:rPr>
          <w:szCs w:val="24"/>
        </w:rPr>
      </w:pPr>
      <w:r>
        <w:rPr>
          <w:szCs w:val="24"/>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jc w:val="both"/>
        <w:rPr/>
      </w:pPr>
      <w:r>
        <w:rPr>
          <w:rFonts w:cs="Arial"/>
          <w:b/>
          <w:bCs/>
          <w:color w:val="00A933"/>
          <w:sz w:val="22"/>
          <w:szCs w:val="22"/>
          <w:highlight w:val="yellow"/>
          <w:lang w:val="en-GB" w:eastAsia="en-US"/>
        </w:rPr>
        <w:t>&lt;&lt;es_&gt;&gt;</w:t>
      </w:r>
    </w:p>
    <w:p>
      <w:pPr>
        <w:pStyle w:val="Normal"/>
        <w:rPr>
          <w:b/>
          <w:b/>
          <w:color w:val="FF0000"/>
          <w:sz w:val="20"/>
        </w:rPr>
      </w:pPr>
      <w:r>
        <w:rPr>
          <w:b/>
          <w:color w:val="FF0000"/>
          <w:sz w:val="20"/>
        </w:rPr>
      </w:r>
      <w:bookmarkStart w:id="9" w:name="_GoBack"/>
      <w:bookmarkStart w:id="10" w:name="_GoBack"/>
      <w:bookmarkEnd w:id="10"/>
    </w:p>
    <w:p>
      <w:pPr>
        <w:pStyle w:val="Normal"/>
        <w:widowControl w:val="false"/>
        <w:rPr>
          <w:szCs w:val="24"/>
          <w:lang w:val="en-GB" w:eastAsia="en-US"/>
        </w:rPr>
      </w:pPr>
      <w:r>
        <w:rPr>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FF0000"/>
          <w:szCs w:val="24"/>
          <w:lang w:val="en-GB" w:eastAsia="en-US"/>
        </w:rPr>
      </w:pPr>
      <w:r>
        <w:rPr>
          <w:color w:val="FF0000"/>
          <w:szCs w:val="24"/>
          <w:lang w:val="en-GB" w:eastAsia="en-US"/>
        </w:rPr>
      </w:r>
    </w:p>
    <w:p>
      <w:pPr>
        <w:pStyle w:val="Normal"/>
        <w:jc w:val="center"/>
        <w:rPr>
          <w:b/>
          <w:b/>
          <w:color w:val="FF0000"/>
          <w:sz w:val="20"/>
        </w:rPr>
      </w:pPr>
      <w:r>
        <w:rPr>
          <w:b/>
          <w:color w:val="FF0000"/>
          <w:sz w:val="20"/>
        </w:rPr>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Menlo">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224"/>
        </w:tabs>
        <w:ind w:left="1224" w:hanging="360"/>
      </w:pPr>
      <w:rPr>
        <w:rFonts w:ascii="Symbol" w:hAnsi="Symbol" w:cs="Symbol" w:hint="default"/>
      </w:rPr>
    </w:lvl>
    <w:lvl w:ilvl="1">
      <w:start w:val="1"/>
      <w:numFmt w:val="bullet"/>
      <w:lvlText w:val="o"/>
      <w:lvlJc w:val="left"/>
      <w:pPr>
        <w:tabs>
          <w:tab w:val="num" w:pos="1944"/>
        </w:tabs>
        <w:ind w:left="1944" w:hanging="360"/>
      </w:pPr>
      <w:rPr>
        <w:rFonts w:ascii="Courier New" w:hAnsi="Courier New" w:cs="Courier New" w:hint="default"/>
        <w:rFonts w:cs="Courier New"/>
      </w:rPr>
    </w:lvl>
    <w:lvl w:ilvl="2">
      <w:start w:val="1"/>
      <w:numFmt w:val="bullet"/>
      <w:lvlText w:val=""/>
      <w:lvlJc w:val="left"/>
      <w:pPr>
        <w:tabs>
          <w:tab w:val="num" w:pos="2664"/>
        </w:tabs>
        <w:ind w:left="2664" w:hanging="360"/>
      </w:pPr>
      <w:rPr>
        <w:rFonts w:ascii="Wingdings" w:hAnsi="Wingdings" w:cs="Wingdings" w:hint="default"/>
      </w:rPr>
    </w:lvl>
    <w:lvl w:ilvl="3">
      <w:start w:val="1"/>
      <w:numFmt w:val="bullet"/>
      <w:lvlText w:val=""/>
      <w:lvlJc w:val="left"/>
      <w:pPr>
        <w:tabs>
          <w:tab w:val="num" w:pos="3384"/>
        </w:tabs>
        <w:ind w:left="3384" w:hanging="360"/>
      </w:pPr>
      <w:rPr>
        <w:rFonts w:ascii="Symbol" w:hAnsi="Symbol" w:cs="Symbol" w:hint="default"/>
      </w:rPr>
    </w:lvl>
    <w:lvl w:ilvl="4">
      <w:start w:val="1"/>
      <w:numFmt w:val="bullet"/>
      <w:lvlText w:val="o"/>
      <w:lvlJc w:val="left"/>
      <w:pPr>
        <w:tabs>
          <w:tab w:val="num" w:pos="4104"/>
        </w:tabs>
        <w:ind w:left="4104" w:hanging="360"/>
      </w:pPr>
      <w:rPr>
        <w:rFonts w:ascii="Courier New" w:hAnsi="Courier New" w:cs="Courier New" w:hint="default"/>
        <w:rFonts w:cs="Courier New"/>
      </w:rPr>
    </w:lvl>
    <w:lvl w:ilvl="5">
      <w:start w:val="1"/>
      <w:numFmt w:val="bullet"/>
      <w:lvlText w:val=""/>
      <w:lvlJc w:val="left"/>
      <w:pPr>
        <w:tabs>
          <w:tab w:val="num" w:pos="4824"/>
        </w:tabs>
        <w:ind w:left="4824" w:hanging="360"/>
      </w:pPr>
      <w:rPr>
        <w:rFonts w:ascii="Wingdings" w:hAnsi="Wingdings" w:cs="Wingdings" w:hint="default"/>
      </w:rPr>
    </w:lvl>
    <w:lvl w:ilvl="6">
      <w:start w:val="1"/>
      <w:numFmt w:val="bullet"/>
      <w:lvlText w:val=""/>
      <w:lvlJc w:val="left"/>
      <w:pPr>
        <w:tabs>
          <w:tab w:val="num" w:pos="5544"/>
        </w:tabs>
        <w:ind w:left="5544" w:hanging="360"/>
      </w:pPr>
      <w:rPr>
        <w:rFonts w:ascii="Symbol" w:hAnsi="Symbol" w:cs="Symbol" w:hint="default"/>
      </w:rPr>
    </w:lvl>
    <w:lvl w:ilvl="7">
      <w:start w:val="1"/>
      <w:numFmt w:val="bullet"/>
      <w:lvlText w:val="o"/>
      <w:lvlJc w:val="left"/>
      <w:pPr>
        <w:tabs>
          <w:tab w:val="num" w:pos="6264"/>
        </w:tabs>
        <w:ind w:left="6264" w:hanging="360"/>
      </w:pPr>
      <w:rPr>
        <w:rFonts w:ascii="Courier New" w:hAnsi="Courier New" w:cs="Courier New" w:hint="default"/>
        <w:rFonts w:cs="Courier New"/>
      </w:rPr>
    </w:lvl>
    <w:lvl w:ilvl="8">
      <w:start w:val="1"/>
      <w:numFmt w:val="bullet"/>
      <w:lvlText w:val=""/>
      <w:lvlJc w:val="left"/>
      <w:pPr>
        <w:tabs>
          <w:tab w:val="num" w:pos="6984"/>
        </w:tabs>
        <w:ind w:left="6984" w:hanging="360"/>
      </w:pPr>
      <w:rPr>
        <w:rFonts w:ascii="Wingdings" w:hAnsi="Wingdings" w:cs="Wingdings" w:hint="default"/>
      </w:rPr>
    </w:lvl>
  </w:abstractNum>
  <w:abstractNum w:abstractNumId="2">
    <w:lvl w:ilvl="0">
      <w:start w:val="1"/>
      <w:numFmt w:val="decimal"/>
      <w:lvlText w:val="(%1)"/>
      <w:lvlJc w:val="left"/>
      <w:pPr>
        <w:tabs>
          <w:tab w:val="num" w:pos="1437"/>
        </w:tabs>
        <w:ind w:left="1437" w:hanging="870"/>
      </w:p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1cbf"/>
    <w:pPr>
      <w:widowControl/>
      <w:bidi w:val="0"/>
      <w:spacing w:lineRule="auto" w:line="240" w:before="0" w:after="0"/>
      <w:jc w:val="left"/>
    </w:pPr>
    <w:rPr>
      <w:rFonts w:ascii="Arial" w:hAnsi="Arial" w:eastAsia="Times New Roman" w:cs="Times New Roman"/>
      <w:color w:val="000000"/>
      <w:kern w:val="0"/>
      <w:sz w:val="24"/>
      <w:szCs w:val="20"/>
      <w:lang w:val="en-US" w:eastAsia="en-GB" w:bidi="ar-SA"/>
    </w:rPr>
  </w:style>
  <w:style w:type="paragraph" w:styleId="Heading3">
    <w:name w:val="Heading 3"/>
    <w:basedOn w:val="Normal"/>
    <w:next w:val="Normal"/>
    <w:link w:val="Heading3Char"/>
    <w:semiHidden/>
    <w:unhideWhenUsed/>
    <w:qFormat/>
    <w:rsid w:val="008711cd"/>
    <w:pPr>
      <w:keepNext w:val="true"/>
      <w:spacing w:before="240" w:after="60"/>
      <w:outlineLvl w:val="2"/>
    </w:pPr>
    <w:rPr>
      <w:rFonts w:cs="Arial"/>
      <w:b/>
      <w:bCs/>
      <w:color w:val="auto"/>
      <w:sz w:val="26"/>
      <w:szCs w:val="2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semiHidden/>
    <w:qFormat/>
    <w:rsid w:val="008711cd"/>
    <w:rPr>
      <w:rFonts w:ascii="Arial" w:hAnsi="Arial" w:eastAsia="Times New Roman" w:cs="Arial"/>
      <w:b/>
      <w:bCs/>
      <w:sz w:val="26"/>
      <w:szCs w:val="26"/>
      <w:lang w:val="en-US" w:eastAsia="en-GB"/>
    </w:rPr>
  </w:style>
  <w:style w:type="character" w:styleId="BodyTextChar" w:customStyle="1">
    <w:name w:val="Body Text Char"/>
    <w:basedOn w:val="DefaultParagraphFont"/>
    <w:link w:val="BodyText"/>
    <w:semiHidden/>
    <w:qFormat/>
    <w:rsid w:val="008711cd"/>
    <w:rPr>
      <w:rFonts w:ascii="Arial" w:hAnsi="Arial" w:eastAsia="Times New Roman" w:cs="Times New Roman"/>
      <w:color w:val="000000"/>
      <w:szCs w:val="20"/>
      <w:lang w:val="en-US"/>
    </w:rPr>
  </w:style>
  <w:style w:type="character" w:styleId="BodyTextIndent2Char" w:customStyle="1">
    <w:name w:val="Body Text Indent 2 Char"/>
    <w:basedOn w:val="DefaultParagraphFont"/>
    <w:link w:val="BodyTextIndent2"/>
    <w:semiHidden/>
    <w:qFormat/>
    <w:rsid w:val="008711cd"/>
    <w:rPr>
      <w:rFonts w:ascii="Arial" w:hAnsi="Arial" w:eastAsia="Times New Roman" w:cs="Times New Roman"/>
      <w:sz w:val="24"/>
      <w:szCs w:val="20"/>
      <w:lang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semiHidden/>
    <w:unhideWhenUsed/>
    <w:rsid w:val="008711cd"/>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pPr>
    <w:rPr>
      <w:sz w:val="22"/>
      <w:lang w:eastAsia="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2">
    <w:name w:val="Body Text Indent 2"/>
    <w:basedOn w:val="Normal"/>
    <w:link w:val="BodyTextIndent2Char"/>
    <w:semiHidden/>
    <w:unhideWhenUsed/>
    <w:qFormat/>
    <w:rsid w:val="008711cd"/>
    <w:pPr>
      <w:spacing w:lineRule="auto" w:line="480" w:before="0" w:after="120"/>
      <w:ind w:left="283" w:hanging="0"/>
    </w:pPr>
    <w:rPr>
      <w:color w:val="auto"/>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LibreOffice/6.1.4.2$MacOSX_X86_64 LibreOffice_project/9d0f32d1f0b509096fd65e0d4bec26ddd1938fd3</Application>
  <Pages>13</Pages>
  <Words>2325</Words>
  <Characters>12557</Characters>
  <CharactersWithSpaces>14706</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2019-04-04T08:08:00Z</dcterms:created>
  <dc:creator>Iagolnyk, Iryna</dc:creator>
  <dc:description/>
  <dc:language>en-GB</dc:language>
  <cp:lastModifiedBy/>
  <dcterms:modified xsi:type="dcterms:W3CDTF">2019-05-08T11:49:38Z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