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4150" w14:textId="77777777" w:rsidR="00B00B5F" w:rsidRDefault="00B00B5F" w:rsidP="00B00B5F">
      <w:pPr>
        <w:spacing w:after="203"/>
        <w:ind w:left="-5"/>
        <w:rPr>
          <w:b/>
          <w:color w:val="000000"/>
        </w:rPr>
      </w:pPr>
    </w:p>
    <w:p w14:paraId="00157195" w14:textId="77777777" w:rsidR="00B00B5F" w:rsidRDefault="00B00B5F" w:rsidP="00B00B5F">
      <w:pPr>
        <w:ind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FA788A">
        <w:rPr>
          <w:rFonts w:eastAsia="Times New Roman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9F2C632" wp14:editId="21AA622E">
            <wp:simplePos x="0" y="0"/>
            <wp:positionH relativeFrom="column">
              <wp:posOffset>4711700</wp:posOffset>
            </wp:positionH>
            <wp:positionV relativeFrom="paragraph">
              <wp:posOffset>107315</wp:posOffset>
            </wp:positionV>
            <wp:extent cx="901347" cy="889000"/>
            <wp:effectExtent l="0" t="0" r="635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901347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53569" wp14:editId="315EC78D">
                <wp:simplePos x="0" y="0"/>
                <wp:positionH relativeFrom="column">
                  <wp:posOffset>-343535</wp:posOffset>
                </wp:positionH>
                <wp:positionV relativeFrom="paragraph">
                  <wp:posOffset>-95885</wp:posOffset>
                </wp:positionV>
                <wp:extent cx="800100" cy="304800"/>
                <wp:effectExtent l="50800" t="25400" r="63500" b="762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1C79" w14:textId="77777777" w:rsidR="002F05F6" w:rsidRPr="000876EA" w:rsidRDefault="002F05F6" w:rsidP="00B00B5F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6EA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C110A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53569" id="Rounded Rectangle 10" o:spid="_x0000_s1026" style="position:absolute;left:0;text-align:left;margin-left:-27.05pt;margin-top:-7.55pt;width:6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" fillcolor="#d5dce4 [671]" strokecolor="#4472c4 [3204]" strokeweight=".5pt">
                <v:stroke joinstyle="miter"/>
                <v:textbox>
                  <w:txbxContent>
                    <w:p w14:paraId="112D1C79" w14:textId="77777777" w:rsidR="002F05F6" w:rsidRPr="000876EA" w:rsidRDefault="002F05F6" w:rsidP="00B00B5F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6EA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C110A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B31A99" w14:textId="77777777" w:rsidR="00B00B5F" w:rsidRPr="004471A1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Application for a care or supervision</w:t>
      </w:r>
    </w:p>
    <w:p w14:paraId="5F1045A2" w14:textId="77777777" w:rsidR="00B00B5F" w:rsidRPr="004471A1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 xml:space="preserve">order and other orders under Part 4 </w:t>
      </w:r>
    </w:p>
    <w:p w14:paraId="0E4C4E77" w14:textId="77777777" w:rsidR="00B00B5F" w:rsidRPr="004471A1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of the Children Act 1989 or an</w:t>
      </w:r>
    </w:p>
    <w:p w14:paraId="206AF350" w14:textId="77777777" w:rsidR="00B00B5F" w:rsidRPr="004471A1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emergency protection order under</w:t>
      </w:r>
    </w:p>
    <w:p w14:paraId="420513DD" w14:textId="77777777" w:rsidR="00B00B5F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section 44 of the Children Act 1989</w:t>
      </w:r>
    </w:p>
    <w:p w14:paraId="57D7C9EB" w14:textId="77777777" w:rsidR="00B00B5F" w:rsidRDefault="00B00B5F" w:rsidP="00B00B5F">
      <w:pPr>
        <w:ind w:left="-567" w:right="-608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>
        <w:rPr>
          <w:rFonts w:ascii="GDS Transport Website Light" w:eastAsia="Times New Roman" w:hAnsi="GDS Transport Website Ligh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A2DDD" wp14:editId="335E2F42">
                <wp:simplePos x="0" y="0"/>
                <wp:positionH relativeFrom="column">
                  <wp:posOffset>-431742</wp:posOffset>
                </wp:positionH>
                <wp:positionV relativeFrom="paragraph">
                  <wp:posOffset>144548</wp:posOffset>
                </wp:positionV>
                <wp:extent cx="6331527" cy="2344189"/>
                <wp:effectExtent l="0" t="0" r="0" b="311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27" cy="2344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0E35" w14:textId="77777777" w:rsidR="002F05F6" w:rsidRPr="007E71B0" w:rsidRDefault="002F05F6" w:rsidP="00B00B5F">
                            <w:pPr>
                              <w:rPr>
                                <w:rStyle w:val="Strong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2DDD" id="Rectangle 11" o:spid="_x0000_s1027" style="position:absolute;left:0;text-align:left;margin-left:-34pt;margin-top:11.4pt;width:498.55pt;height:18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" filled="f" stroked="f" strokeweight=".5pt">
                <v:textbox inset="2mm">
                  <w:txbxContent>
                    <w:p w14:paraId="3A0B0E35" w14:textId="77777777" w:rsidR="002F05F6" w:rsidRPr="007E71B0" w:rsidRDefault="002F05F6" w:rsidP="00B00B5F">
                      <w:pPr>
                        <w:rPr>
                          <w:rStyle w:val="Strong"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6A24E6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  <w:sz w:val="24"/>
          <w:szCs w:val="24"/>
        </w:rPr>
      </w:pPr>
      <w:r w:rsidRPr="00443DBA">
        <w:rPr>
          <w:rFonts w:ascii="GDS Transport Website Light" w:hAnsi="GDS Transport Website Light"/>
          <w:sz w:val="24"/>
          <w:szCs w:val="24"/>
        </w:rPr>
        <w:t>For court use</w:t>
      </w:r>
    </w:p>
    <w:p w14:paraId="5F164DF1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  <w:sz w:val="24"/>
          <w:szCs w:val="24"/>
        </w:rPr>
      </w:pPr>
    </w:p>
    <w:p w14:paraId="75B8EDD7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The family court sitting at</w:t>
      </w:r>
    </w:p>
    <w:p w14:paraId="52894265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Case number</w:t>
      </w:r>
    </w:p>
    <w:p w14:paraId="76C50F1B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Date issued</w:t>
      </w:r>
    </w:p>
    <w:p w14:paraId="00E166AA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Fee charged</w:t>
      </w:r>
    </w:p>
    <w:p w14:paraId="622C31F1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Applicant</w:t>
      </w:r>
      <w:r>
        <w:rPr>
          <w:rFonts w:ascii="GDS Transport Website Light" w:hAnsi="GDS Transport Website Light"/>
          <w:b/>
          <w:bCs/>
          <w:sz w:val="24"/>
          <w:szCs w:val="24"/>
        </w:rPr>
        <w:t xml:space="preserve">                                              </w:t>
      </w:r>
      <w:r>
        <w:rPr>
          <w:rFonts w:ascii="GDS Transport Website Light" w:eastAsia="Times New Roman" w:hAnsi="GDS Transport Website Light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</w:rPr>
        <w:t>applicantOrganisations</w:t>
      </w:r>
      <w:proofErr w:type="spellEnd"/>
      <w:r>
        <w:rPr>
          <w:rFonts w:ascii="GDS Transport Website Light" w:eastAsia="Times New Roman" w:hAnsi="GDS Transport Website Light"/>
          <w:color w:val="000000"/>
        </w:rPr>
        <w:t>&gt;&gt;</w:t>
      </w:r>
    </w:p>
    <w:p w14:paraId="706BACC0" w14:textId="259AF45C" w:rsidR="00B00B5F" w:rsidRPr="00455DD3" w:rsidRDefault="00B00B5F" w:rsidP="00455DD3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sz w:val="24"/>
          <w:szCs w:val="24"/>
        </w:rPr>
      </w:pPr>
      <w:r w:rsidRPr="00443DBA">
        <w:rPr>
          <w:rFonts w:ascii="GDS Transport Website Light" w:hAnsi="GDS Transport Website Light"/>
          <w:b/>
          <w:bCs/>
          <w:sz w:val="24"/>
          <w:szCs w:val="24"/>
        </w:rPr>
        <w:t>Respondents</w:t>
      </w:r>
      <w:r>
        <w:rPr>
          <w:rFonts w:ascii="GDS Transport Website Light" w:hAnsi="GDS Transport Website Light"/>
          <w:b/>
          <w:bCs/>
          <w:sz w:val="24"/>
          <w:szCs w:val="24"/>
        </w:rPr>
        <w:t xml:space="preserve">                                        </w:t>
      </w:r>
      <w:r>
        <w:rPr>
          <w:rFonts w:ascii="GDS Transport Website Light" w:eastAsia="Times New Roman" w:hAnsi="GDS Transport Website Light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</w:rPr>
        <w:t>respondentNames</w:t>
      </w:r>
      <w:proofErr w:type="spellEnd"/>
      <w:r>
        <w:rPr>
          <w:rFonts w:ascii="GDS Transport Website Light" w:eastAsia="Times New Roman" w:hAnsi="GDS Transport Website Light"/>
          <w:color w:val="000000"/>
        </w:rPr>
        <w:t>&gt;&gt;</w:t>
      </w:r>
    </w:p>
    <w:p w14:paraId="425BA863" w14:textId="77777777" w:rsidR="00B00B5F" w:rsidRDefault="00B00B5F" w:rsidP="00B00B5F">
      <w:pPr>
        <w:spacing w:line="360" w:lineRule="auto"/>
        <w:ind w:left="-567" w:right="-607"/>
        <w:jc w:val="both"/>
        <w:rPr>
          <w:rFonts w:eastAsia="Times New Roman"/>
          <w:b/>
          <w:bCs/>
          <w:color w:val="000000"/>
          <w:sz w:val="27"/>
          <w:szCs w:val="27"/>
        </w:rPr>
      </w:pPr>
    </w:p>
    <w:p w14:paraId="1C43B5D1" w14:textId="2559C02C" w:rsidR="00B00B5F" w:rsidRDefault="00BF10AE" w:rsidP="00B00B5F">
      <w:pPr>
        <w:spacing w:line="360" w:lineRule="auto"/>
        <w:ind w:left="-567" w:right="-607"/>
        <w:jc w:val="both"/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</w:pPr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Application from &lt;&lt;</w:t>
      </w:r>
      <w:proofErr w:type="spellStart"/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applicantOrganisatio</w:t>
      </w:r>
      <w:r w:rsidR="0090684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ns</w:t>
      </w:r>
      <w:proofErr w:type="spellEnd"/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&gt;&gt; submitted on &lt;&lt;</w:t>
      </w:r>
      <w:proofErr w:type="spellStart"/>
      <w:r w:rsidR="00D04350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s</w:t>
      </w:r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ubmitted</w:t>
      </w:r>
      <w:r w:rsidR="00D04350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Date</w:t>
      </w:r>
      <w:proofErr w:type="spellEnd"/>
      <w:r w:rsidRPr="00BF10AE">
        <w:rPr>
          <w:rFonts w:ascii="GDS Transport Website Light" w:eastAsia="Times New Roman" w:hAnsi="GDS Transport Website Light"/>
          <w:b/>
          <w:bCs/>
          <w:color w:val="000000" w:themeColor="text1"/>
          <w:sz w:val="32"/>
          <w:szCs w:val="32"/>
        </w:rPr>
        <w:t>&gt;&gt;</w:t>
      </w:r>
    </w:p>
    <w:p w14:paraId="5CBBB570" w14:textId="77777777" w:rsidR="00455DD3" w:rsidRPr="00BF10AE" w:rsidRDefault="00455DD3" w:rsidP="00B00B5F">
      <w:pPr>
        <w:spacing w:line="360" w:lineRule="auto"/>
        <w:ind w:left="-567" w:right="-60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FCBC07E" w14:textId="5EC2ED6F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Orders</w:t>
      </w:r>
    </w:p>
    <w:p w14:paraId="771BA2F2" w14:textId="77777777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455DD3" w14:paraId="378C7C75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093A" w14:textId="48593643" w:rsidR="00B00B5F" w:rsidRPr="00455DD3" w:rsidRDefault="00B00B5F" w:rsidP="002F05F6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455DD3">
              <w:rPr>
                <w:rFonts w:ascii="GDS Transport Website Light" w:eastAsia="Times New Roman" w:hAnsi="GDS Transport Website Light"/>
                <w:sz w:val="24"/>
                <w:szCs w:val="24"/>
              </w:rPr>
              <w:t>Orders needed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DAED" w14:textId="482A7E00" w:rsidR="00B00B5F" w:rsidRPr="00455DD3" w:rsidRDefault="00B00B5F" w:rsidP="002F05F6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2B630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o</w:t>
            </w:r>
            <w:r w:rsid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rder</w:t>
            </w:r>
            <w:r w:rsidR="002B630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sNeeded</w:t>
            </w:r>
            <w:proofErr w:type="spellEnd"/>
            <w:r w:rsidRP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B00B5F" w:rsidRPr="00455DD3" w14:paraId="45AE169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5D7C" w14:textId="0B337380" w:rsidR="00B00B5F" w:rsidRPr="00455DD3" w:rsidRDefault="00B00B5F" w:rsidP="002F05F6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455DD3">
              <w:rPr>
                <w:rFonts w:ascii="GDS Transport Website Light" w:eastAsia="Times New Roman" w:hAnsi="GDS Transport Website Light"/>
                <w:sz w:val="24"/>
                <w:szCs w:val="24"/>
              </w:rPr>
              <w:t>Directions needed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34BD" w14:textId="17F2E26E" w:rsidR="00156D4D" w:rsidRPr="00455DD3" w:rsidRDefault="00B00B5F" w:rsidP="00691E68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156D4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direction</w:t>
            </w:r>
            <w:r w:rsidR="00691E6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</w:t>
            </w:r>
            <w:r w:rsidR="00156D4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Needed</w:t>
            </w:r>
            <w:proofErr w:type="spellEnd"/>
            <w:r w:rsidRPr="00455DD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 xml:space="preserve">&gt;&gt; </w:t>
            </w:r>
          </w:p>
        </w:tc>
      </w:tr>
    </w:tbl>
    <w:p w14:paraId="72DABCE2" w14:textId="2491C7CB" w:rsidR="00B00B5F" w:rsidRDefault="00B00B5F" w:rsidP="00B00B5F">
      <w:pPr>
        <w:spacing w:line="360" w:lineRule="auto"/>
        <w:ind w:left="-567" w:right="-6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713C8A" w14:textId="77777777" w:rsidR="00156D4D" w:rsidRDefault="00156D4D" w:rsidP="004E547C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DAE234A" w14:textId="1C950F08" w:rsidR="00B00B5F" w:rsidRDefault="00B00B5F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Hearing needed</w:t>
      </w:r>
    </w:p>
    <w:p w14:paraId="1D6E5783" w14:textId="77777777" w:rsidR="004E547C" w:rsidRPr="004E547C" w:rsidRDefault="004E547C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3CD75243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7E82" w14:textId="14B78EDD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Hearing date requested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3D02" w14:textId="574D146D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 w:rsidR="00F8610B">
              <w:rPr>
                <w:rFonts w:ascii="GDS Transport Website Light" w:eastAsia="Times New Roman" w:hAnsi="GDS Transport Website Light"/>
                <w:color w:val="000000"/>
              </w:rPr>
              <w:t>hearing.</w:t>
            </w:r>
            <w:r w:rsidR="00535454">
              <w:rPr>
                <w:rFonts w:ascii="GDS Transport Website Light" w:eastAsia="Times New Roman" w:hAnsi="GDS Transport Website Light"/>
                <w:color w:val="000000"/>
              </w:rPr>
              <w:t>t</w:t>
            </w:r>
            <w:r w:rsidR="0052601D">
              <w:rPr>
                <w:rFonts w:ascii="GDS Transport Website Light" w:eastAsia="Times New Roman" w:hAnsi="GDS Transport Website Light"/>
                <w:color w:val="000000"/>
              </w:rPr>
              <w:t>ime</w:t>
            </w:r>
            <w:r w:rsidR="000E4DA3">
              <w:rPr>
                <w:rFonts w:ascii="GDS Transport Website Light" w:eastAsia="Times New Roman" w:hAnsi="GDS Transport Website Light"/>
                <w:color w:val="000000"/>
              </w:rPr>
              <w:t>F</w:t>
            </w:r>
            <w:r w:rsidR="0052601D">
              <w:rPr>
                <w:rFonts w:ascii="GDS Transport Website Light" w:eastAsia="Times New Roman" w:hAnsi="GDS Transport Website Light"/>
                <w:color w:val="000000"/>
              </w:rPr>
              <w:t>rame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B00B5F" w:rsidRPr="000220F7" w14:paraId="13C958BC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BAB2" w14:textId="7D76BC48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Hearing type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A8911" w14:textId="39A2305C" w:rsidR="00B00B5F" w:rsidRDefault="00B00B5F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 w:rsidR="0052601D"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7F0EFE">
              <w:rPr>
                <w:rFonts w:ascii="GDS Transport Website Light" w:eastAsia="Times New Roman" w:hAnsi="GDS Transport Website Light"/>
                <w:color w:val="000000"/>
              </w:rPr>
              <w:t>.t</w:t>
            </w:r>
            <w:r w:rsidR="0052601D">
              <w:rPr>
                <w:rFonts w:ascii="GDS Transport Website Light" w:eastAsia="Times New Roman" w:hAnsi="GDS Transport Website Light"/>
                <w:color w:val="000000"/>
              </w:rPr>
              <w:t>ype</w:t>
            </w:r>
            <w:r w:rsidR="004E35DB">
              <w:rPr>
                <w:rFonts w:ascii="GDS Transport Website Light" w:eastAsia="Times New Roman" w:hAnsi="GDS Transport Website Light"/>
                <w:color w:val="000000"/>
              </w:rPr>
              <w:t>AndReason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  <w:p w14:paraId="44B5F6C9" w14:textId="1E813E18" w:rsidR="0052601D" w:rsidRPr="002F6CC8" w:rsidRDefault="0052601D" w:rsidP="002F05F6">
            <w:pPr>
              <w:rPr>
                <w:rFonts w:ascii="GDS Transport Website Light" w:eastAsia="Times New Roman" w:hAnsi="GDS Transport Website Light"/>
              </w:rPr>
            </w:pPr>
          </w:p>
        </w:tc>
      </w:tr>
      <w:tr w:rsidR="00A14F36" w:rsidRPr="000220F7" w14:paraId="54EB040D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AA02" w14:textId="6EBFA3D0" w:rsidR="00A14F36" w:rsidRDefault="00A14F36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lastRenderedPageBreak/>
              <w:t>Without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F202" w14:textId="77DEDE36" w:rsidR="00A14F36" w:rsidRDefault="00A14F36" w:rsidP="00083D22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hearing.withoutNoticeDetails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A14F36" w:rsidRPr="000220F7" w14:paraId="711BFF7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B565" w14:textId="7B6A792F" w:rsidR="00A14F36" w:rsidRDefault="00A14F36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Reduced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CE2B" w14:textId="2DB4269C" w:rsidR="00A14F36" w:rsidRDefault="00A14F36" w:rsidP="00077C73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hearing.reducedNotice</w:t>
            </w:r>
            <w:r w:rsidR="00730717">
              <w:rPr>
                <w:rFonts w:ascii="GDS Transport Website Light" w:eastAsia="Times New Roman" w:hAnsi="GDS Transport Website Light"/>
                <w:color w:val="000000"/>
              </w:rPr>
              <w:t>Details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A14F36" w:rsidRPr="000220F7" w14:paraId="38012C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26B4" w14:textId="4278AF68" w:rsidR="00A14F36" w:rsidRDefault="00A14F36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Respondents aware of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B023" w14:textId="08DE9451" w:rsidR="00A14F36" w:rsidRDefault="00A14F36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hearing.respondentsAware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A14F36" w:rsidRPr="000220F7" w14:paraId="664621A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5EDB" w14:textId="578F7224" w:rsidR="00A14F36" w:rsidRDefault="00A14F36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Respondents view on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D4EB" w14:textId="5F0DA028" w:rsidR="00A14F36" w:rsidRDefault="00A14F36" w:rsidP="002F05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eastAsia="Times New Roman" w:hAnsi="GDS Transport Website Light"/>
                <w:color w:val="000000"/>
              </w:rPr>
              <w:t>hearing.respondentsAwareReason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</w:tbl>
    <w:p w14:paraId="4E773DDC" w14:textId="6118868E" w:rsidR="00B00B5F" w:rsidRDefault="00B00B5F" w:rsidP="00B00B5F">
      <w:pPr>
        <w:spacing w:line="360" w:lineRule="auto"/>
        <w:ind w:left="-567" w:right="-6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EEE8D4" w14:textId="77777777" w:rsidR="00144882" w:rsidRDefault="00144882" w:rsidP="00B00B5F">
      <w:pPr>
        <w:spacing w:line="360" w:lineRule="auto"/>
        <w:ind w:left="-567" w:right="-6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B13AC3" w14:textId="0DD60022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Allocation Proposal</w:t>
      </w:r>
    </w:p>
    <w:p w14:paraId="32C2C96E" w14:textId="77777777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07C2267B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4D63" w14:textId="622D8E95" w:rsidR="00B00B5F" w:rsidRPr="002F6CC8" w:rsidRDefault="00696244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Proposal by applicant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B34B" w14:textId="5BB46CE9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 w:rsidR="00DF1361">
              <w:rPr>
                <w:rFonts w:ascii="GDS Transport Website Light" w:eastAsia="Times New Roman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eastAsia="Times New Roman" w:hAnsi="GDS Transport Website Light"/>
                <w:color w:val="000000"/>
              </w:rPr>
              <w:t>.p</w:t>
            </w:r>
            <w:r w:rsidR="00DF1361">
              <w:rPr>
                <w:rFonts w:ascii="GDS Transport Website Light" w:eastAsia="Times New Roman" w:hAnsi="GDS Transport Website Light"/>
                <w:color w:val="000000"/>
              </w:rPr>
              <w:t>roposal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B00B5F" w:rsidRPr="000220F7" w14:paraId="584482A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AF541" w14:textId="064DB801" w:rsidR="00B00B5F" w:rsidRPr="002F6CC8" w:rsidRDefault="00696244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Reason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F9DC5" w14:textId="3914CB98" w:rsidR="00B00B5F" w:rsidRPr="002F6CC8" w:rsidRDefault="00B00B5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proofErr w:type="gramStart"/>
            <w:r w:rsidR="00C33A3A">
              <w:rPr>
                <w:rFonts w:ascii="GDS Transport Website Light" w:eastAsia="Times New Roman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eastAsia="Times New Roman" w:hAnsi="GDS Transport Website Light"/>
                <w:color w:val="000000"/>
              </w:rPr>
              <w:t>.p</w:t>
            </w:r>
            <w:r w:rsidR="00C33A3A">
              <w:rPr>
                <w:rFonts w:ascii="GDS Transport Website Light" w:eastAsia="Times New Roman" w:hAnsi="GDS Transport Website Light"/>
                <w:color w:val="000000"/>
              </w:rPr>
              <w:t>roposalReason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</w:tc>
      </w:tr>
    </w:tbl>
    <w:p w14:paraId="4B844408" w14:textId="2BC96368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190BF4BB" w14:textId="77777777" w:rsidR="005F15DF" w:rsidRDefault="005F15DF" w:rsidP="005F15D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AB85FCE" w14:textId="77777777" w:rsidR="005F15DF" w:rsidRDefault="005F15DF" w:rsidP="005F15D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Attending the hearing</w:t>
      </w:r>
    </w:p>
    <w:p w14:paraId="0E4052AE" w14:textId="77777777" w:rsidR="005F15DF" w:rsidRDefault="005F15DF" w:rsidP="005F15D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5F15DF" w:rsidRPr="000220F7" w14:paraId="68B59002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A5F7" w14:textId="77777777" w:rsidR="005F15DF" w:rsidRPr="002F6CC8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Interpreter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DCE2" w14:textId="456A26AE" w:rsidR="00EA3F3E" w:rsidRPr="00EA3F3E" w:rsidRDefault="005F15DF" w:rsidP="00DC5748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04626C">
              <w:rPr>
                <w:rFonts w:ascii="GDS Transport Website Light" w:eastAsia="Times New Roman" w:hAnsi="GDS Transport Website Light"/>
                <w:color w:val="000000"/>
              </w:rPr>
              <w:t>Pref</w:t>
            </w:r>
            <w:r w:rsidR="00BC5B23">
              <w:rPr>
                <w:rFonts w:ascii="GDS Transport Website Light" w:eastAsia="Times New Roman" w:hAnsi="GDS Transport Website Light"/>
                <w:color w:val="000000"/>
              </w:rPr>
              <w:t>erences</w:t>
            </w:r>
            <w:r w:rsidR="0004626C">
              <w:rPr>
                <w:rFonts w:ascii="GDS Transport Website Light" w:eastAsia="Times New Roman" w:hAnsi="GDS Transport Website Light"/>
                <w:color w:val="000000"/>
              </w:rPr>
              <w:t>.</w:t>
            </w:r>
            <w:r w:rsidR="00EB43A4">
              <w:rPr>
                <w:rFonts w:ascii="GDS Transport Website Light" w:eastAsia="Times New Roman" w:hAnsi="GDS Transport Website Light"/>
                <w:color w:val="000000"/>
              </w:rPr>
              <w:t>i</w:t>
            </w:r>
            <w:r w:rsidR="00C33A3A">
              <w:rPr>
                <w:rFonts w:ascii="GDS Transport Website Light" w:eastAsia="Times New Roman" w:hAnsi="GDS Transport Website Light"/>
                <w:color w:val="000000"/>
              </w:rPr>
              <w:t>nterprete</w:t>
            </w:r>
            <w:r w:rsidR="009828FD">
              <w:rPr>
                <w:rFonts w:ascii="GDS Transport Website Light" w:eastAsia="Times New Roman" w:hAnsi="GDS Transport Website Light"/>
                <w:color w:val="000000"/>
              </w:rPr>
              <w:t>r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F15DF" w:rsidRPr="000220F7" w14:paraId="482561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88A0" w14:textId="77777777" w:rsidR="005F15DF" w:rsidRPr="002F6CC8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Spoken or written welsh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2B2F" w14:textId="5FD308B4" w:rsidR="005F15DF" w:rsidRPr="002F6CC8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C55A02">
              <w:rPr>
                <w:rFonts w:ascii="GDS Transport Website Light" w:eastAsia="Times New Roman" w:hAnsi="GDS Transport Website Light"/>
                <w:color w:val="000000"/>
              </w:rPr>
              <w:t>Pref</w:t>
            </w:r>
            <w:r w:rsidR="00461811">
              <w:rPr>
                <w:rFonts w:ascii="GDS Transport Website Light" w:eastAsia="Times New Roman" w:hAnsi="GDS Transport Website Light"/>
                <w:color w:val="000000"/>
              </w:rPr>
              <w:t>erences</w:t>
            </w:r>
            <w:r w:rsidR="00C55A02">
              <w:rPr>
                <w:rFonts w:ascii="GDS Transport Website Light" w:eastAsia="Times New Roman" w:hAnsi="GDS Transport Website Light"/>
                <w:color w:val="000000"/>
              </w:rPr>
              <w:t>.</w:t>
            </w:r>
            <w:r w:rsidR="00042316">
              <w:rPr>
                <w:rFonts w:ascii="GDS Transport Website Light" w:eastAsia="Times New Roman" w:hAnsi="GDS Transport Website Light"/>
                <w:color w:val="000000"/>
              </w:rPr>
              <w:t>w</w:t>
            </w:r>
            <w:r w:rsidR="00C33A3A">
              <w:rPr>
                <w:rFonts w:ascii="GDS Transport Website Light" w:eastAsia="Times New Roman" w:hAnsi="GDS Transport Website Light"/>
                <w:color w:val="000000"/>
              </w:rPr>
              <w:t>elshDetails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</w:tc>
      </w:tr>
      <w:tr w:rsidR="005F15DF" w:rsidRPr="000220F7" w14:paraId="4F6931B2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554C" w14:textId="77777777" w:rsidR="005F15DF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Intermediary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202" w14:textId="1B4448EF" w:rsidR="005F15DF" w:rsidRDefault="001E2153" w:rsidP="009364DC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hearingPref</w:t>
            </w:r>
            <w:r w:rsidR="007008A9">
              <w:rPr>
                <w:rFonts w:ascii="GDS Transport Website Light" w:eastAsia="Times New Roman" w:hAnsi="GDS Transport Website Light"/>
                <w:color w:val="000000"/>
              </w:rPr>
              <w:t>erences</w:t>
            </w:r>
            <w:r>
              <w:rPr>
                <w:rFonts w:ascii="GDS Transport Website Light" w:eastAsia="Times New Roman" w:hAnsi="GDS Transport Website Light"/>
                <w:color w:val="000000"/>
              </w:rPr>
              <w:t>.Intermediary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F15DF" w:rsidRPr="000220F7" w14:paraId="0EDF02E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51A2" w14:textId="77777777" w:rsidR="005F15DF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Facilities or assistance for a disability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70C4" w14:textId="08DF37C8" w:rsidR="005F15DF" w:rsidRDefault="009828FD" w:rsidP="002B0879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hearingPref</w:t>
            </w:r>
            <w:r w:rsidR="008B6FBC">
              <w:rPr>
                <w:rFonts w:ascii="GDS Transport Website Light" w:eastAsia="Times New Roman" w:hAnsi="GDS Transport Website Light"/>
                <w:color w:val="000000"/>
              </w:rPr>
              <w:t>erences</w:t>
            </w:r>
            <w:r w:rsidR="009E1FE6">
              <w:rPr>
                <w:rFonts w:ascii="GDS Transport Website Light" w:eastAsia="Times New Roman" w:hAnsi="GDS Transport Website Light"/>
                <w:color w:val="000000"/>
              </w:rPr>
              <w:t>.disabilityAssistance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F15DF" w:rsidRPr="000220F7" w14:paraId="508176C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D00E" w14:textId="77777777" w:rsidR="005F15DF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Separate waiting room or other security measures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59CA" w14:textId="3B0F80C6" w:rsidR="005F15DF" w:rsidRDefault="00C33A3A" w:rsidP="00C75DD7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D162CA">
              <w:rPr>
                <w:rFonts w:ascii="GDS Transport Website Light" w:eastAsia="Times New Roman" w:hAnsi="GDS Transport Website Light"/>
                <w:color w:val="000000"/>
              </w:rPr>
              <w:t>Pref</w:t>
            </w:r>
            <w:r w:rsidR="003E5472">
              <w:rPr>
                <w:rFonts w:ascii="GDS Transport Website Light" w:eastAsia="Times New Roman" w:hAnsi="GDS Transport Website Light"/>
                <w:color w:val="000000"/>
              </w:rPr>
              <w:t>erences</w:t>
            </w:r>
            <w:r w:rsidR="00D162CA">
              <w:rPr>
                <w:rFonts w:ascii="GDS Transport Website Light" w:eastAsia="Times New Roman" w:hAnsi="GDS Transport Website Light"/>
                <w:color w:val="000000"/>
              </w:rPr>
              <w:t>.e</w:t>
            </w:r>
            <w:r w:rsidRPr="00C33A3A">
              <w:rPr>
                <w:rFonts w:ascii="GDS Transport Website Light" w:eastAsia="Times New Roman" w:hAnsi="GDS Transport Website Light"/>
                <w:color w:val="000000"/>
              </w:rPr>
              <w:t>xtraSecurityMeasures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5F15DF" w:rsidRPr="000220F7" w14:paraId="729EAF9B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BFC" w14:textId="77777777" w:rsidR="005F15DF" w:rsidRDefault="005F15DF" w:rsidP="002F05F6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Something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F2EA" w14:textId="271E1A41" w:rsidR="005F15DF" w:rsidRDefault="00C33A3A" w:rsidP="003651F6">
            <w:pPr>
              <w:rPr>
                <w:rFonts w:ascii="GDS Transport Website Light" w:eastAsia="Times New Roman" w:hAnsi="GDS Transport Website Light"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</w:t>
            </w:r>
            <w:r w:rsidR="00683C2E">
              <w:rPr>
                <w:rFonts w:ascii="GDS Transport Website Light" w:eastAsia="Times New Roman" w:hAnsi="GDS Transport Website Light"/>
                <w:color w:val="000000"/>
              </w:rPr>
              <w:t>Pref</w:t>
            </w:r>
            <w:r w:rsidR="00484BFA">
              <w:rPr>
                <w:rFonts w:ascii="GDS Transport Website Light" w:eastAsia="Times New Roman" w:hAnsi="GDS Transport Website Light"/>
                <w:color w:val="000000"/>
              </w:rPr>
              <w:t>erences.</w:t>
            </w:r>
            <w:r w:rsidR="00683C2E">
              <w:rPr>
                <w:rFonts w:ascii="GDS Transport Website Light" w:eastAsia="Times New Roman" w:hAnsi="GDS Transport Website Light"/>
                <w:color w:val="000000"/>
              </w:rPr>
              <w:t>s</w:t>
            </w:r>
            <w:r w:rsidRPr="00C33A3A">
              <w:rPr>
                <w:rFonts w:ascii="GDS Transport Website Light" w:eastAsia="Times New Roman" w:hAnsi="GDS Transport Website Light"/>
                <w:color w:val="000000"/>
              </w:rPr>
              <w:t>omethingElse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</w:tbl>
    <w:p w14:paraId="53009A66" w14:textId="5E1D5D59" w:rsidR="00AF229D" w:rsidRDefault="00AF229D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7931545" w14:textId="77777777" w:rsidR="00AA26E2" w:rsidRDefault="00AA26E2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1B14C3B" w14:textId="77777777" w:rsidR="00F712D3" w:rsidRDefault="00F712D3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541B2523" w14:textId="099058F4" w:rsidR="005734DB" w:rsidRDefault="005734DB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Grounds for the application</w:t>
      </w:r>
    </w:p>
    <w:p w14:paraId="27CEC223" w14:textId="05960A40" w:rsidR="00AF229D" w:rsidRPr="007C0F85" w:rsidRDefault="00AF229D" w:rsidP="006C01EC">
      <w:pPr>
        <w:ind w:left="-567" w:right="-608"/>
        <w:rPr>
          <w:rFonts w:ascii="GDS Transport Website" w:hAnsi="GDS Transport Website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0"/>
        <w:gridCol w:w="6085"/>
      </w:tblGrid>
      <w:tr w:rsidR="005734DB" w:rsidRPr="000220F7" w14:paraId="72711579" w14:textId="77777777" w:rsidTr="00DF3C5E">
        <w:trPr>
          <w:trHeight w:val="261"/>
        </w:trPr>
        <w:tc>
          <w:tcPr>
            <w:tcW w:w="398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BC63" w14:textId="1C6EA818" w:rsidR="005734DB" w:rsidRPr="008B7FDC" w:rsidRDefault="00925338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  <w:t>Grounds for Emergency Protection order</w:t>
            </w:r>
          </w:p>
        </w:tc>
        <w:tc>
          <w:tcPr>
            <w:tcW w:w="608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1428" w14:textId="21C07044" w:rsidR="005734DB" w:rsidRPr="002F6CC8" w:rsidRDefault="00D93E46" w:rsidP="00DF3C5E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</w:rPr>
              <w:t>&lt;&lt;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groundsForEPOReason</w:t>
            </w:r>
            <w:proofErr w:type="spellEnd"/>
            <w:r>
              <w:rPr>
                <w:rFonts w:ascii="GDS Transport Website Light" w:eastAsia="Times New Roman" w:hAnsi="GDS Transport Website Light"/>
              </w:rPr>
              <w:t>&gt;&gt;</w:t>
            </w:r>
          </w:p>
        </w:tc>
      </w:tr>
      <w:tr w:rsidR="005734DB" w:rsidRPr="000220F7" w14:paraId="1772EE9F" w14:textId="77777777" w:rsidTr="00DF3C5E">
        <w:trPr>
          <w:trHeight w:val="261"/>
        </w:trPr>
        <w:tc>
          <w:tcPr>
            <w:tcW w:w="398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C614" w14:textId="2F91F551" w:rsidR="005734DB" w:rsidRPr="008B7FDC" w:rsidRDefault="00883D3D" w:rsidP="00DF3C5E">
            <w:pPr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sz w:val="24"/>
                <w:szCs w:val="24"/>
              </w:rPr>
              <w:lastRenderedPageBreak/>
              <w:t>Threshold is met as the child is suffering or is likely to suffer significant harm because they are</w:t>
            </w:r>
          </w:p>
        </w:tc>
        <w:tc>
          <w:tcPr>
            <w:tcW w:w="608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C6444" w14:textId="77777777" w:rsidR="00567143" w:rsidRDefault="00567143" w:rsidP="00DF3C5E">
            <w:pP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</w:pPr>
          </w:p>
          <w:p w14:paraId="382D4037" w14:textId="77777777" w:rsidR="00567143" w:rsidRDefault="00567143" w:rsidP="00DF3C5E">
            <w:pP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</w:pPr>
          </w:p>
          <w:p w14:paraId="54F333E3" w14:textId="77777777" w:rsidR="00567143" w:rsidRDefault="00567143" w:rsidP="00DF3C5E">
            <w:pP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</w:pPr>
          </w:p>
          <w:p w14:paraId="1728E8AD" w14:textId="111A7D49" w:rsidR="005734DB" w:rsidRPr="002F6CC8" w:rsidRDefault="005734DB" w:rsidP="00DF3C5E">
            <w:pPr>
              <w:rPr>
                <w:rFonts w:ascii="GDS Transport Website Light" w:eastAsia="Times New Roman" w:hAnsi="GDS Transport Website Light"/>
              </w:rPr>
            </w:pPr>
            <w:r w:rsidRPr="000D0BE8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proofErr w:type="spellStart"/>
            <w:r w:rsidR="009E17D7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grounds</w:t>
            </w:r>
            <w:r w:rsidR="00AD051C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ThresholdReason</w:t>
            </w:r>
            <w:proofErr w:type="spellEnd"/>
            <w:r w:rsidRPr="000D0BE8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</w:tbl>
    <w:p w14:paraId="67F765DE" w14:textId="26816B02" w:rsidR="005F15DF" w:rsidRDefault="005F15D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DF2E45F" w14:textId="4882623F" w:rsidR="00C33A3A" w:rsidRPr="002A7710" w:rsidRDefault="005534D3" w:rsidP="002A7710">
      <w:pPr>
        <w:spacing w:line="360" w:lineRule="auto"/>
        <w:ind w:left="-567" w:right="-607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Threshold evidence</w:t>
      </w:r>
    </w:p>
    <w:p w14:paraId="44908C43" w14:textId="6E75AEE4" w:rsidR="005534D3" w:rsidRPr="009E17D7" w:rsidRDefault="005534D3" w:rsidP="002A7710">
      <w:pPr>
        <w:spacing w:line="360" w:lineRule="auto"/>
        <w:ind w:left="-567" w:right="-607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9E17D7"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 w:rsidRPr="009E17D7">
        <w:rPr>
          <w:rFonts w:ascii="GDS Transport Website Light" w:eastAsia="Times New Roman" w:hAnsi="GDS Transport Website Light" w:cs="Times New Roman"/>
          <w:sz w:val="24"/>
          <w:szCs w:val="24"/>
        </w:rPr>
        <w:t>thresholdDetails</w:t>
      </w:r>
      <w:proofErr w:type="spellEnd"/>
      <w:r w:rsidRPr="009E17D7"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5F9EAB46" w14:textId="372B507D" w:rsidR="00B00B5F" w:rsidRDefault="00B00B5F" w:rsidP="00B00B5F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01E612B" w14:textId="4979F41A" w:rsidR="002A7710" w:rsidRDefault="002A7710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Risk and harm to children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392291" w:rsidRPr="008B7FDC" w14:paraId="50BAAB9F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CE88" w14:textId="77777777" w:rsidR="00392291" w:rsidRPr="008B7FDC" w:rsidRDefault="0039229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sz w:val="24"/>
                <w:szCs w:val="24"/>
              </w:rPr>
              <w:t>Physical harm including non-accidental injury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00FD" w14:textId="7AAB9CB7" w:rsidR="00392291" w:rsidRPr="008B7FDC" w:rsidRDefault="00972CA1" w:rsidP="00434929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risks.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physicalHarm</w:t>
            </w:r>
            <w:r w:rsidR="00EF1245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  <w:tr w:rsidR="00392291" w:rsidRPr="008B7FDC" w14:paraId="04042D10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D811" w14:textId="77777777" w:rsidR="00392291" w:rsidRPr="008B7FDC" w:rsidRDefault="0039229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sz w:val="24"/>
                <w:szCs w:val="24"/>
              </w:rPr>
              <w:t>Emotional harm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CDD5" w14:textId="60794D43" w:rsidR="00392291" w:rsidRPr="008B7FDC" w:rsidRDefault="006C0C57" w:rsidP="00434929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risks.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emotionalHarm</w:t>
            </w:r>
            <w:r w:rsidR="00EF1245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  <w:tr w:rsidR="00392291" w:rsidRPr="008B7FDC" w14:paraId="2FC2744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79A2" w14:textId="77777777" w:rsidR="00392291" w:rsidRPr="008B7FDC" w:rsidRDefault="0039229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sz w:val="24"/>
                <w:szCs w:val="24"/>
              </w:rPr>
              <w:t>Sexual abuse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405E1" w14:textId="7BF6D6BB" w:rsidR="00392291" w:rsidRPr="008B7FDC" w:rsidRDefault="006C0C57" w:rsidP="00434929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risks.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sexualAbuse</w:t>
            </w:r>
            <w:r w:rsidR="00EF1245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  <w:tr w:rsidR="00392291" w:rsidRPr="008B7FDC" w14:paraId="4A99223C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FAFE" w14:textId="77777777" w:rsidR="00392291" w:rsidRPr="008B7FDC" w:rsidRDefault="0039229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B7FDC">
              <w:rPr>
                <w:rFonts w:ascii="GDS Transport Website Light" w:eastAsia="Times New Roman" w:hAnsi="GDS Transport Website Light"/>
                <w:sz w:val="24"/>
                <w:szCs w:val="24"/>
              </w:rPr>
              <w:t>Neglect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B524" w14:textId="4C0BFD86" w:rsidR="00392291" w:rsidRPr="008B7FDC" w:rsidRDefault="006C0C57" w:rsidP="00434929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risks.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neglect</w:t>
            </w:r>
            <w:r w:rsidR="00EF1245"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&gt;&gt;</w:t>
            </w:r>
          </w:p>
        </w:tc>
      </w:tr>
    </w:tbl>
    <w:p w14:paraId="66966E99" w14:textId="77777777" w:rsidR="00392291" w:rsidRDefault="00392291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9EF08F4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Factors affecting Parenting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AD70C2" w:rsidRPr="000220F7" w14:paraId="15F961B3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36FB" w14:textId="77777777" w:rsidR="00AD70C2" w:rsidRDefault="00AD70C2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</w:p>
          <w:p w14:paraId="2B4519D2" w14:textId="77777777" w:rsidR="00AD70C2" w:rsidRPr="008962DD" w:rsidRDefault="00AD70C2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962DD">
              <w:rPr>
                <w:rFonts w:ascii="GDS Transport Website Light" w:eastAsia="Times New Roman" w:hAnsi="GDS Transport Website Light"/>
                <w:sz w:val="24"/>
                <w:szCs w:val="24"/>
              </w:rPr>
              <w:t>Alcohol or drug abuse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5094" w14:textId="77777777" w:rsidR="00AD70C2" w:rsidRDefault="00AD70C2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</w:p>
          <w:p w14:paraId="2EABF597" w14:textId="17150D2A" w:rsidR="00AD70C2" w:rsidRPr="008962DD" w:rsidRDefault="00AD70C2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6A23F4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factorsParenting.</w:t>
            </w:r>
            <w:r w:rsidR="000B0207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alcoholDrugAbuseDetails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 xml:space="preserve">&gt;&gt; </w:t>
            </w:r>
          </w:p>
        </w:tc>
      </w:tr>
      <w:tr w:rsidR="00AD70C2" w:rsidRPr="000220F7" w14:paraId="7FF4FFB7" w14:textId="77777777" w:rsidTr="00D232A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BA37" w14:textId="77777777" w:rsidR="00AD70C2" w:rsidRPr="008962DD" w:rsidRDefault="00AD70C2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962DD">
              <w:rPr>
                <w:rFonts w:ascii="GDS Transport Website Light" w:eastAsia="Times New Roman" w:hAnsi="GDS Transport Website Light"/>
                <w:sz w:val="24"/>
                <w:szCs w:val="24"/>
              </w:rPr>
              <w:t>Domestic violence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8D93" w14:textId="59AB3DCC" w:rsidR="00AD70C2" w:rsidRPr="008962DD" w:rsidRDefault="00D232AE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6A23F4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factorsParenting.</w:t>
            </w:r>
            <w:r w:rsidR="005C281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domesticViolence</w:t>
            </w:r>
            <w:r>
              <w:rPr>
                <w:rFonts w:ascii="GDS Transport Website Light" w:eastAsia="Times New Roman" w:hAnsi="GDS Transport Website Light" w:cs="Times New Roman"/>
                <w:sz w:val="24"/>
                <w:szCs w:val="24"/>
              </w:rPr>
              <w:t>Details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AD70C2" w:rsidRPr="000220F7" w14:paraId="4C0A471B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FBF9" w14:textId="77777777" w:rsidR="00AD70C2" w:rsidRPr="008962DD" w:rsidRDefault="00AD70C2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8962DD">
              <w:rPr>
                <w:rFonts w:ascii="GDS Transport Website Light" w:eastAsia="Times New Roman" w:hAnsi="GDS Transport Website Light"/>
                <w:sz w:val="24"/>
                <w:szCs w:val="24"/>
              </w:rPr>
              <w:t>Anything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98043" w14:textId="2F3150F2" w:rsidR="00AD70C2" w:rsidRPr="008962DD" w:rsidRDefault="00D232AE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6A23F4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factorsParenting.</w:t>
            </w:r>
            <w:r w:rsidR="005C281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anythingElse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</w:tbl>
    <w:p w14:paraId="4156BC90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0E27990" w14:textId="77777777" w:rsidR="002C3E86" w:rsidRDefault="002C3E86" w:rsidP="002C3E86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3BBA10E" w14:textId="26FB99D0" w:rsidR="002A7710" w:rsidRPr="0065750D" w:rsidRDefault="002C3E86" w:rsidP="0065750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International Elemen</w:t>
      </w:r>
      <w:r w:rsidR="0065750D">
        <w:rPr>
          <w:rFonts w:ascii="GDS Transport Website" w:hAnsi="GDS Transport Website"/>
          <w:b/>
          <w:bCs/>
          <w:sz w:val="28"/>
          <w:szCs w:val="28"/>
        </w:rPr>
        <w:t>t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C3E86" w:rsidRPr="000220F7" w14:paraId="2FB46197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DFC13" w14:textId="77777777" w:rsidR="002C3E86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</w:p>
          <w:p w14:paraId="77EC4F26" w14:textId="4904C737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t>Suitable carer outside of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5460" w14:textId="77777777" w:rsidR="002C3E86" w:rsidRDefault="002C3E86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</w:p>
          <w:p w14:paraId="44A2AC2F" w14:textId="0230059A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2D575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internationalElement.</w:t>
            </w:r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possibleCarer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 xml:space="preserve">&gt;&gt; </w:t>
            </w:r>
          </w:p>
        </w:tc>
      </w:tr>
      <w:tr w:rsidR="002C3E86" w:rsidRPr="000220F7" w14:paraId="26F6C1FF" w14:textId="77777777" w:rsidTr="00DF3C5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A184" w14:textId="32031EF2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t>Significant events outside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1F9E" w14:textId="30D8F5E2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2D575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internationalElement.</w:t>
            </w:r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significantEvents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C3E86" w:rsidRPr="000220F7" w14:paraId="087B607E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260E" w14:textId="69DFAB62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t>Issues with Jurisdiction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DFCB" w14:textId="0E5DA6D0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2D575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internationalElement.</w:t>
            </w:r>
            <w:r w:rsidR="004D54E2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issues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C3E86" w:rsidRPr="008962DD" w14:paraId="5DDD3414" w14:textId="77777777" w:rsidTr="00DF3C5E">
        <w:trPr>
          <w:trHeight w:val="39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9DC" w14:textId="19850A02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t>Proceedings outside the UK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D530" w14:textId="39D53D86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7F311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internationalElement.</w:t>
            </w:r>
            <w:r w:rsidR="0098610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proceedings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C3E86" w:rsidRPr="008962DD" w14:paraId="1109D8EA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3D276" w14:textId="5638186C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CF6BB3">
              <w:rPr>
                <w:rFonts w:ascii="GDS Transport Website Light" w:eastAsia="Times New Roman" w:hAnsi="GDS Transport Website Light"/>
                <w:sz w:val="24"/>
                <w:szCs w:val="24"/>
              </w:rPr>
              <w:t>Government or Central authority in another country been involved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C1A0" w14:textId="7CB8536F" w:rsidR="002C3E86" w:rsidRPr="008962DD" w:rsidRDefault="002C3E86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</w:t>
            </w:r>
            <w:r w:rsidR="00762A46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</w:t>
            </w:r>
            <w:proofErr w:type="spellStart"/>
            <w:r w:rsidR="00930750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internationalElement.</w:t>
            </w:r>
            <w:r w:rsidR="0098610A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internationalAuthorityInvolvement</w:t>
            </w:r>
            <w:proofErr w:type="spellEnd"/>
            <w:r w:rsidRPr="000D0BE8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</w:tbl>
    <w:p w14:paraId="6CBF19BF" w14:textId="77777777" w:rsidR="00237101" w:rsidRDefault="00237101" w:rsidP="00237101">
      <w:pPr>
        <w:spacing w:line="360" w:lineRule="auto"/>
        <w:ind w:right="-6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3A0632" w14:textId="3BAD851B" w:rsidR="00237101" w:rsidRDefault="00237101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Annex Documents</w:t>
      </w:r>
    </w:p>
    <w:p w14:paraId="0AD8269E" w14:textId="77777777" w:rsidR="002C753E" w:rsidRPr="002C753E" w:rsidRDefault="002C753E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237101" w:rsidRPr="000220F7" w14:paraId="0499700C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02E0" w14:textId="77777777" w:rsidR="00237101" w:rsidRPr="00171DC5" w:rsidRDefault="0023710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sz w:val="24"/>
                <w:szCs w:val="24"/>
              </w:rPr>
              <w:t>Social work chronology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1C4D" w14:textId="608077AA" w:rsidR="00237101" w:rsidRPr="00171DC5" w:rsidRDefault="0023710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 w:rsidR="002174FF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annexDocuments.socialWorkChronology</w:t>
            </w:r>
            <w:proofErr w:type="spellEnd"/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37101" w:rsidRPr="000220F7" w14:paraId="3792B4B1" w14:textId="77777777" w:rsidTr="00DF3C5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2712" w14:textId="77777777" w:rsidR="00237101" w:rsidRPr="00171DC5" w:rsidRDefault="0023710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sz w:val="24"/>
                <w:szCs w:val="24"/>
              </w:rPr>
              <w:t>Social work chronology and genogram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A58C" w14:textId="5A7FBEA2" w:rsidR="00237101" w:rsidRPr="00171DC5" w:rsidRDefault="002174FF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annexDocuments.</w:t>
            </w:r>
            <w:r w:rsidR="00461DAD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socialWorkStatement</w:t>
            </w:r>
            <w:proofErr w:type="spellEnd"/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37101" w:rsidRPr="000220F7" w14:paraId="005CD213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B30F" w14:textId="77777777" w:rsidR="00237101" w:rsidRPr="00171DC5" w:rsidRDefault="0023710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sz w:val="24"/>
                <w:szCs w:val="24"/>
              </w:rPr>
              <w:t>Social work assessment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083D" w14:textId="75178709" w:rsidR="00237101" w:rsidRPr="00171DC5" w:rsidRDefault="002174FF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annexDocuments.</w:t>
            </w:r>
            <w:r w:rsidR="006E0CF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socialWorkAssessment</w:t>
            </w:r>
            <w:proofErr w:type="spellEnd"/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37101" w:rsidRPr="000220F7" w14:paraId="1062720A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C214" w14:textId="77777777" w:rsidR="00237101" w:rsidRPr="00171DC5" w:rsidRDefault="0023710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sz w:val="24"/>
                <w:szCs w:val="24"/>
              </w:rPr>
              <w:t>Care plan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1BF6" w14:textId="7B1A176B" w:rsidR="00237101" w:rsidRPr="00171DC5" w:rsidRDefault="002174FF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annexDocuments.</w:t>
            </w:r>
            <w:r w:rsidR="00AA47A1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socialWorkCarePlan</w:t>
            </w:r>
            <w:proofErr w:type="spellEnd"/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37101" w:rsidRPr="000220F7" w14:paraId="3B127B62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A9C6" w14:textId="77777777" w:rsidR="00237101" w:rsidRPr="00171DC5" w:rsidRDefault="0023710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sz w:val="24"/>
                <w:szCs w:val="24"/>
              </w:rPr>
              <w:t>Social work evidence template (SWET)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D6FD" w14:textId="7E1874E1" w:rsidR="00237101" w:rsidRPr="00171DC5" w:rsidRDefault="002174FF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annexDocuments.</w:t>
            </w:r>
            <w:r w:rsidR="005F32B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socialWorkEvidenceTemplate</w:t>
            </w:r>
            <w:proofErr w:type="spellEnd"/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37101" w:rsidRPr="000220F7" w14:paraId="4BD1231D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1F6A" w14:textId="77777777" w:rsidR="00237101" w:rsidRPr="00171DC5" w:rsidRDefault="0023710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sz w:val="24"/>
                <w:szCs w:val="24"/>
              </w:rPr>
              <w:t>Threshold document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03EB" w14:textId="412D6CE3" w:rsidR="00237101" w:rsidRPr="00171DC5" w:rsidRDefault="002174FF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annexDocuments.</w:t>
            </w:r>
            <w:r w:rsidR="0045266F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thresholdDocument</w:t>
            </w:r>
            <w:proofErr w:type="spellEnd"/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  <w:tr w:rsidR="00237101" w:rsidRPr="000220F7" w14:paraId="3E76CB04" w14:textId="77777777" w:rsidTr="00DF3C5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A7B2" w14:textId="77777777" w:rsidR="00237101" w:rsidRPr="00171DC5" w:rsidRDefault="00237101" w:rsidP="00DF3C5E">
            <w:pPr>
              <w:rPr>
                <w:rFonts w:ascii="GDS Transport Website Light" w:eastAsia="Times New Roman" w:hAnsi="GDS Transport Website Light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sz w:val="24"/>
                <w:szCs w:val="24"/>
              </w:rPr>
              <w:t>Checklist document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115B" w14:textId="0B081FFE" w:rsidR="00237101" w:rsidRPr="00171DC5" w:rsidRDefault="002174FF" w:rsidP="00DF3C5E">
            <w:pP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</w:pPr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annexDocuments.</w:t>
            </w:r>
            <w:r w:rsidR="00BD1333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checklistDocument</w:t>
            </w:r>
            <w:proofErr w:type="spellEnd"/>
            <w:r w:rsidRPr="00171DC5">
              <w:rPr>
                <w:rFonts w:ascii="GDS Transport Website Light" w:eastAsia="Times New Roman" w:hAnsi="GDS Transport Website Light"/>
                <w:color w:val="000000"/>
                <w:sz w:val="24"/>
                <w:szCs w:val="24"/>
              </w:rPr>
              <w:t>&gt;&gt;</w:t>
            </w:r>
          </w:p>
        </w:tc>
      </w:tr>
    </w:tbl>
    <w:p w14:paraId="6E573523" w14:textId="77777777" w:rsidR="00237101" w:rsidRDefault="00237101" w:rsidP="00237101">
      <w:pPr>
        <w:spacing w:line="360" w:lineRule="auto"/>
        <w:ind w:right="-6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78B1DC"/>
          <w:spacing w:val="1"/>
          <w:w w:val="117"/>
          <w:sz w:val="17"/>
        </w:rPr>
        <w:t>/</w:t>
      </w:r>
    </w:p>
    <w:p w14:paraId="229E7401" w14:textId="77777777" w:rsidR="00237101" w:rsidRDefault="00237101" w:rsidP="00237101">
      <w:pPr>
        <w:ind w:left="10" w:right="10"/>
      </w:pPr>
    </w:p>
    <w:p w14:paraId="0BB8746A" w14:textId="41D34EEB" w:rsidR="001A4A79" w:rsidRDefault="001A4A79" w:rsidP="00CD3A5D">
      <w:pPr>
        <w:spacing w:line="259" w:lineRule="auto"/>
        <w:rPr>
          <w:sz w:val="19"/>
        </w:rPr>
      </w:pPr>
    </w:p>
    <w:p w14:paraId="628752E7" w14:textId="77777777" w:rsidR="002C3E86" w:rsidRDefault="002C3E86" w:rsidP="00CD3A5D">
      <w:pPr>
        <w:spacing w:line="259" w:lineRule="auto"/>
        <w:rPr>
          <w:sz w:val="19"/>
        </w:rPr>
      </w:pPr>
    </w:p>
    <w:p w14:paraId="61DEED55" w14:textId="45E1821A" w:rsidR="00CD3A5D" w:rsidRDefault="00CD3A5D" w:rsidP="00CD3A5D">
      <w:pPr>
        <w:spacing w:line="259" w:lineRule="auto"/>
      </w:pPr>
      <w:r>
        <w:rPr>
          <w:sz w:val="19"/>
        </w:rPr>
        <w:t xml:space="preserve">I, </w:t>
      </w:r>
      <w:r w:rsidR="004D01DB">
        <w:rPr>
          <w:sz w:val="19"/>
        </w:rPr>
        <w:t>&lt;&lt;</w:t>
      </w:r>
      <w:proofErr w:type="spellStart"/>
      <w:r>
        <w:rPr>
          <w:sz w:val="19"/>
        </w:rPr>
        <w:t>userFullName</w:t>
      </w:r>
      <w:proofErr w:type="spellEnd"/>
      <w:r w:rsidR="004D01DB">
        <w:rPr>
          <w:sz w:val="19"/>
        </w:rPr>
        <w:t>&gt;&gt;</w:t>
      </w:r>
      <w:r>
        <w:rPr>
          <w:sz w:val="19"/>
        </w:rPr>
        <w:t>, believe that the facts stated in this application are true.</w:t>
      </w:r>
    </w:p>
    <w:p w14:paraId="7762C615" w14:textId="088452E7" w:rsidR="00CD3A5D" w:rsidRPr="00CD3A5D" w:rsidRDefault="00CD3A5D" w:rsidP="00CD3A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sectPr w:rsidR="00CD3A5D" w:rsidRPr="00CD3A5D" w:rsidSect="00C75A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5F"/>
    <w:rsid w:val="00042316"/>
    <w:rsid w:val="0004626C"/>
    <w:rsid w:val="000505E3"/>
    <w:rsid w:val="00077C73"/>
    <w:rsid w:val="00083D22"/>
    <w:rsid w:val="000A5503"/>
    <w:rsid w:val="000B0207"/>
    <w:rsid w:val="000D0BE8"/>
    <w:rsid w:val="000E4DA3"/>
    <w:rsid w:val="00144882"/>
    <w:rsid w:val="00156D4D"/>
    <w:rsid w:val="00171DC5"/>
    <w:rsid w:val="0017574E"/>
    <w:rsid w:val="001A4A79"/>
    <w:rsid w:val="001C1474"/>
    <w:rsid w:val="001D6F6D"/>
    <w:rsid w:val="001E2153"/>
    <w:rsid w:val="002174FF"/>
    <w:rsid w:val="00232F39"/>
    <w:rsid w:val="00236AE2"/>
    <w:rsid w:val="00237101"/>
    <w:rsid w:val="00276277"/>
    <w:rsid w:val="00287A79"/>
    <w:rsid w:val="002A2587"/>
    <w:rsid w:val="002A7710"/>
    <w:rsid w:val="002B0879"/>
    <w:rsid w:val="002B49A4"/>
    <w:rsid w:val="002B630D"/>
    <w:rsid w:val="002C3E86"/>
    <w:rsid w:val="002C753E"/>
    <w:rsid w:val="002D556C"/>
    <w:rsid w:val="002D5755"/>
    <w:rsid w:val="002F05F6"/>
    <w:rsid w:val="0030592E"/>
    <w:rsid w:val="00352438"/>
    <w:rsid w:val="003651F6"/>
    <w:rsid w:val="00392291"/>
    <w:rsid w:val="00392BB7"/>
    <w:rsid w:val="003E5472"/>
    <w:rsid w:val="00414567"/>
    <w:rsid w:val="0042026D"/>
    <w:rsid w:val="004217D8"/>
    <w:rsid w:val="004244BA"/>
    <w:rsid w:val="00434929"/>
    <w:rsid w:val="004525AF"/>
    <w:rsid w:val="0045266F"/>
    <w:rsid w:val="00455DD3"/>
    <w:rsid w:val="00461811"/>
    <w:rsid w:val="00461DAD"/>
    <w:rsid w:val="00484BFA"/>
    <w:rsid w:val="00486BD1"/>
    <w:rsid w:val="00492C93"/>
    <w:rsid w:val="00497D4C"/>
    <w:rsid w:val="004A352A"/>
    <w:rsid w:val="004C6D6D"/>
    <w:rsid w:val="004D01DB"/>
    <w:rsid w:val="004D54E2"/>
    <w:rsid w:val="004E35DB"/>
    <w:rsid w:val="004E505A"/>
    <w:rsid w:val="004E547C"/>
    <w:rsid w:val="004F459E"/>
    <w:rsid w:val="004F5C30"/>
    <w:rsid w:val="005068D8"/>
    <w:rsid w:val="0051229D"/>
    <w:rsid w:val="0052601D"/>
    <w:rsid w:val="00535454"/>
    <w:rsid w:val="005534D3"/>
    <w:rsid w:val="005554E5"/>
    <w:rsid w:val="00567143"/>
    <w:rsid w:val="005734DB"/>
    <w:rsid w:val="0059011E"/>
    <w:rsid w:val="005B03CD"/>
    <w:rsid w:val="005C281A"/>
    <w:rsid w:val="005F15DF"/>
    <w:rsid w:val="005F32B5"/>
    <w:rsid w:val="005F3361"/>
    <w:rsid w:val="00601A73"/>
    <w:rsid w:val="006176F1"/>
    <w:rsid w:val="0065750D"/>
    <w:rsid w:val="006575AC"/>
    <w:rsid w:val="00661A42"/>
    <w:rsid w:val="00683C2E"/>
    <w:rsid w:val="0068791E"/>
    <w:rsid w:val="00691E68"/>
    <w:rsid w:val="00692FE0"/>
    <w:rsid w:val="00696244"/>
    <w:rsid w:val="006A23F4"/>
    <w:rsid w:val="006B26AF"/>
    <w:rsid w:val="006B4A97"/>
    <w:rsid w:val="006B5228"/>
    <w:rsid w:val="006C01EC"/>
    <w:rsid w:val="006C0C57"/>
    <w:rsid w:val="006E0CF3"/>
    <w:rsid w:val="006E1D0F"/>
    <w:rsid w:val="006E4A06"/>
    <w:rsid w:val="007008A9"/>
    <w:rsid w:val="0071307B"/>
    <w:rsid w:val="00730717"/>
    <w:rsid w:val="0074107F"/>
    <w:rsid w:val="00762A46"/>
    <w:rsid w:val="007C0F85"/>
    <w:rsid w:val="007C43CA"/>
    <w:rsid w:val="007D2E91"/>
    <w:rsid w:val="007D5702"/>
    <w:rsid w:val="007E5B94"/>
    <w:rsid w:val="007F0EFE"/>
    <w:rsid w:val="007F311A"/>
    <w:rsid w:val="0086706F"/>
    <w:rsid w:val="00877482"/>
    <w:rsid w:val="00883D3D"/>
    <w:rsid w:val="008841A9"/>
    <w:rsid w:val="008937F9"/>
    <w:rsid w:val="008962DD"/>
    <w:rsid w:val="008B243E"/>
    <w:rsid w:val="008B6FBC"/>
    <w:rsid w:val="008B7FDC"/>
    <w:rsid w:val="008D03DA"/>
    <w:rsid w:val="00905FB2"/>
    <w:rsid w:val="0090684E"/>
    <w:rsid w:val="00925338"/>
    <w:rsid w:val="00930750"/>
    <w:rsid w:val="009364DC"/>
    <w:rsid w:val="00947A88"/>
    <w:rsid w:val="00972CA1"/>
    <w:rsid w:val="009828FD"/>
    <w:rsid w:val="0098610A"/>
    <w:rsid w:val="009E17D7"/>
    <w:rsid w:val="009E1FE6"/>
    <w:rsid w:val="009E3A16"/>
    <w:rsid w:val="00A14F36"/>
    <w:rsid w:val="00A20450"/>
    <w:rsid w:val="00A65A3F"/>
    <w:rsid w:val="00A7188A"/>
    <w:rsid w:val="00A9141C"/>
    <w:rsid w:val="00AA26E2"/>
    <w:rsid w:val="00AA47A1"/>
    <w:rsid w:val="00AC0F2A"/>
    <w:rsid w:val="00AD051C"/>
    <w:rsid w:val="00AD70C2"/>
    <w:rsid w:val="00AF229D"/>
    <w:rsid w:val="00AF4E31"/>
    <w:rsid w:val="00B00B5F"/>
    <w:rsid w:val="00B10663"/>
    <w:rsid w:val="00B11F06"/>
    <w:rsid w:val="00B75615"/>
    <w:rsid w:val="00BA7506"/>
    <w:rsid w:val="00BC5B23"/>
    <w:rsid w:val="00BD1333"/>
    <w:rsid w:val="00BD2275"/>
    <w:rsid w:val="00BF10AE"/>
    <w:rsid w:val="00C16029"/>
    <w:rsid w:val="00C33A3A"/>
    <w:rsid w:val="00C50A95"/>
    <w:rsid w:val="00C533DE"/>
    <w:rsid w:val="00C55A02"/>
    <w:rsid w:val="00C60D78"/>
    <w:rsid w:val="00C75A98"/>
    <w:rsid w:val="00C75DD7"/>
    <w:rsid w:val="00CD3A5D"/>
    <w:rsid w:val="00CE5AE1"/>
    <w:rsid w:val="00CF6BB3"/>
    <w:rsid w:val="00D04350"/>
    <w:rsid w:val="00D1428E"/>
    <w:rsid w:val="00D162CA"/>
    <w:rsid w:val="00D232AE"/>
    <w:rsid w:val="00D56E67"/>
    <w:rsid w:val="00D71849"/>
    <w:rsid w:val="00D84E53"/>
    <w:rsid w:val="00D93E46"/>
    <w:rsid w:val="00DB77F5"/>
    <w:rsid w:val="00DC5748"/>
    <w:rsid w:val="00DC735E"/>
    <w:rsid w:val="00DE16A3"/>
    <w:rsid w:val="00DE72CB"/>
    <w:rsid w:val="00DF1361"/>
    <w:rsid w:val="00E04B20"/>
    <w:rsid w:val="00E515CB"/>
    <w:rsid w:val="00E978D7"/>
    <w:rsid w:val="00EA3F3E"/>
    <w:rsid w:val="00EB43A4"/>
    <w:rsid w:val="00EC47BC"/>
    <w:rsid w:val="00ED7038"/>
    <w:rsid w:val="00EF1245"/>
    <w:rsid w:val="00EF3777"/>
    <w:rsid w:val="00F255A5"/>
    <w:rsid w:val="00F40267"/>
    <w:rsid w:val="00F500BE"/>
    <w:rsid w:val="00F712D3"/>
    <w:rsid w:val="00F76B5C"/>
    <w:rsid w:val="00F8610B"/>
    <w:rsid w:val="00F96861"/>
    <w:rsid w:val="00FA48DC"/>
    <w:rsid w:val="00FA6B29"/>
    <w:rsid w:val="00FB011F"/>
    <w:rsid w:val="00FE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8B3"/>
  <w15:chartTrackingRefBased/>
  <w15:docId w15:val="{50738037-328B-ED46-9306-A7579363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B5F"/>
    <w:pPr>
      <w:spacing w:line="276" w:lineRule="auto"/>
    </w:pPr>
    <w:rPr>
      <w:rFonts w:ascii="Arial" w:eastAsia="Arial" w:hAnsi="Arial" w:cs="Arial"/>
      <w:sz w:val="22"/>
      <w:szCs w:val="22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00B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B5F"/>
    <w:rPr>
      <w:b/>
      <w:bCs/>
    </w:rPr>
  </w:style>
  <w:style w:type="character" w:styleId="Hyperlink">
    <w:name w:val="Hyperlink"/>
    <w:basedOn w:val="DefaultParagraphFont"/>
    <w:uiPriority w:val="99"/>
    <w:unhideWhenUsed/>
    <w:rsid w:val="00B00B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B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0B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A3A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A3A"/>
    <w:rPr>
      <w:rFonts w:ascii="Consolas" w:eastAsia="Arial" w:hAnsi="Consolas" w:cs="Consolas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792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519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14961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978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Ammineni</dc:creator>
  <cp:keywords/>
  <dc:description/>
  <cp:lastModifiedBy>Mounika Ammineni</cp:lastModifiedBy>
  <cp:revision>15</cp:revision>
  <dcterms:created xsi:type="dcterms:W3CDTF">2020-04-22T16:25:00Z</dcterms:created>
  <dcterms:modified xsi:type="dcterms:W3CDTF">2020-04-22T18:18:00Z</dcterms:modified>
</cp:coreProperties>
</file>