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A0A5" w14:textId="40013648" w:rsidR="00BC71EB" w:rsidRDefault="00BD6BB5" w:rsidP="00BD6BB5">
      <w:pPr>
        <w:spacing w:line="273" w:lineRule="auto"/>
        <w:ind w:left="-566" w:right="-324"/>
        <w:rPr>
          <w:sz w:val="28"/>
          <w:szCs w:val="28"/>
        </w:rPr>
      </w:pPr>
      <w:r>
        <w:rPr>
          <w:noProof/>
          <w:color w:val="9999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FA13" wp14:editId="2DC57CED">
                <wp:simplePos x="0" y="0"/>
                <wp:positionH relativeFrom="column">
                  <wp:posOffset>5448300</wp:posOffset>
                </wp:positionH>
                <wp:positionV relativeFrom="paragraph">
                  <wp:posOffset>-50800</wp:posOffset>
                </wp:positionV>
                <wp:extent cx="57150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08BB" w14:textId="5C50B777" w:rsidR="00BD6BB5" w:rsidRPr="00BD6BB5" w:rsidRDefault="00D725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C6A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4FA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9pt;margin-top:-4pt;width:4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" fillcolor="white [3201]" stroked="f" strokeweight="2pt">
                <v:textbox>
                  <w:txbxContent>
                    <w:p w14:paraId="0A5D08BB" w14:textId="5C50B777" w:rsidR="00BD6BB5" w:rsidRPr="00BD6BB5" w:rsidRDefault="00D725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C6A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D4D59">
        <w:rPr>
          <w:color w:val="999999"/>
          <w:sz w:val="28"/>
          <w:szCs w:val="28"/>
        </w:rPr>
        <w:t>&lt;&lt;</w:t>
      </w:r>
      <w:r w:rsidR="00192B26">
        <w:rPr>
          <w:color w:val="999999"/>
          <w:sz w:val="28"/>
          <w:szCs w:val="28"/>
        </w:rPr>
        <w:t>{toUpperCase(</w:t>
      </w:r>
      <w:r w:rsidR="00ED4D59">
        <w:rPr>
          <w:color w:val="999999"/>
          <w:sz w:val="28"/>
          <w:szCs w:val="28"/>
        </w:rPr>
        <w:t>familyManCaseNumber</w:t>
      </w:r>
      <w:r w:rsidR="00192B26">
        <w:rPr>
          <w:color w:val="999999"/>
          <w:sz w:val="28"/>
          <w:szCs w:val="28"/>
        </w:rPr>
        <w:t>)}</w:t>
      </w:r>
      <w:r w:rsidR="00ED4D59">
        <w:rPr>
          <w:color w:val="999999"/>
          <w:sz w:val="28"/>
          <w:szCs w:val="28"/>
        </w:rPr>
        <w:t>&gt;&gt;</w:t>
      </w:r>
      <w:r w:rsidR="0037378E">
        <w:rPr>
          <w:sz w:val="28"/>
          <w:szCs w:val="28"/>
        </w:rPr>
        <w:t xml:space="preserve"> </w:t>
      </w:r>
      <w:r w:rsidR="00192B26">
        <w:rPr>
          <w:sz w:val="28"/>
          <w:szCs w:val="28"/>
        </w:rPr>
        <w:t xml:space="preserve"> </w:t>
      </w:r>
      <w:r w:rsidR="0037378E">
        <w:rPr>
          <w:sz w:val="28"/>
          <w:szCs w:val="28"/>
        </w:rPr>
        <w:t xml:space="preserve">                                             </w:t>
      </w:r>
    </w:p>
    <w:p w14:paraId="61C9C4CA" w14:textId="4A262491" w:rsidR="00BC71EB" w:rsidRDefault="0037378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148F6AFA" w14:textId="2384D0E7" w:rsidR="00BC71EB" w:rsidRDefault="00BC71EB" w:rsidP="00686680">
      <w:pPr>
        <w:spacing w:line="273" w:lineRule="auto"/>
        <w:ind w:right="-607"/>
        <w:rPr>
          <w:b/>
          <w:sz w:val="24"/>
          <w:szCs w:val="24"/>
        </w:rPr>
      </w:pPr>
    </w:p>
    <w:p w14:paraId="7AA100BE" w14:textId="78BDA30E" w:rsidR="00BF0261" w:rsidRPr="003A09E1" w:rsidRDefault="00BF0261" w:rsidP="00BF026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&lt;&lt;</w:t>
      </w:r>
      <w:r w:rsidR="00ED4D59">
        <w:rPr>
          <w:bCs/>
          <w:color w:val="000000" w:themeColor="text1"/>
          <w:sz w:val="24"/>
          <w:szCs w:val="24"/>
          <w:lang w:val="en-US"/>
        </w:rPr>
        <w:t>todaysDate</w:t>
      </w:r>
      <w:r w:rsidRPr="003A09E1">
        <w:rPr>
          <w:bCs/>
          <w:color w:val="000000" w:themeColor="text1"/>
          <w:sz w:val="24"/>
          <w:szCs w:val="24"/>
          <w:lang w:val="en-US"/>
        </w:rPr>
        <w:t>&gt;&gt;</w:t>
      </w:r>
    </w:p>
    <w:p w14:paraId="0DA67196" w14:textId="13AA314C" w:rsidR="00BF0261" w:rsidRDefault="00BF0261" w:rsidP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7F1B47">
        <w:rPr>
          <w:sz w:val="24"/>
          <w:szCs w:val="24"/>
        </w:rPr>
        <w:t>court</w:t>
      </w:r>
      <w:r w:rsidR="000D2733">
        <w:rPr>
          <w:sz w:val="24"/>
          <w:szCs w:val="24"/>
        </w:rPr>
        <w:t>Name</w:t>
      </w:r>
      <w:bookmarkStart w:id="0" w:name="_GoBack"/>
      <w:bookmarkEnd w:id="0"/>
      <w:r w:rsidR="007F1B47">
        <w:rPr>
          <w:sz w:val="24"/>
          <w:szCs w:val="24"/>
        </w:rPr>
        <w:t>&gt;&gt;</w:t>
      </w:r>
    </w:p>
    <w:p w14:paraId="0F78B3FE" w14:textId="77777777" w:rsidR="00BC71EB" w:rsidRDefault="00BC71EB">
      <w:pPr>
        <w:spacing w:line="273" w:lineRule="auto"/>
        <w:ind w:left="-566" w:right="-607"/>
        <w:rPr>
          <w:sz w:val="24"/>
          <w:szCs w:val="24"/>
        </w:rPr>
      </w:pPr>
    </w:p>
    <w:p w14:paraId="249DDF35" w14:textId="75EA33DC" w:rsidR="00BC71EB" w:rsidRDefault="00BF0261" w:rsidP="00006353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ED4D59">
        <w:rPr>
          <w:sz w:val="24"/>
          <w:szCs w:val="24"/>
        </w:rPr>
        <w:t>applicantName</w:t>
      </w:r>
      <w:r>
        <w:rPr>
          <w:sz w:val="24"/>
          <w:szCs w:val="24"/>
        </w:rPr>
        <w:t>&gt;&gt;</w:t>
      </w:r>
      <w:r w:rsidR="0037378E">
        <w:rPr>
          <w:sz w:val="24"/>
          <w:szCs w:val="24"/>
        </w:rPr>
        <w:t xml:space="preserve"> has applied for a </w:t>
      </w:r>
      <w:r w:rsidR="00ED4D59">
        <w:rPr>
          <w:sz w:val="24"/>
          <w:szCs w:val="24"/>
        </w:rPr>
        <w:t>&lt;&lt;orderTypes&gt;&gt;</w:t>
      </w:r>
      <w:r w:rsidR="00A84EBE">
        <w:rPr>
          <w:sz w:val="24"/>
          <w:szCs w:val="24"/>
        </w:rPr>
        <w:t xml:space="preserve">&lt;&lt;cs_{endsWith(orderTypes, ‘order’)}&gt;&gt; </w:t>
      </w:r>
      <w:r w:rsidR="00006353">
        <w:rPr>
          <w:sz w:val="24"/>
          <w:szCs w:val="24"/>
        </w:rPr>
        <w:t>&lt;&lt;else&gt;&gt;order</w:t>
      </w:r>
      <w:r w:rsidR="008E158B">
        <w:rPr>
          <w:sz w:val="24"/>
          <w:szCs w:val="24"/>
        </w:rPr>
        <w:t xml:space="preserve"> </w:t>
      </w:r>
      <w:r w:rsidR="00A84EBE">
        <w:rPr>
          <w:sz w:val="24"/>
          <w:szCs w:val="24"/>
        </w:rPr>
        <w:t>&lt;&lt;es_&gt;&gt;</w:t>
      </w:r>
      <w:r w:rsidR="0037378E">
        <w:rPr>
          <w:sz w:val="24"/>
          <w:szCs w:val="24"/>
        </w:rPr>
        <w:t xml:space="preserve">for </w:t>
      </w:r>
      <w:r w:rsidR="000C30DA" w:rsidRPr="003717B8">
        <w:rPr>
          <w:color w:val="000000" w:themeColor="text1"/>
          <w:sz w:val="24"/>
          <w:szCs w:val="24"/>
        </w:rPr>
        <w:t>&lt;&lt;</w:t>
      </w:r>
      <w:r w:rsidR="000C30DA">
        <w:rPr>
          <w:color w:val="000000" w:themeColor="text1"/>
          <w:sz w:val="24"/>
          <w:szCs w:val="24"/>
        </w:rPr>
        <w:t>childrenNames</w:t>
      </w:r>
      <w:r w:rsidR="000C30DA" w:rsidRPr="003717B8">
        <w:rPr>
          <w:color w:val="000000" w:themeColor="text1"/>
          <w:sz w:val="24"/>
          <w:szCs w:val="24"/>
        </w:rPr>
        <w:t>&gt;&gt;</w:t>
      </w:r>
      <w:r w:rsidR="000C30DA">
        <w:rPr>
          <w:color w:val="000000" w:themeColor="text1"/>
          <w:sz w:val="24"/>
          <w:szCs w:val="24"/>
        </w:rPr>
        <w:t xml:space="preserve">. </w:t>
      </w:r>
      <w:r w:rsidR="0037378E">
        <w:rPr>
          <w:sz w:val="24"/>
          <w:szCs w:val="24"/>
        </w:rPr>
        <w:t>You</w:t>
      </w:r>
      <w:r w:rsidR="00006353">
        <w:rPr>
          <w:sz w:val="24"/>
          <w:szCs w:val="24"/>
        </w:rPr>
        <w:t xml:space="preserve"> </w:t>
      </w:r>
      <w:r w:rsidR="0037378E">
        <w:rPr>
          <w:sz w:val="24"/>
          <w:szCs w:val="24"/>
        </w:rPr>
        <w:t>have been named in the application.</w:t>
      </w:r>
    </w:p>
    <w:p w14:paraId="5788B61D" w14:textId="77777777" w:rsidR="00BC71EB" w:rsidRDefault="00BC71EB">
      <w:pPr>
        <w:spacing w:line="273" w:lineRule="auto"/>
        <w:rPr>
          <w:sz w:val="24"/>
          <w:szCs w:val="24"/>
        </w:rPr>
      </w:pPr>
    </w:p>
    <w:p w14:paraId="32BF69C7" w14:textId="77777777" w:rsidR="00BC71EB" w:rsidRDefault="0037378E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449B8B4" w14:textId="77777777" w:rsidR="00BC71EB" w:rsidRDefault="00BC71EB">
      <w:pPr>
        <w:spacing w:line="273" w:lineRule="auto"/>
        <w:ind w:left="-566"/>
        <w:rPr>
          <w:b/>
          <w:sz w:val="32"/>
          <w:szCs w:val="32"/>
        </w:rPr>
      </w:pPr>
    </w:p>
    <w:p w14:paraId="4B3FC12F" w14:textId="77777777" w:rsidR="00BC71EB" w:rsidRDefault="0037378E">
      <w:pPr>
        <w:ind w:hanging="566"/>
        <w:rPr>
          <w:sz w:val="24"/>
          <w:szCs w:val="24"/>
        </w:rPr>
      </w:pPr>
      <w:r>
        <w:rPr>
          <w:sz w:val="24"/>
          <w:szCs w:val="24"/>
        </w:rPr>
        <w:t xml:space="preserve">1. You must apply to the court if you want to take part in proceedings. </w:t>
      </w:r>
    </w:p>
    <w:p w14:paraId="67E30236" w14:textId="77777777" w:rsidR="00BC71EB" w:rsidRDefault="00BC71EB">
      <w:pPr>
        <w:rPr>
          <w:sz w:val="24"/>
          <w:szCs w:val="24"/>
          <w:highlight w:val="white"/>
        </w:rPr>
      </w:pPr>
    </w:p>
    <w:p w14:paraId="0AD8BF2A" w14:textId="77777777" w:rsidR="00BC71EB" w:rsidRDefault="0037378E">
      <w:pPr>
        <w:ind w:left="-566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You’ll need to complete a C2 form and send it to the court and all parties in the case. You can find a copy of the form at </w:t>
      </w:r>
      <w:r>
        <w:rPr>
          <w:sz w:val="24"/>
          <w:szCs w:val="24"/>
          <w:highlight w:val="white"/>
          <w:u w:val="single"/>
        </w:rPr>
        <w:t xml:space="preserve">url </w:t>
      </w:r>
    </w:p>
    <w:p w14:paraId="382A772A" w14:textId="77777777" w:rsidR="00BC71EB" w:rsidRDefault="00BC71EB">
      <w:pPr>
        <w:rPr>
          <w:sz w:val="24"/>
          <w:szCs w:val="24"/>
          <w:highlight w:val="white"/>
          <w:u w:val="single"/>
        </w:rPr>
      </w:pPr>
    </w:p>
    <w:p w14:paraId="502A55FB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  <w:highlight w:val="white"/>
        </w:rPr>
        <w:t>2. If the court confirms you can take part in proceedings, you can attend the hearing.</w:t>
      </w:r>
    </w:p>
    <w:p w14:paraId="03316238" w14:textId="77777777" w:rsidR="00BC71EB" w:rsidRDefault="00BC71E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C71EB" w14:paraId="0865564D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E44" w14:textId="77777777" w:rsidR="00BC71EB" w:rsidRDefault="0037378E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8B8" w14:textId="3F89AC69" w:rsidR="00BC71EB" w:rsidRDefault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&lt;&lt;hearingDate</w:t>
            </w:r>
            <w:r w:rsidR="00ED4D59">
              <w:rPr>
                <w:bCs/>
                <w:color w:val="000000" w:themeColor="text1"/>
                <w:sz w:val="24"/>
                <w:szCs w:val="24"/>
                <w:lang w:val="en-US"/>
              </w:rPr>
              <w:t>&gt;&gt;</w:t>
            </w:r>
          </w:p>
        </w:tc>
      </w:tr>
      <w:tr w:rsidR="00BF0261" w14:paraId="6DD1C416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814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245" w14:textId="7C5E296D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&lt;&lt;hearingVenue&gt;&gt;</w:t>
            </w:r>
          </w:p>
        </w:tc>
      </w:tr>
      <w:tr w:rsidR="00BF0261" w14:paraId="52E5CF8D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63B9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0E" w14:textId="374E20A8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&lt;&lt;preHearingAttendance&gt;&gt;</w:t>
            </w:r>
          </w:p>
        </w:tc>
      </w:tr>
      <w:tr w:rsidR="00BF0261" w14:paraId="6AF4E237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96A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B581" w14:textId="6C1CF9D3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&lt;&lt;hearingTime&gt;&gt;</w:t>
            </w:r>
          </w:p>
        </w:tc>
      </w:tr>
    </w:tbl>
    <w:p w14:paraId="4F973557" w14:textId="77777777" w:rsidR="00BC71EB" w:rsidRDefault="00BC71EB">
      <w:pPr>
        <w:spacing w:line="273" w:lineRule="auto"/>
        <w:rPr>
          <w:b/>
          <w:sz w:val="24"/>
          <w:szCs w:val="24"/>
        </w:rPr>
      </w:pPr>
    </w:p>
    <w:p w14:paraId="76E63108" w14:textId="77777777" w:rsidR="00BC71EB" w:rsidRDefault="0037378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684BCF9" wp14:editId="5D528E6C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457C3" w14:textId="77777777" w:rsidR="00BC71EB" w:rsidRDefault="00BC7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4BCF9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315457C3" w14:textId="77777777" w:rsidR="00BC71EB" w:rsidRDefault="00BC71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F3E55B" w14:textId="77777777" w:rsidR="00BC71EB" w:rsidRDefault="0037378E">
      <w:pPr>
        <w:rPr>
          <w:sz w:val="24"/>
          <w:szCs w:val="24"/>
        </w:rPr>
      </w:pPr>
      <w:r>
        <w:rPr>
          <w:sz w:val="24"/>
          <w:szCs w:val="24"/>
        </w:rPr>
        <w:t>If you go to the hearing, you need to take a copy of this notice with you.</w:t>
      </w:r>
    </w:p>
    <w:p w14:paraId="62B2D229" w14:textId="77777777" w:rsidR="00BC71EB" w:rsidRDefault="00BC71EB">
      <w:pPr>
        <w:rPr>
          <w:sz w:val="24"/>
          <w:szCs w:val="24"/>
        </w:rPr>
      </w:pPr>
    </w:p>
    <w:p w14:paraId="013563B6" w14:textId="55062B40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At the hearing, you can tell the court </w:t>
      </w:r>
      <w:r w:rsidR="00EA5BCA">
        <w:rPr>
          <w:sz w:val="24"/>
          <w:szCs w:val="24"/>
        </w:rPr>
        <w:t>if the child</w:t>
      </w:r>
      <w:r>
        <w:rPr>
          <w:sz w:val="24"/>
          <w:szCs w:val="24"/>
        </w:rPr>
        <w:t xml:space="preserve"> </w:t>
      </w:r>
      <w:r w:rsidR="00C3673B">
        <w:rPr>
          <w:sz w:val="24"/>
          <w:szCs w:val="24"/>
        </w:rPr>
        <w:t xml:space="preserve">has </w:t>
      </w:r>
      <w:r>
        <w:rPr>
          <w:sz w:val="24"/>
          <w:szCs w:val="24"/>
        </w:rPr>
        <w:t>any special needs or circumstances</w:t>
      </w:r>
      <w:r w:rsidR="00EA5BCA">
        <w:rPr>
          <w:sz w:val="24"/>
          <w:szCs w:val="24"/>
        </w:rPr>
        <w:t>.</w:t>
      </w:r>
    </w:p>
    <w:p w14:paraId="783EF769" w14:textId="77777777" w:rsidR="00BC71EB" w:rsidRDefault="00BC71EB">
      <w:pPr>
        <w:rPr>
          <w:sz w:val="24"/>
          <w:szCs w:val="24"/>
        </w:rPr>
      </w:pPr>
    </w:p>
    <w:p w14:paraId="634F5BE1" w14:textId="5D7718A3" w:rsidR="00BC71EB" w:rsidRDefault="0037378E" w:rsidP="00BE1720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r>
        <w:rPr>
          <w:sz w:val="24"/>
          <w:szCs w:val="24"/>
          <w:u w:val="single"/>
        </w:rPr>
        <w:t>url</w:t>
      </w:r>
    </w:p>
    <w:sectPr w:rsidR="00BC71E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A7F33" w14:textId="77777777" w:rsidR="00096FC4" w:rsidRDefault="00096FC4">
      <w:pPr>
        <w:spacing w:line="240" w:lineRule="auto"/>
      </w:pPr>
      <w:r>
        <w:separator/>
      </w:r>
    </w:p>
  </w:endnote>
  <w:endnote w:type="continuationSeparator" w:id="0">
    <w:p w14:paraId="661E7024" w14:textId="77777777" w:rsidR="00096FC4" w:rsidRDefault="00096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9192" w14:textId="77777777" w:rsidR="00BC71EB" w:rsidRDefault="0037378E">
    <w:pPr>
      <w:ind w:left="-566"/>
    </w:pPr>
    <w:r>
      <w:rPr>
        <w:color w:val="666666"/>
        <w:sz w:val="20"/>
        <w:szCs w:val="20"/>
      </w:rPr>
      <w:t>C6a (Notice to non-parties)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686674C3" w14:textId="77777777" w:rsidR="00BC71EB" w:rsidRDefault="00BC71EB">
    <w:pPr>
      <w:ind w:left="-566"/>
      <w:rPr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1DEC7" w14:textId="77777777" w:rsidR="00096FC4" w:rsidRDefault="00096FC4">
      <w:pPr>
        <w:spacing w:line="240" w:lineRule="auto"/>
      </w:pPr>
      <w:r>
        <w:separator/>
      </w:r>
    </w:p>
  </w:footnote>
  <w:footnote w:type="continuationSeparator" w:id="0">
    <w:p w14:paraId="0CF29619" w14:textId="77777777" w:rsidR="00096FC4" w:rsidRDefault="00096F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EB"/>
    <w:rsid w:val="00006353"/>
    <w:rsid w:val="0004050F"/>
    <w:rsid w:val="00096FC4"/>
    <w:rsid w:val="000C30DA"/>
    <w:rsid w:val="000D2733"/>
    <w:rsid w:val="00156136"/>
    <w:rsid w:val="00192B26"/>
    <w:rsid w:val="002532E3"/>
    <w:rsid w:val="0029258A"/>
    <w:rsid w:val="00335229"/>
    <w:rsid w:val="0037378E"/>
    <w:rsid w:val="003A0017"/>
    <w:rsid w:val="003B0B9F"/>
    <w:rsid w:val="003D7700"/>
    <w:rsid w:val="0048654A"/>
    <w:rsid w:val="004C0826"/>
    <w:rsid w:val="0053438F"/>
    <w:rsid w:val="00686680"/>
    <w:rsid w:val="007F1B47"/>
    <w:rsid w:val="008E158B"/>
    <w:rsid w:val="00967F0C"/>
    <w:rsid w:val="009D67CA"/>
    <w:rsid w:val="009E53F7"/>
    <w:rsid w:val="00A84EBE"/>
    <w:rsid w:val="00B344E5"/>
    <w:rsid w:val="00B44205"/>
    <w:rsid w:val="00B6648E"/>
    <w:rsid w:val="00BC2E4D"/>
    <w:rsid w:val="00BC71EB"/>
    <w:rsid w:val="00BD6BB5"/>
    <w:rsid w:val="00BE1720"/>
    <w:rsid w:val="00BF0261"/>
    <w:rsid w:val="00C3673B"/>
    <w:rsid w:val="00CE3F63"/>
    <w:rsid w:val="00D24DF2"/>
    <w:rsid w:val="00D60976"/>
    <w:rsid w:val="00D72546"/>
    <w:rsid w:val="00DF63AC"/>
    <w:rsid w:val="00EA5BCA"/>
    <w:rsid w:val="00ED4D59"/>
    <w:rsid w:val="00EE259F"/>
    <w:rsid w:val="00F217C7"/>
    <w:rsid w:val="00F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0CA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48363-D1EF-034D-94A5-B2DF05B4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43</cp:revision>
  <dcterms:created xsi:type="dcterms:W3CDTF">2019-09-02T09:24:00Z</dcterms:created>
  <dcterms:modified xsi:type="dcterms:W3CDTF">2019-10-08T12:54:00Z</dcterms:modified>
</cp:coreProperties>
</file>