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B29" w:rsidRDefault="00B95B29" w:rsidP="00AB4E59"/>
    <w:p w:rsidR="00B95B29" w:rsidRDefault="00B95B29" w:rsidP="00AB4E59"/>
    <w:p w:rsidR="00B95B29" w:rsidRDefault="00B95B29" w:rsidP="00AB4E59"/>
    <w:p w:rsidR="00B95B29" w:rsidRDefault="00B95B29" w:rsidP="00AB4E59"/>
    <w:p w:rsidR="00B95B29" w:rsidRDefault="00B95B29" w:rsidP="00AB4E59"/>
    <w:p w:rsidR="00B95B29" w:rsidRDefault="00B95B29" w:rsidP="00AB4E59"/>
    <w:p w:rsidR="00B95B29" w:rsidRPr="00911488" w:rsidRDefault="00B95B29" w:rsidP="00AB4E59"/>
    <w:p w:rsidR="00B95B29" w:rsidRPr="00911488" w:rsidRDefault="00B95B29" w:rsidP="00607DF2"/>
    <w:p w:rsidR="00B95B29" w:rsidRPr="00911488" w:rsidRDefault="00B95B29" w:rsidP="00607DF2"/>
    <w:p w:rsidR="00B95B29" w:rsidRDefault="00B95B29" w:rsidP="00607DF2"/>
    <w:p w:rsidR="00B95B29" w:rsidRDefault="00B95B29" w:rsidP="00607DF2"/>
    <w:p w:rsidR="00B95B29" w:rsidRPr="00911488" w:rsidRDefault="00B95B29" w:rsidP="00607DF2"/>
    <w:tbl>
      <w:tblPr>
        <w:tblW w:w="9072" w:type="dxa"/>
        <w:tblInd w:w="108" w:type="dxa"/>
        <w:tblLayout w:type="fixed"/>
        <w:tblLook w:val="0000"/>
      </w:tblPr>
      <w:tblGrid>
        <w:gridCol w:w="2694"/>
        <w:gridCol w:w="425"/>
        <w:gridCol w:w="5953"/>
      </w:tblGrid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7C63A7" w:rsidRDefault="00B95B29" w:rsidP="007C63A7">
            <w:pPr>
              <w:pStyle w:val="Tnormal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DISC Programme</w:t>
            </w: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A57996" w:rsidRDefault="00B95B29" w:rsidP="00A57996">
            <w:pPr>
              <w:pStyle w:val="Tnormal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Applications Services Agreement</w:t>
            </w: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A57996" w:rsidRDefault="00B95B29" w:rsidP="00A57996">
            <w:pPr>
              <w:pStyle w:val="Tnormal"/>
              <w:jc w:val="center"/>
              <w:rPr>
                <w:b/>
                <w:sz w:val="36"/>
                <w:szCs w:val="36"/>
              </w:rPr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A57996" w:rsidRDefault="00B95B29" w:rsidP="00A57996">
            <w:pPr>
              <w:pStyle w:val="Tnormal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Ref: HRS/WXR/LCDCA-0012</w:t>
            </w: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A57996" w:rsidRDefault="00B95B29" w:rsidP="00A57996">
            <w:pPr>
              <w:pStyle w:val="Tnormal"/>
              <w:jc w:val="center"/>
              <w:rPr>
                <w:b/>
                <w:sz w:val="36"/>
                <w:szCs w:val="36"/>
              </w:rPr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A57996" w:rsidRDefault="00B95B29" w:rsidP="00A57996">
            <w:pPr>
              <w:pStyle w:val="Tnormal"/>
              <w:jc w:val="center"/>
              <w:rPr>
                <w:b/>
                <w:sz w:val="36"/>
                <w:szCs w:val="36"/>
              </w:rPr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F2274E" w:rsidRDefault="00B95B29" w:rsidP="000446C3">
            <w:pPr>
              <w:pStyle w:val="Tnormal"/>
              <w:jc w:val="center"/>
              <w:rPr>
                <w:b/>
                <w:sz w:val="36"/>
                <w:szCs w:val="36"/>
              </w:rPr>
            </w:pPr>
            <w:fldSimple w:instr=" DOCPROPERTY  Title  \* MERGEFORMAT ">
              <w:r>
                <w:rPr>
                  <w:b/>
                  <w:sz w:val="36"/>
                  <w:szCs w:val="36"/>
                </w:rPr>
                <w:t xml:space="preserve">Locally Coded Parties Report - Operations Guide </w:t>
              </w:r>
              <w:r>
                <w:t xml:space="preserve"> </w:t>
              </w:r>
            </w:fldSimple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Pr="00090574" w:rsidRDefault="00B95B29" w:rsidP="00FE0421">
            <w:pPr>
              <w:pStyle w:val="Tnormal"/>
              <w:rPr>
                <w:b/>
                <w:sz w:val="36"/>
                <w:szCs w:val="36"/>
              </w:rPr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9072" w:type="dxa"/>
            <w:gridSpan w:val="3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BB11C0">
            <w:pPr>
              <w:pStyle w:val="Tnormal"/>
              <w:rPr>
                <w:b/>
              </w:rPr>
            </w:pPr>
          </w:p>
        </w:tc>
        <w:tc>
          <w:tcPr>
            <w:tcW w:w="425" w:type="dxa"/>
            <w:vAlign w:val="center"/>
          </w:tcPr>
          <w:p w:rsidR="00B95B29" w:rsidRPr="00090574" w:rsidRDefault="00B95B29" w:rsidP="00BB11C0">
            <w:pPr>
              <w:pStyle w:val="Tnormal"/>
              <w:jc w:val="center"/>
              <w:rPr>
                <w:b/>
              </w:rPr>
            </w:pPr>
          </w:p>
        </w:tc>
        <w:tc>
          <w:tcPr>
            <w:tcW w:w="5953" w:type="dxa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BB11C0">
            <w:pPr>
              <w:pStyle w:val="Tnormal"/>
              <w:rPr>
                <w:b/>
              </w:rPr>
            </w:pPr>
          </w:p>
        </w:tc>
        <w:tc>
          <w:tcPr>
            <w:tcW w:w="425" w:type="dxa"/>
            <w:vAlign w:val="center"/>
          </w:tcPr>
          <w:p w:rsidR="00B95B29" w:rsidRPr="00090574" w:rsidRDefault="00B95B29" w:rsidP="00BB11C0">
            <w:pPr>
              <w:pStyle w:val="Tnormal"/>
              <w:jc w:val="center"/>
              <w:rPr>
                <w:b/>
              </w:rPr>
            </w:pPr>
          </w:p>
        </w:tc>
        <w:tc>
          <w:tcPr>
            <w:tcW w:w="5953" w:type="dxa"/>
            <w:vAlign w:val="center"/>
          </w:tcPr>
          <w:p w:rsidR="00B95B29" w:rsidRDefault="00B95B29" w:rsidP="00BB11C0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 w:rsidRPr="00FD5A0F">
              <w:rPr>
                <w:b/>
              </w:rPr>
              <w:t>Document Reference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Default="00B95B29" w:rsidP="005404BB">
            <w:pPr>
              <w:pStyle w:val="Tnormal"/>
            </w:pPr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 w:rsidRPr="00FD5A0F">
              <w:rPr>
                <w:b/>
              </w:rPr>
              <w:t>Issue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Default="00B95B29" w:rsidP="00AF4556">
            <w:pPr>
              <w:pStyle w:val="Tnormal"/>
            </w:pPr>
            <w:r>
              <w:t>0.1</w:t>
            </w:r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 w:rsidRPr="00FD5A0F">
              <w:rPr>
                <w:b/>
              </w:rPr>
              <w:t>Issue Date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Default="00B95B29" w:rsidP="005404BB">
            <w:pPr>
              <w:pStyle w:val="Tnormal"/>
            </w:pPr>
            <w:fldSimple w:instr=" DOCPROPERTY  &quot;Issue Date&quot;  \* MERGEFORMAT ">
              <w:r>
                <w:t>15</w:t>
              </w:r>
              <w:r>
                <w:rPr>
                  <w:vertAlign w:val="superscript"/>
                </w:rPr>
                <w:t xml:space="preserve">th </w:t>
              </w:r>
              <w:r>
                <w:t>February 2011</w:t>
              </w:r>
            </w:fldSimple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 w:rsidRPr="00FD5A0F">
              <w:rPr>
                <w:b/>
              </w:rPr>
              <w:t>Status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Pr="00AB4E59" w:rsidRDefault="00B95B29" w:rsidP="005404BB">
            <w:pPr>
              <w:pStyle w:val="Tnormal"/>
            </w:pPr>
            <w:fldSimple w:instr=" DOCPROPERTY  Status  \* MERGEFORMAT ">
              <w:r>
                <w:t>Draft</w:t>
              </w:r>
            </w:fldSimple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 w:rsidRPr="00FD5A0F">
              <w:rPr>
                <w:b/>
              </w:rPr>
              <w:t>Author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Default="00B95B29" w:rsidP="005404BB">
            <w:pPr>
              <w:pStyle w:val="Tnormal"/>
            </w:pPr>
            <w:fldSimple w:instr=" DOCPROPERTY  Author  \* MERGEFORMAT ">
              <w:r>
                <w:t>Jon Fane</w:t>
              </w:r>
            </w:fldSimple>
          </w:p>
        </w:tc>
      </w:tr>
      <w:tr w:rsidR="00B95B29">
        <w:trPr>
          <w:cantSplit/>
        </w:trPr>
        <w:tc>
          <w:tcPr>
            <w:tcW w:w="2694" w:type="dxa"/>
            <w:vAlign w:val="center"/>
          </w:tcPr>
          <w:p w:rsidR="00B95B29" w:rsidRPr="00FD5A0F" w:rsidRDefault="00B95B29" w:rsidP="005404BB">
            <w:pPr>
              <w:pStyle w:val="Tnormal"/>
              <w:rPr>
                <w:b/>
              </w:rPr>
            </w:pPr>
            <w:r>
              <w:rPr>
                <w:b/>
              </w:rPr>
              <w:t>Manager</w:t>
            </w:r>
          </w:p>
        </w:tc>
        <w:tc>
          <w:tcPr>
            <w:tcW w:w="425" w:type="dxa"/>
            <w:vAlign w:val="center"/>
          </w:tcPr>
          <w:p w:rsidR="00B95B29" w:rsidRPr="00090574" w:rsidRDefault="00B95B29" w:rsidP="005404BB">
            <w:pPr>
              <w:pStyle w:val="Tnormal"/>
              <w:jc w:val="center"/>
              <w:rPr>
                <w:b/>
              </w:rPr>
            </w:pPr>
            <w:r w:rsidRPr="00090574">
              <w:rPr>
                <w:b/>
              </w:rPr>
              <w:t>:</w:t>
            </w:r>
          </w:p>
        </w:tc>
        <w:tc>
          <w:tcPr>
            <w:tcW w:w="5953" w:type="dxa"/>
            <w:vAlign w:val="center"/>
          </w:tcPr>
          <w:p w:rsidR="00B95B29" w:rsidRDefault="00B95B29" w:rsidP="005404BB">
            <w:pPr>
              <w:pStyle w:val="Tnormal"/>
            </w:pPr>
            <w:r>
              <w:t>Mike Edwards</w:t>
            </w:r>
          </w:p>
        </w:tc>
      </w:tr>
    </w:tbl>
    <w:p w:rsidR="00B95B29" w:rsidRDefault="00B95B29" w:rsidP="00B66756"/>
    <w:p w:rsidR="00B95B29" w:rsidRDefault="00B95B29" w:rsidP="00B66756">
      <w:pPr>
        <w:pStyle w:val="Heading"/>
      </w:pPr>
      <w:r>
        <w:t>Authorisation</w:t>
      </w: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235"/>
        <w:gridCol w:w="2409"/>
        <w:gridCol w:w="3119"/>
        <w:gridCol w:w="1559"/>
      </w:tblGrid>
      <w:tr w:rsidR="00B95B29">
        <w:trPr>
          <w:tblHeader/>
        </w:trPr>
        <w:tc>
          <w:tcPr>
            <w:tcW w:w="2235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Authorising Role</w:t>
            </w:r>
          </w:p>
        </w:tc>
        <w:tc>
          <w:tcPr>
            <w:tcW w:w="2409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Name</w:t>
            </w:r>
          </w:p>
        </w:tc>
        <w:tc>
          <w:tcPr>
            <w:tcW w:w="3119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Signature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Date</w:t>
            </w:r>
          </w:p>
        </w:tc>
      </w:tr>
      <w:tr w:rsidR="00B95B29">
        <w:trPr>
          <w:trHeight w:val="568"/>
        </w:trPr>
        <w:tc>
          <w:tcPr>
            <w:tcW w:w="2235" w:type="dxa"/>
          </w:tcPr>
          <w:p w:rsidR="00B95B29" w:rsidRPr="00792491" w:rsidRDefault="00B95B29" w:rsidP="00792491">
            <w:pPr>
              <w:pStyle w:val="Tnormal"/>
            </w:pPr>
            <w:r>
              <w:t>Logica Approver</w:t>
            </w:r>
          </w:p>
        </w:tc>
        <w:tc>
          <w:tcPr>
            <w:tcW w:w="2409" w:type="dxa"/>
          </w:tcPr>
          <w:p w:rsidR="00B95B29" w:rsidRPr="00792491" w:rsidRDefault="00B95B29" w:rsidP="00792491">
            <w:pPr>
              <w:pStyle w:val="Tnormal"/>
            </w:pPr>
          </w:p>
        </w:tc>
        <w:tc>
          <w:tcPr>
            <w:tcW w:w="3119" w:type="dxa"/>
          </w:tcPr>
          <w:p w:rsidR="00B95B29" w:rsidRDefault="00B95B29" w:rsidP="00792491">
            <w:pPr>
              <w:pStyle w:val="Tnormal"/>
            </w:pPr>
          </w:p>
          <w:p w:rsidR="00B95B29" w:rsidRPr="00792491" w:rsidRDefault="00B95B29" w:rsidP="00792491">
            <w:pPr>
              <w:pStyle w:val="Tnormal"/>
            </w:pPr>
          </w:p>
        </w:tc>
        <w:tc>
          <w:tcPr>
            <w:tcW w:w="1559" w:type="dxa"/>
          </w:tcPr>
          <w:p w:rsidR="00B95B29" w:rsidRPr="00792491" w:rsidRDefault="00B95B29" w:rsidP="00792491">
            <w:pPr>
              <w:pStyle w:val="Tnormal"/>
            </w:pPr>
          </w:p>
        </w:tc>
      </w:tr>
      <w:tr w:rsidR="00B95B29">
        <w:trPr>
          <w:trHeight w:val="549"/>
        </w:trPr>
        <w:tc>
          <w:tcPr>
            <w:tcW w:w="2235" w:type="dxa"/>
            <w:tcBorders>
              <w:bottom w:val="single" w:sz="12" w:space="0" w:color="auto"/>
            </w:tcBorders>
          </w:tcPr>
          <w:p w:rsidR="00B95B29" w:rsidRPr="00792491" w:rsidRDefault="00B95B29" w:rsidP="00792491">
            <w:pPr>
              <w:pStyle w:val="Tnormal"/>
            </w:pPr>
            <w:r>
              <w:t>Client Approver</w:t>
            </w:r>
          </w:p>
        </w:tc>
        <w:tc>
          <w:tcPr>
            <w:tcW w:w="2409" w:type="dxa"/>
            <w:tcBorders>
              <w:bottom w:val="single" w:sz="12" w:space="0" w:color="auto"/>
            </w:tcBorders>
          </w:tcPr>
          <w:p w:rsidR="00B95B29" w:rsidRPr="00792491" w:rsidRDefault="00B95B29" w:rsidP="00792491">
            <w:pPr>
              <w:pStyle w:val="Tnormal"/>
            </w:pPr>
          </w:p>
        </w:tc>
        <w:tc>
          <w:tcPr>
            <w:tcW w:w="3119" w:type="dxa"/>
            <w:tcBorders>
              <w:bottom w:val="single" w:sz="12" w:space="0" w:color="auto"/>
            </w:tcBorders>
          </w:tcPr>
          <w:p w:rsidR="00B95B29" w:rsidRDefault="00B95B29" w:rsidP="00792491">
            <w:pPr>
              <w:pStyle w:val="Tnormal"/>
            </w:pPr>
          </w:p>
          <w:p w:rsidR="00B95B29" w:rsidRPr="00792491" w:rsidRDefault="00B95B29" w:rsidP="00792491">
            <w:pPr>
              <w:pStyle w:val="Tnormal"/>
            </w:pP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:rsidR="00B95B29" w:rsidRPr="00792491" w:rsidRDefault="00B95B29" w:rsidP="00792491">
            <w:pPr>
              <w:pStyle w:val="Tnormal"/>
            </w:pPr>
          </w:p>
        </w:tc>
      </w:tr>
    </w:tbl>
    <w:p w:rsidR="00B95B29" w:rsidRDefault="00B95B29" w:rsidP="00B66756"/>
    <w:p w:rsidR="00B95B29" w:rsidRDefault="00B95B29" w:rsidP="00B66756">
      <w:pPr>
        <w:pStyle w:val="Heading"/>
      </w:pPr>
    </w:p>
    <w:p w:rsidR="00B95B29" w:rsidRDefault="00B95B29" w:rsidP="00B66756">
      <w:pPr>
        <w:pStyle w:val="Heading"/>
      </w:pPr>
      <w:r>
        <w:t>Document History</w:t>
      </w: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42"/>
        <w:gridCol w:w="1560"/>
        <w:gridCol w:w="4961"/>
        <w:gridCol w:w="1559"/>
      </w:tblGrid>
      <w:tr w:rsidR="00B95B29">
        <w:trPr>
          <w:tblHeader/>
        </w:trPr>
        <w:tc>
          <w:tcPr>
            <w:tcW w:w="1242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7271B0">
            <w:pPr>
              <w:pStyle w:val="TableHeading"/>
            </w:pPr>
            <w:r>
              <w:t>Issue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7271B0">
            <w:pPr>
              <w:pStyle w:val="TableHeading"/>
            </w:pPr>
            <w:r>
              <w:t>Date</w:t>
            </w:r>
          </w:p>
        </w:tc>
        <w:tc>
          <w:tcPr>
            <w:tcW w:w="4961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Change Details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Author</w:t>
            </w:r>
          </w:p>
        </w:tc>
      </w:tr>
      <w:tr w:rsidR="00B95B29" w:rsidTr="00CE1C65"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95B29" w:rsidRDefault="00B95B29" w:rsidP="007271B0">
            <w:pPr>
              <w:pStyle w:val="Tnormal"/>
              <w:jc w:val="center"/>
            </w:pPr>
            <w:r>
              <w:t>0.1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B29" w:rsidRDefault="00B95B29" w:rsidP="007271B0">
            <w:pPr>
              <w:pStyle w:val="Tnormal"/>
              <w:jc w:val="center"/>
            </w:pPr>
            <w:r>
              <w:t>15/02/2011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</w:tcPr>
          <w:p w:rsidR="00B95B29" w:rsidRDefault="00B95B29" w:rsidP="00BB11C0">
            <w:pPr>
              <w:pStyle w:val="Tnormal"/>
            </w:pPr>
            <w:r>
              <w:t>Logica Format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B29" w:rsidRDefault="00B95B29" w:rsidP="00BB11C0">
            <w:pPr>
              <w:pStyle w:val="Tnormal"/>
            </w:pPr>
            <w:r>
              <w:t>Jon Fane</w:t>
            </w:r>
          </w:p>
        </w:tc>
      </w:tr>
    </w:tbl>
    <w:p w:rsidR="00B95B29" w:rsidRDefault="00B95B29" w:rsidP="00B66756"/>
    <w:p w:rsidR="00B95B29" w:rsidRDefault="00B95B29" w:rsidP="00B66756">
      <w:pPr>
        <w:pStyle w:val="Heading"/>
      </w:pPr>
    </w:p>
    <w:p w:rsidR="00B95B29" w:rsidRPr="009347EB" w:rsidRDefault="00B95B29" w:rsidP="009347EB"/>
    <w:p w:rsidR="00B95B29" w:rsidRPr="00B66756" w:rsidRDefault="00B95B29" w:rsidP="00B66756">
      <w:pPr>
        <w:pStyle w:val="Heading"/>
      </w:pPr>
      <w:r>
        <w:br w:type="page"/>
        <w:t>Distribution</w:t>
      </w: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660"/>
        <w:gridCol w:w="3118"/>
        <w:gridCol w:w="3544"/>
      </w:tblGrid>
      <w:tr w:rsidR="00B95B29" w:rsidTr="007610A7">
        <w:trPr>
          <w:tblHeader/>
        </w:trPr>
        <w:tc>
          <w:tcPr>
            <w:tcW w:w="2660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Name</w:t>
            </w:r>
          </w:p>
        </w:tc>
        <w:tc>
          <w:tcPr>
            <w:tcW w:w="3118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Role</w:t>
            </w:r>
          </w:p>
        </w:tc>
        <w:tc>
          <w:tcPr>
            <w:tcW w:w="3544" w:type="dxa"/>
            <w:tcBorders>
              <w:top w:val="single" w:sz="12" w:space="0" w:color="auto"/>
            </w:tcBorders>
            <w:shd w:val="clear" w:color="auto" w:fill="CCCCFF"/>
          </w:tcPr>
          <w:p w:rsidR="00B95B29" w:rsidRDefault="00B95B29" w:rsidP="00BB11C0">
            <w:pPr>
              <w:pStyle w:val="TableHeading"/>
            </w:pPr>
            <w:r>
              <w:t>Organisation/Location</w:t>
            </w:r>
          </w:p>
        </w:tc>
      </w:tr>
      <w:tr w:rsidR="00B95B29" w:rsidTr="007610A7">
        <w:tc>
          <w:tcPr>
            <w:tcW w:w="2660" w:type="dxa"/>
          </w:tcPr>
          <w:p w:rsidR="00B95B29" w:rsidRDefault="00B95B29" w:rsidP="009A115A">
            <w:pPr>
              <w:pStyle w:val="Tnormal"/>
            </w:pPr>
            <w:r>
              <w:t>Mike Edwards</w:t>
            </w:r>
          </w:p>
        </w:tc>
        <w:tc>
          <w:tcPr>
            <w:tcW w:w="3118" w:type="dxa"/>
          </w:tcPr>
          <w:p w:rsidR="00B95B29" w:rsidRDefault="00B95B29" w:rsidP="009A115A">
            <w:pPr>
              <w:pStyle w:val="Tnormal"/>
            </w:pPr>
            <w:r>
              <w:t>Project Manager</w:t>
            </w:r>
          </w:p>
        </w:tc>
        <w:tc>
          <w:tcPr>
            <w:tcW w:w="3544" w:type="dxa"/>
          </w:tcPr>
          <w:p w:rsidR="00B95B29" w:rsidRDefault="00B95B29" w:rsidP="009A115A">
            <w:pPr>
              <w:pStyle w:val="Tnormal"/>
            </w:pPr>
            <w:r>
              <w:t>Logica</w:t>
            </w:r>
          </w:p>
        </w:tc>
      </w:tr>
      <w:tr w:rsidR="00B95B29" w:rsidTr="00CA16A4">
        <w:tc>
          <w:tcPr>
            <w:tcW w:w="2660" w:type="dxa"/>
          </w:tcPr>
          <w:p w:rsidR="00B95B29" w:rsidRDefault="00B95B29" w:rsidP="009A115A">
            <w:pPr>
              <w:pStyle w:val="Tnormal"/>
            </w:pPr>
            <w:r>
              <w:t>Nigel Barlass</w:t>
            </w:r>
          </w:p>
        </w:tc>
        <w:tc>
          <w:tcPr>
            <w:tcW w:w="3118" w:type="dxa"/>
          </w:tcPr>
          <w:p w:rsidR="00B95B29" w:rsidRPr="00792491" w:rsidRDefault="00B95B29" w:rsidP="009A115A">
            <w:pPr>
              <w:pStyle w:val="Tnormal"/>
            </w:pPr>
            <w:r>
              <w:t>Architect</w:t>
            </w:r>
          </w:p>
        </w:tc>
        <w:tc>
          <w:tcPr>
            <w:tcW w:w="3544" w:type="dxa"/>
          </w:tcPr>
          <w:p w:rsidR="00B95B29" w:rsidRPr="00792491" w:rsidRDefault="00B95B29" w:rsidP="009A115A">
            <w:pPr>
              <w:pStyle w:val="Tnormal"/>
            </w:pPr>
            <w:r>
              <w:t>Logica</w:t>
            </w:r>
          </w:p>
        </w:tc>
      </w:tr>
      <w:tr w:rsidR="00B95B29" w:rsidTr="00FE0421">
        <w:tc>
          <w:tcPr>
            <w:tcW w:w="2660" w:type="dxa"/>
          </w:tcPr>
          <w:p w:rsidR="00B95B29" w:rsidRDefault="00B95B29" w:rsidP="009A115A">
            <w:pPr>
              <w:pStyle w:val="Tnormal"/>
            </w:pPr>
            <w:r>
              <w:t>Mark West</w:t>
            </w:r>
          </w:p>
        </w:tc>
        <w:tc>
          <w:tcPr>
            <w:tcW w:w="3118" w:type="dxa"/>
          </w:tcPr>
          <w:p w:rsidR="00B95B29" w:rsidRPr="00792491" w:rsidRDefault="00B95B29" w:rsidP="009A115A">
            <w:pPr>
              <w:pStyle w:val="Tnormal"/>
            </w:pPr>
            <w:r>
              <w:t>Designer</w:t>
            </w:r>
          </w:p>
        </w:tc>
        <w:tc>
          <w:tcPr>
            <w:tcW w:w="3544" w:type="dxa"/>
          </w:tcPr>
          <w:p w:rsidR="00B95B29" w:rsidRPr="00792491" w:rsidRDefault="00B95B29" w:rsidP="009A115A">
            <w:pPr>
              <w:pStyle w:val="Tnormal"/>
            </w:pPr>
            <w:r>
              <w:t>Logica</w:t>
            </w:r>
          </w:p>
        </w:tc>
      </w:tr>
      <w:tr w:rsidR="00B95B29" w:rsidTr="007610A7">
        <w:tc>
          <w:tcPr>
            <w:tcW w:w="2660" w:type="dxa"/>
            <w:tcBorders>
              <w:bottom w:val="single" w:sz="12" w:space="0" w:color="auto"/>
            </w:tcBorders>
          </w:tcPr>
          <w:p w:rsidR="00B95B29" w:rsidRDefault="00B95B29" w:rsidP="009A115A">
            <w:pPr>
              <w:pStyle w:val="Tnormal"/>
            </w:pPr>
            <w:r>
              <w:t>Pete Humphrey</w:t>
            </w:r>
          </w:p>
        </w:tc>
        <w:tc>
          <w:tcPr>
            <w:tcW w:w="3118" w:type="dxa"/>
            <w:tcBorders>
              <w:bottom w:val="single" w:sz="12" w:space="0" w:color="auto"/>
            </w:tcBorders>
          </w:tcPr>
          <w:p w:rsidR="00B95B29" w:rsidRPr="00792491" w:rsidRDefault="00B95B29" w:rsidP="009A115A">
            <w:pPr>
              <w:pStyle w:val="Tnormal"/>
            </w:pPr>
            <w:r>
              <w:t>Developer</w:t>
            </w:r>
          </w:p>
        </w:tc>
        <w:tc>
          <w:tcPr>
            <w:tcW w:w="3544" w:type="dxa"/>
            <w:tcBorders>
              <w:bottom w:val="single" w:sz="12" w:space="0" w:color="auto"/>
            </w:tcBorders>
          </w:tcPr>
          <w:p w:rsidR="00B95B29" w:rsidRPr="00792491" w:rsidRDefault="00B95B29" w:rsidP="009A115A">
            <w:pPr>
              <w:pStyle w:val="Tnormal"/>
            </w:pPr>
            <w:r>
              <w:t>Logica</w:t>
            </w:r>
          </w:p>
        </w:tc>
      </w:tr>
    </w:tbl>
    <w:p w:rsidR="00B95B29" w:rsidRDefault="00B95B29" w:rsidP="00790798"/>
    <w:p w:rsidR="00B95B29" w:rsidRPr="00B66756" w:rsidRDefault="00B95B29" w:rsidP="001716DD">
      <w:pPr>
        <w:pStyle w:val="Heading"/>
      </w:pPr>
      <w:r>
        <w:t>Interpretation</w:t>
      </w:r>
    </w:p>
    <w:p w:rsidR="00B95B29" w:rsidRDefault="00B95B29" w:rsidP="001716DD">
      <w:r>
        <w:t>The following terms shall have the meanings set out below:</w:t>
      </w:r>
    </w:p>
    <w:p w:rsidR="00B95B29" w:rsidRDefault="00B95B29" w:rsidP="001716DD"/>
    <w:tbl>
      <w:tblPr>
        <w:tblW w:w="0" w:type="auto"/>
        <w:tblLook w:val="00BF"/>
      </w:tblPr>
      <w:tblGrid>
        <w:gridCol w:w="2093"/>
        <w:gridCol w:w="7206"/>
      </w:tblGrid>
      <w:tr w:rsidR="00B95B29" w:rsidTr="007A341F">
        <w:tc>
          <w:tcPr>
            <w:tcW w:w="2093" w:type="dxa"/>
          </w:tcPr>
          <w:p w:rsidR="00B95B29" w:rsidRDefault="00B95B29" w:rsidP="00EE2E67">
            <w:r>
              <w:t>“the Agreement”</w:t>
            </w:r>
          </w:p>
        </w:tc>
        <w:tc>
          <w:tcPr>
            <w:tcW w:w="7206" w:type="dxa"/>
          </w:tcPr>
          <w:p w:rsidR="00B95B29" w:rsidRDefault="00B95B29" w:rsidP="00EE2E67">
            <w:r>
              <w:t xml:space="preserve">The </w:t>
            </w:r>
            <w:r w:rsidRPr="000C0AF0">
              <w:t>Applications Services Agreement</w:t>
            </w:r>
            <w:r>
              <w:t xml:space="preserve"> between the Applications Contractor and the Authority dated 23 October 2006, ref: HRS/WXR/</w:t>
            </w:r>
            <w:r w:rsidRPr="002236C2">
              <w:t>LCDCA-0012</w:t>
            </w:r>
          </w:p>
        </w:tc>
      </w:tr>
      <w:tr w:rsidR="00B95B29" w:rsidTr="007A341F">
        <w:tc>
          <w:tcPr>
            <w:tcW w:w="2093" w:type="dxa"/>
          </w:tcPr>
          <w:p w:rsidR="00B95B29" w:rsidRDefault="00B95B29" w:rsidP="00EE2E67">
            <w:r>
              <w:t>“the Contractor”</w:t>
            </w:r>
          </w:p>
        </w:tc>
        <w:tc>
          <w:tcPr>
            <w:tcW w:w="7206" w:type="dxa"/>
          </w:tcPr>
          <w:p w:rsidR="00B95B29" w:rsidRDefault="00B95B29" w:rsidP="00EE2E67">
            <w:r>
              <w:t>Logica UK Limited.</w:t>
            </w:r>
          </w:p>
        </w:tc>
      </w:tr>
      <w:tr w:rsidR="00B95B29" w:rsidTr="007A341F">
        <w:tc>
          <w:tcPr>
            <w:tcW w:w="2093" w:type="dxa"/>
          </w:tcPr>
          <w:p w:rsidR="00B95B29" w:rsidRDefault="00B95B29" w:rsidP="00EE2E67">
            <w:r>
              <w:t>“the Authority”</w:t>
            </w:r>
          </w:p>
        </w:tc>
        <w:tc>
          <w:tcPr>
            <w:tcW w:w="7206" w:type="dxa"/>
          </w:tcPr>
          <w:p w:rsidR="00B95B29" w:rsidRDefault="00B95B29" w:rsidP="00EE2E67">
            <w:r>
              <w:t>The Ministry of Justice.</w:t>
            </w:r>
          </w:p>
        </w:tc>
      </w:tr>
      <w:tr w:rsidR="00B95B29" w:rsidTr="007A341F">
        <w:tc>
          <w:tcPr>
            <w:tcW w:w="2093" w:type="dxa"/>
          </w:tcPr>
          <w:p w:rsidR="00B95B29" w:rsidRDefault="00B95B29" w:rsidP="00EE2E67">
            <w:r>
              <w:t>“the Infrastructure Contractor”</w:t>
            </w:r>
          </w:p>
        </w:tc>
        <w:tc>
          <w:tcPr>
            <w:tcW w:w="7206" w:type="dxa"/>
          </w:tcPr>
          <w:p w:rsidR="00B95B29" w:rsidRDefault="00B95B29" w:rsidP="00EE2E67">
            <w:r>
              <w:t>Atos Origin</w:t>
            </w:r>
          </w:p>
        </w:tc>
      </w:tr>
    </w:tbl>
    <w:p w:rsidR="00B95B29" w:rsidRDefault="00B95B29" w:rsidP="001716DD"/>
    <w:p w:rsidR="00B95B29" w:rsidRDefault="00B95B29" w:rsidP="001716DD">
      <w:r>
        <w:t xml:space="preserve">Terms used in this document shall have the meaning set out in the Agreement unless stated otherwise.  </w:t>
      </w:r>
    </w:p>
    <w:p w:rsidR="00B95B29" w:rsidRDefault="00B95B29" w:rsidP="00CA25BA">
      <w:pPr>
        <w:pStyle w:val="Heading"/>
      </w:pPr>
    </w:p>
    <w:p w:rsidR="00B95B29" w:rsidRPr="00B66756" w:rsidRDefault="00B95B29" w:rsidP="00CA25BA">
      <w:pPr>
        <w:pStyle w:val="Heading"/>
      </w:pPr>
      <w:r>
        <w:t>Confidentiality</w:t>
      </w:r>
    </w:p>
    <w:p w:rsidR="00B95B29" w:rsidRPr="00834104" w:rsidRDefault="00B95B29" w:rsidP="00CA25BA">
      <w:r w:rsidRPr="00A57996">
        <w:t>This document contains Confidential Information of the Authority and the Contractor and is subject to the provisions of the Agreement relating to confidentiality</w:t>
      </w:r>
      <w:r>
        <w:t>.</w:t>
      </w:r>
    </w:p>
    <w:p w:rsidR="00B95B29" w:rsidRDefault="00B95B29" w:rsidP="00CA25BA"/>
    <w:p w:rsidR="00B95B29" w:rsidRDefault="00B95B29" w:rsidP="00A57996">
      <w:pPr>
        <w:pStyle w:val="Heading"/>
      </w:pPr>
      <w:r>
        <w:br w:type="page"/>
        <w:t>Contents</w:t>
      </w:r>
    </w:p>
    <w:p w:rsidR="00B95B29" w:rsidRDefault="00B95B29">
      <w:pPr>
        <w:pStyle w:val="TOC1"/>
        <w:rPr>
          <w:rFonts w:ascii="Times New Roman" w:hAnsi="Times New Roman" w:cs="Times New Roman"/>
          <w:sz w:val="24"/>
          <w:lang w:eastAsia="en-GB"/>
        </w:rPr>
      </w:pPr>
      <w:r>
        <w:fldChar w:fldCharType="begin"/>
      </w:r>
      <w:r>
        <w:instrText xml:space="preserve"> TOC \o "1-3" \t "Heading 6,1,Heading 7,2,Heading 8,3,App3,3,App2,2,App1,1" </w:instrText>
      </w:r>
      <w:r>
        <w:fldChar w:fldCharType="separate"/>
      </w:r>
      <w:r w:rsidRPr="0055655E">
        <w:rPr>
          <w:rFonts w:cs="Times New Roman"/>
        </w:rPr>
        <w:t>1</w:t>
      </w:r>
      <w:r>
        <w:rPr>
          <w:rFonts w:ascii="Times New Roman" w:hAnsi="Times New Roman" w:cs="Times New Roman"/>
          <w:sz w:val="24"/>
          <w:lang w:eastAsia="en-GB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_Toc283974239 \h </w:instrText>
      </w:r>
      <w:r>
        <w:fldChar w:fldCharType="separate"/>
      </w:r>
      <w:r>
        <w:t>5</w:t>
      </w:r>
      <w:r>
        <w:fldChar w:fldCharType="end"/>
      </w:r>
    </w:p>
    <w:p w:rsidR="00B95B29" w:rsidRDefault="00B95B29">
      <w:pPr>
        <w:pStyle w:val="TOC1"/>
        <w:rPr>
          <w:rFonts w:ascii="Times New Roman" w:hAnsi="Times New Roman" w:cs="Times New Roman"/>
          <w:sz w:val="24"/>
          <w:lang w:eastAsia="en-GB"/>
        </w:rPr>
      </w:pPr>
      <w:r w:rsidRPr="0055655E">
        <w:rPr>
          <w:rFonts w:cs="Times New Roman"/>
        </w:rPr>
        <w:t>2</w:t>
      </w:r>
      <w:r>
        <w:rPr>
          <w:rFonts w:ascii="Times New Roman" w:hAnsi="Times New Roman" w:cs="Times New Roman"/>
          <w:sz w:val="24"/>
          <w:lang w:eastAsia="en-GB"/>
        </w:rPr>
        <w:tab/>
      </w:r>
      <w:r>
        <w:t>Business Requirement</w:t>
      </w:r>
      <w:r>
        <w:tab/>
      </w:r>
      <w:r>
        <w:fldChar w:fldCharType="begin"/>
      </w:r>
      <w:r>
        <w:instrText xml:space="preserve"> PAGEREF _Toc283974245 \h </w:instrText>
      </w:r>
      <w:r>
        <w:fldChar w:fldCharType="separate"/>
      </w:r>
      <w:r>
        <w:t>7</w:t>
      </w:r>
      <w:r>
        <w:fldChar w:fldCharType="end"/>
      </w:r>
    </w:p>
    <w:p w:rsidR="00B95B29" w:rsidRDefault="00B95B29">
      <w:pPr>
        <w:pStyle w:val="TOC1"/>
        <w:rPr>
          <w:rFonts w:ascii="Times New Roman" w:hAnsi="Times New Roman" w:cs="Times New Roman"/>
          <w:sz w:val="24"/>
          <w:lang w:eastAsia="en-GB"/>
        </w:rPr>
      </w:pPr>
      <w:r w:rsidRPr="0055655E">
        <w:rPr>
          <w:rFonts w:cs="Times New Roman"/>
        </w:rPr>
        <w:t>3</w:t>
      </w:r>
      <w:r>
        <w:rPr>
          <w:rFonts w:ascii="Times New Roman" w:hAnsi="Times New Roman" w:cs="Times New Roman"/>
          <w:sz w:val="24"/>
          <w:lang w:eastAsia="en-GB"/>
        </w:rPr>
        <w:tab/>
      </w:r>
      <w:r>
        <w:t>High Level Use Case</w:t>
      </w:r>
      <w:r>
        <w:tab/>
      </w:r>
      <w:r>
        <w:fldChar w:fldCharType="begin"/>
      </w:r>
      <w:r>
        <w:instrText xml:space="preserve"> PAGEREF _Toc283974246 \h </w:instrText>
      </w:r>
      <w:r>
        <w:fldChar w:fldCharType="separate"/>
      </w:r>
      <w:r>
        <w:t>8</w:t>
      </w:r>
      <w:r>
        <w:fldChar w:fldCharType="end"/>
      </w:r>
    </w:p>
    <w:p w:rsidR="00B95B29" w:rsidRDefault="00B95B29">
      <w:pPr>
        <w:pStyle w:val="TOC1"/>
        <w:rPr>
          <w:rFonts w:ascii="Times New Roman" w:hAnsi="Times New Roman" w:cs="Times New Roman"/>
          <w:sz w:val="24"/>
          <w:lang w:eastAsia="en-GB"/>
        </w:rPr>
      </w:pPr>
      <w:r w:rsidRPr="0055655E">
        <w:rPr>
          <w:rFonts w:cs="Times New Roman"/>
        </w:rPr>
        <w:t>4</w:t>
      </w:r>
      <w:r>
        <w:rPr>
          <w:rFonts w:ascii="Times New Roman" w:hAnsi="Times New Roman" w:cs="Times New Roman"/>
          <w:sz w:val="24"/>
          <w:lang w:eastAsia="en-GB"/>
        </w:rPr>
        <w:tab/>
      </w:r>
      <w:r>
        <w:t>Functional Requirements</w:t>
      </w:r>
      <w:r>
        <w:tab/>
      </w:r>
      <w:r>
        <w:fldChar w:fldCharType="begin"/>
      </w:r>
      <w:r>
        <w:instrText xml:space="preserve"> PAGEREF _Toc283974254 \h </w:instrText>
      </w:r>
      <w:r>
        <w:fldChar w:fldCharType="separate"/>
      </w:r>
      <w:r>
        <w:t>10</w:t>
      </w:r>
      <w:r>
        <w:fldChar w:fldCharType="end"/>
      </w:r>
    </w:p>
    <w:p w:rsidR="00B95B29" w:rsidRDefault="00B95B29">
      <w:pPr>
        <w:pStyle w:val="TOC1"/>
        <w:rPr>
          <w:rFonts w:ascii="Times New Roman" w:hAnsi="Times New Roman" w:cs="Times New Roman"/>
          <w:sz w:val="24"/>
          <w:lang w:eastAsia="en-GB"/>
        </w:rPr>
      </w:pPr>
      <w:r w:rsidRPr="0055655E">
        <w:rPr>
          <w:rFonts w:cs="Times New Roman"/>
        </w:rPr>
        <w:t>5</w:t>
      </w:r>
      <w:r>
        <w:rPr>
          <w:rFonts w:ascii="Times New Roman" w:hAnsi="Times New Roman" w:cs="Times New Roman"/>
          <w:sz w:val="24"/>
          <w:lang w:eastAsia="en-GB"/>
        </w:rPr>
        <w:tab/>
      </w:r>
      <w:r>
        <w:t>Non Functional Requirements</w:t>
      </w:r>
      <w:r>
        <w:tab/>
      </w:r>
      <w:r>
        <w:fldChar w:fldCharType="begin"/>
      </w:r>
      <w:r>
        <w:instrText xml:space="preserve"> PAGEREF _Toc283974255 \h </w:instrText>
      </w:r>
      <w:r>
        <w:fldChar w:fldCharType="separate"/>
      </w:r>
      <w:r>
        <w:t>11</w:t>
      </w:r>
      <w:r>
        <w:fldChar w:fldCharType="end"/>
      </w:r>
    </w:p>
    <w:p w:rsidR="00B95B29" w:rsidRDefault="00B95B29" w:rsidP="00327540">
      <w:pPr>
        <w:pStyle w:val="TOC2"/>
        <w:ind w:left="0" w:firstLine="0"/>
        <w:rPr>
          <w:rFonts w:ascii="Times New Roman" w:hAnsi="Times New Roman" w:cs="Times New Roman"/>
          <w:sz w:val="24"/>
          <w:lang w:eastAsia="en-GB"/>
        </w:rPr>
      </w:pPr>
    </w:p>
    <w:p w:rsidR="00B95B29" w:rsidRDefault="00B95B29" w:rsidP="00A57996">
      <w:r>
        <w:fldChar w:fldCharType="end"/>
      </w:r>
    </w:p>
    <w:p w:rsidR="00B95B29" w:rsidRDefault="00B95B29" w:rsidP="00A57996"/>
    <w:p w:rsidR="00B95B29" w:rsidRDefault="00B95B29" w:rsidP="00A57996"/>
    <w:p w:rsidR="00B95B29" w:rsidRPr="00911488" w:rsidRDefault="00B95B29" w:rsidP="00790798"/>
    <w:p w:rsidR="00B95B29" w:rsidRPr="00790798" w:rsidRDefault="00B95B29" w:rsidP="009E47B0"/>
    <w:p w:rsidR="00B95B29" w:rsidRDefault="00B95B29" w:rsidP="00607DF2"/>
    <w:p w:rsidR="00B95B29" w:rsidRDefault="00B95B29" w:rsidP="001927DB">
      <w:pPr>
        <w:pStyle w:val="Heading1"/>
      </w:pPr>
      <w:bookmarkStart w:id="0" w:name="_Toc283974239"/>
      <w:r>
        <w:t>Introduction</w:t>
      </w:r>
      <w:bookmarkEnd w:id="0"/>
    </w:p>
    <w:p w:rsidR="00B95B29" w:rsidRDefault="00B95B29" w:rsidP="003B4FC4">
      <w:pPr>
        <w:pStyle w:val="Heading2"/>
      </w:pPr>
      <w:bookmarkStart w:id="1" w:name="_Toc283128609"/>
      <w:bookmarkStart w:id="2" w:name="_Toc283638697"/>
      <w:bookmarkStart w:id="3" w:name="_Toc283974240"/>
      <w:r>
        <w:t>Purpose</w:t>
      </w:r>
      <w:bookmarkEnd w:id="1"/>
      <w:bookmarkEnd w:id="2"/>
      <w:bookmarkEnd w:id="3"/>
    </w:p>
    <w:p w:rsidR="00B95B29" w:rsidRDefault="00B95B29" w:rsidP="006F4373">
      <w:pPr>
        <w:pStyle w:val="NormalIndent"/>
      </w:pPr>
      <w:r w:rsidRPr="00C740C6">
        <w:t xml:space="preserve">The purpose of this document is to provide a </w:t>
      </w:r>
      <w:r>
        <w:t>detailed guide for a BAU Support user to be able to run the Locally Coded Parties Report.</w:t>
      </w:r>
    </w:p>
    <w:p w:rsidR="00B95B29" w:rsidRDefault="00B95B29" w:rsidP="00FE0421">
      <w:pPr>
        <w:pStyle w:val="Heading2"/>
      </w:pPr>
      <w:r>
        <w:t>Scope</w:t>
      </w:r>
    </w:p>
    <w:p w:rsidR="00B95B29" w:rsidRDefault="00B95B29" w:rsidP="002D59DA">
      <w:pPr>
        <w:pStyle w:val="NormalIndent"/>
        <w:rPr>
          <w:i/>
        </w:rPr>
      </w:pPr>
      <w:r>
        <w:t xml:space="preserve">This document covers the actual running of the Locally Coded Parties Report. It assumes that the environment has fully been configured as per the document </w:t>
      </w:r>
      <w:r w:rsidRPr="002D59DA">
        <w:rPr>
          <w:i/>
        </w:rPr>
        <w:t>‘Locally Coded Parties Report - Installation Guide.docx’</w:t>
      </w:r>
      <w:r>
        <w:rPr>
          <w:i/>
        </w:rPr>
        <w:t>.</w:t>
      </w:r>
    </w:p>
    <w:p w:rsidR="00B95B29" w:rsidRDefault="00B95B29" w:rsidP="006F4373">
      <w:pPr>
        <w:pStyle w:val="Heading2"/>
      </w:pPr>
      <w:bookmarkStart w:id="4" w:name="_Toc283128611"/>
      <w:bookmarkStart w:id="5" w:name="_Toc283638699"/>
      <w:bookmarkStart w:id="6" w:name="_Toc283974242"/>
      <w:r>
        <w:t>Document Review Plan</w:t>
      </w:r>
      <w:bookmarkEnd w:id="4"/>
      <w:bookmarkEnd w:id="5"/>
      <w:bookmarkEnd w:id="6"/>
    </w:p>
    <w:p w:rsidR="00B95B29" w:rsidRPr="006F4373" w:rsidRDefault="00B95B29" w:rsidP="006F4373">
      <w:pPr>
        <w:pStyle w:val="NormalIndent"/>
      </w:pPr>
      <w:r w:rsidRPr="00F132B6">
        <w:t xml:space="preserve">Following any change the document will be issued for a formal internal Logica review.  </w:t>
      </w:r>
      <w:r>
        <w:t>O</w:t>
      </w:r>
      <w:r w:rsidRPr="00F132B6">
        <w:t xml:space="preserve">nce </w:t>
      </w:r>
      <w:r>
        <w:t xml:space="preserve">internally </w:t>
      </w:r>
      <w:r w:rsidRPr="00F132B6">
        <w:t xml:space="preserve">signed off the document will be </w:t>
      </w:r>
      <w:r>
        <w:t>issued for formal external review by the MoJ. Once both internal and external reviews have completed the document will be issued as</w:t>
      </w:r>
      <w:r w:rsidRPr="00F132B6">
        <w:t xml:space="preserve"> Approved.</w:t>
      </w:r>
      <w:r w:rsidRPr="006F4373">
        <w:t xml:space="preserve"> </w:t>
      </w:r>
    </w:p>
    <w:p w:rsidR="00B95B29" w:rsidRDefault="00B95B29" w:rsidP="00A16049">
      <w:pPr>
        <w:pStyle w:val="Bullet"/>
        <w:numPr>
          <w:ilvl w:val="0"/>
          <w:numId w:val="0"/>
        </w:numPr>
        <w:ind w:left="1418" w:hanging="567"/>
        <w:rPr>
          <w:i/>
          <w:color w:val="0000FF"/>
        </w:rPr>
      </w:pPr>
    </w:p>
    <w:p w:rsidR="00B95B29" w:rsidRDefault="00B95B29" w:rsidP="00FB4EED">
      <w:pPr>
        <w:pStyle w:val="ContinueList"/>
        <w:ind w:left="0"/>
      </w:pPr>
    </w:p>
    <w:p w:rsidR="00B95B29" w:rsidRDefault="00B95B29" w:rsidP="00451117">
      <w:pPr>
        <w:pStyle w:val="Heading1"/>
      </w:pPr>
      <w:r>
        <w:t>Configuration Pre-Requisites</w:t>
      </w:r>
    </w:p>
    <w:p w:rsidR="00B95B29" w:rsidRPr="002D59DA" w:rsidRDefault="00B95B29" w:rsidP="00625119">
      <w:pPr>
        <w:ind w:left="851"/>
        <w:rPr>
          <w:sz w:val="22"/>
          <w:szCs w:val="22"/>
        </w:rPr>
      </w:pPr>
      <w:r w:rsidRPr="002D59DA">
        <w:rPr>
          <w:sz w:val="22"/>
          <w:szCs w:val="22"/>
        </w:rPr>
        <w:t>The LCP report is driven by the configuration file:</w:t>
      </w:r>
    </w:p>
    <w:p w:rsidR="00B95B29" w:rsidRPr="002D59DA" w:rsidRDefault="00B95B29" w:rsidP="00625119">
      <w:pPr>
        <w:ind w:left="851"/>
        <w:rPr>
          <w:sz w:val="22"/>
          <w:szCs w:val="22"/>
        </w:rPr>
      </w:pPr>
    </w:p>
    <w:p w:rsidR="00B95B29" w:rsidRPr="002D59DA" w:rsidRDefault="00B95B29" w:rsidP="00625119">
      <w:pPr>
        <w:ind w:left="851"/>
        <w:rPr>
          <w:b/>
          <w:i/>
          <w:szCs w:val="20"/>
        </w:rPr>
      </w:pPr>
      <w:r w:rsidRPr="002D59DA">
        <w:rPr>
          <w:b/>
          <w:i/>
          <w:szCs w:val="20"/>
        </w:rPr>
        <w:t>/home/ccuser/courtclosure/lcp_report/configFiles/lcp_report_courts_to_process.txt</w:t>
      </w:r>
    </w:p>
    <w:p w:rsidR="00B95B29" w:rsidRDefault="00B95B29" w:rsidP="00625119">
      <w:pPr>
        <w:ind w:left="851"/>
        <w:rPr>
          <w:b/>
          <w:i/>
          <w:sz w:val="22"/>
          <w:szCs w:val="22"/>
        </w:rPr>
      </w:pPr>
    </w:p>
    <w:p w:rsidR="00B95B29" w:rsidRDefault="00B95B29" w:rsidP="00625119">
      <w:pPr>
        <w:ind w:left="851"/>
        <w:rPr>
          <w:sz w:val="22"/>
          <w:szCs w:val="22"/>
        </w:rPr>
      </w:pPr>
      <w:r>
        <w:rPr>
          <w:sz w:val="22"/>
          <w:szCs w:val="22"/>
        </w:rPr>
        <w:t>This file contains a list of the court id’s that the LCP report should be run for.</w:t>
      </w:r>
    </w:p>
    <w:p w:rsidR="00B95B29" w:rsidRPr="002D59DA" w:rsidRDefault="00B95B29" w:rsidP="002D59DA">
      <w:pPr>
        <w:rPr>
          <w:szCs w:val="22"/>
        </w:rPr>
      </w:pPr>
    </w:p>
    <w:p w:rsidR="00B95B29" w:rsidRDefault="00B95B29" w:rsidP="00625119">
      <w:pPr>
        <w:ind w:left="576"/>
      </w:pPr>
    </w:p>
    <w:p w:rsidR="00B95B29" w:rsidRPr="002D59DA" w:rsidRDefault="00B95B29" w:rsidP="00625119">
      <w:pPr>
        <w:pStyle w:val="Heading2"/>
        <w:rPr>
          <w:szCs w:val="24"/>
        </w:rPr>
      </w:pPr>
      <w:r w:rsidRPr="002D59DA">
        <w:rPr>
          <w:szCs w:val="24"/>
        </w:rPr>
        <w:t>Configure the lcp_report_courts_to_process.txt</w:t>
      </w:r>
    </w:p>
    <w:p w:rsidR="00B95B29" w:rsidRDefault="00B95B29" w:rsidP="00625119">
      <w:pPr>
        <w:pStyle w:val="NormalIndent"/>
      </w:pPr>
      <w:r>
        <w:t xml:space="preserve">The LCP report is run as the Unix user </w:t>
      </w:r>
      <w:r w:rsidRPr="00C0751E">
        <w:rPr>
          <w:b/>
          <w:i/>
        </w:rPr>
        <w:t>ccuser</w:t>
      </w:r>
      <w:r>
        <w:t>. Ensure that this user exists on the database server and that the user can execute SQLPLUS.</w:t>
      </w:r>
    </w:p>
    <w:tbl>
      <w:tblPr>
        <w:tblW w:w="82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00"/>
      </w:tblGrid>
      <w:tr w:rsidR="00B95B29" w:rsidRPr="00CC4EA8" w:rsidTr="009A115A">
        <w:trPr>
          <w:cantSplit/>
          <w:trHeight w:val="350"/>
        </w:trPr>
        <w:tc>
          <w:tcPr>
            <w:tcW w:w="8200" w:type="dxa"/>
            <w:vMerge w:val="restart"/>
          </w:tcPr>
          <w:p w:rsidR="00B95B29" w:rsidRDefault="00B95B29" w:rsidP="009A115A">
            <w:pPr>
              <w:ind w:left="360"/>
            </w:pPr>
          </w:p>
          <w:p w:rsidR="00B95B29" w:rsidRPr="00714170" w:rsidRDefault="00B95B29" w:rsidP="002D59DA">
            <w:pPr>
              <w:rPr>
                <w:sz w:val="22"/>
              </w:rPr>
            </w:pPr>
            <w:r w:rsidRPr="00714170">
              <w:rPr>
                <w:sz w:val="22"/>
                <w:szCs w:val="22"/>
              </w:rPr>
              <w:t xml:space="preserve">Logon to the database server as the </w:t>
            </w:r>
            <w:r w:rsidRPr="00714170">
              <w:rPr>
                <w:b/>
                <w:sz w:val="22"/>
                <w:szCs w:val="22"/>
              </w:rPr>
              <w:t>ccuser</w:t>
            </w:r>
            <w:r w:rsidRPr="00714170">
              <w:rPr>
                <w:sz w:val="22"/>
                <w:szCs w:val="22"/>
              </w:rPr>
              <w:t xml:space="preserve"> Unix user</w:t>
            </w:r>
          </w:p>
          <w:p w:rsidR="00B95B29" w:rsidRPr="00714170" w:rsidRDefault="00B95B29" w:rsidP="009A115A">
            <w:pPr>
              <w:rPr>
                <w:sz w:val="22"/>
              </w:rPr>
            </w:pPr>
          </w:p>
          <w:p w:rsidR="00B95B29" w:rsidRPr="002D59DA" w:rsidRDefault="00B95B29" w:rsidP="002D59DA">
            <w:pPr>
              <w:rPr>
                <w:b/>
                <w:i/>
                <w:szCs w:val="20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i/>
                <w:sz w:val="22"/>
                <w:szCs w:val="22"/>
              </w:rPr>
              <w:t>v</w:t>
            </w:r>
            <w:r w:rsidRPr="002D59DA">
              <w:rPr>
                <w:b/>
                <w:i/>
                <w:sz w:val="22"/>
                <w:szCs w:val="22"/>
              </w:rPr>
              <w:t xml:space="preserve">i </w:t>
            </w:r>
            <w:r w:rsidRPr="002D59DA">
              <w:rPr>
                <w:b/>
                <w:i/>
                <w:sz w:val="18"/>
                <w:szCs w:val="18"/>
              </w:rPr>
              <w:t>/home/ccuser/courtclosure/lcp_report/configFiles/lcp_report_courts_to_process.txt</w:t>
            </w:r>
          </w:p>
          <w:p w:rsidR="00B95B29" w:rsidRPr="00714170" w:rsidRDefault="00B95B29" w:rsidP="009A115A">
            <w:pPr>
              <w:ind w:firstLine="92"/>
              <w:rPr>
                <w:sz w:val="22"/>
              </w:rPr>
            </w:pPr>
          </w:p>
          <w:p w:rsidR="00B95B29" w:rsidRDefault="00B95B29" w:rsidP="009A115A">
            <w:pPr>
              <w:rPr>
                <w:sz w:val="22"/>
                <w:szCs w:val="22"/>
              </w:rPr>
            </w:pPr>
            <w:r w:rsidRPr="002D59DA">
              <w:rPr>
                <w:sz w:val="22"/>
                <w:szCs w:val="22"/>
              </w:rPr>
              <w:t>Ensure that the 3 digit Court ID’s that are to be processed are entered in the  lcp_report_courts_to_process.txt file</w:t>
            </w:r>
            <w:r>
              <w:rPr>
                <w:sz w:val="22"/>
                <w:szCs w:val="22"/>
              </w:rPr>
              <w:t>.</w:t>
            </w:r>
          </w:p>
          <w:p w:rsidR="00B95B29" w:rsidRDefault="00B95B29" w:rsidP="009A115A">
            <w:pPr>
              <w:rPr>
                <w:sz w:val="22"/>
                <w:szCs w:val="22"/>
              </w:rPr>
            </w:pPr>
          </w:p>
          <w:p w:rsidR="00B95B29" w:rsidRDefault="00B95B29" w:rsidP="009A11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Each Court ID entry should be on a new Line and the format is  </w:t>
            </w:r>
            <w:r w:rsidRPr="002D59DA">
              <w:rPr>
                <w:b/>
                <w:sz w:val="22"/>
                <w:szCs w:val="22"/>
              </w:rPr>
              <w:t>xxx:</w:t>
            </w:r>
            <w:r>
              <w:rPr>
                <w:sz w:val="22"/>
                <w:szCs w:val="22"/>
              </w:rPr>
              <w:t xml:space="preserve"> i.e. </w:t>
            </w:r>
            <w:r w:rsidRPr="002D59DA">
              <w:rPr>
                <w:b/>
                <w:sz w:val="22"/>
                <w:szCs w:val="22"/>
              </w:rPr>
              <w:t>123:</w:t>
            </w:r>
          </w:p>
          <w:p w:rsidR="00B95B29" w:rsidRPr="004E5BEE" w:rsidRDefault="00B95B29" w:rsidP="009A115A">
            <w:pPr>
              <w:ind w:firstLine="720"/>
            </w:pPr>
          </w:p>
        </w:tc>
      </w:tr>
      <w:tr w:rsidR="00B95B29" w:rsidRPr="00CC4EA8" w:rsidTr="009A115A">
        <w:trPr>
          <w:cantSplit/>
          <w:trHeight w:val="453"/>
        </w:trPr>
        <w:tc>
          <w:tcPr>
            <w:tcW w:w="8200" w:type="dxa"/>
            <w:vMerge/>
          </w:tcPr>
          <w:p w:rsidR="00B95B29" w:rsidRPr="004E5BEE" w:rsidRDefault="00B95B29" w:rsidP="009A115A">
            <w:pPr>
              <w:rPr>
                <w:sz w:val="18"/>
                <w:szCs w:val="18"/>
              </w:rPr>
            </w:pPr>
          </w:p>
        </w:tc>
      </w:tr>
      <w:tr w:rsidR="00B95B29" w:rsidRPr="00CC4EA8" w:rsidTr="009A115A">
        <w:trPr>
          <w:cantSplit/>
          <w:trHeight w:val="453"/>
        </w:trPr>
        <w:tc>
          <w:tcPr>
            <w:tcW w:w="8200" w:type="dxa"/>
            <w:vMerge/>
          </w:tcPr>
          <w:p w:rsidR="00B95B29" w:rsidRPr="004E5BEE" w:rsidRDefault="00B95B29" w:rsidP="009A115A">
            <w:pPr>
              <w:rPr>
                <w:sz w:val="18"/>
                <w:szCs w:val="18"/>
              </w:rPr>
            </w:pPr>
          </w:p>
        </w:tc>
      </w:tr>
    </w:tbl>
    <w:p w:rsidR="00B95B29" w:rsidRDefault="00B95B29" w:rsidP="002D59DA"/>
    <w:p w:rsidR="00B95B29" w:rsidRDefault="00B95B29" w:rsidP="00625119">
      <w:pPr>
        <w:pStyle w:val="NormalIndent"/>
      </w:pPr>
    </w:p>
    <w:p w:rsidR="00B95B29" w:rsidRPr="002D59DA" w:rsidRDefault="00B95B29" w:rsidP="006E3836">
      <w:pPr>
        <w:pStyle w:val="Heading2"/>
        <w:rPr>
          <w:szCs w:val="24"/>
        </w:rPr>
      </w:pPr>
      <w:r>
        <w:rPr>
          <w:szCs w:val="24"/>
        </w:rPr>
        <w:t>Run the LCP report</w:t>
      </w:r>
    </w:p>
    <w:p w:rsidR="00B95B29" w:rsidRDefault="00B95B29" w:rsidP="006E3836">
      <w:pPr>
        <w:pStyle w:val="NormalIndent"/>
      </w:pPr>
      <w:r>
        <w:t xml:space="preserve">The LCP report is run as the Unix user </w:t>
      </w:r>
      <w:r w:rsidRPr="00C0751E">
        <w:rPr>
          <w:b/>
          <w:i/>
        </w:rPr>
        <w:t>ccuser</w:t>
      </w:r>
      <w:r>
        <w:t>. Ensure that this user exists on the database server and that the user can execute SQLPLUS.</w:t>
      </w:r>
    </w:p>
    <w:tbl>
      <w:tblPr>
        <w:tblW w:w="820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00"/>
      </w:tblGrid>
      <w:tr w:rsidR="00B95B29" w:rsidRPr="00CC4EA8" w:rsidTr="009A115A">
        <w:trPr>
          <w:cantSplit/>
          <w:trHeight w:val="350"/>
        </w:trPr>
        <w:tc>
          <w:tcPr>
            <w:tcW w:w="8200" w:type="dxa"/>
            <w:vMerge w:val="restart"/>
          </w:tcPr>
          <w:p w:rsidR="00B95B29" w:rsidRDefault="00B95B29" w:rsidP="009A115A">
            <w:pPr>
              <w:ind w:left="360"/>
            </w:pPr>
          </w:p>
          <w:p w:rsidR="00B95B29" w:rsidRPr="00714170" w:rsidRDefault="00B95B29" w:rsidP="006E3836">
            <w:pPr>
              <w:ind w:firstLine="492"/>
              <w:rPr>
                <w:sz w:val="22"/>
              </w:rPr>
            </w:pPr>
            <w:r w:rsidRPr="00714170">
              <w:rPr>
                <w:sz w:val="22"/>
                <w:szCs w:val="22"/>
              </w:rPr>
              <w:t xml:space="preserve">Logon to the database server as the </w:t>
            </w:r>
            <w:r w:rsidRPr="00714170">
              <w:rPr>
                <w:b/>
                <w:sz w:val="22"/>
                <w:szCs w:val="22"/>
              </w:rPr>
              <w:t>ccuser</w:t>
            </w:r>
            <w:r w:rsidRPr="00714170">
              <w:rPr>
                <w:sz w:val="22"/>
                <w:szCs w:val="22"/>
              </w:rPr>
              <w:t xml:space="preserve"> Unix user</w:t>
            </w:r>
          </w:p>
          <w:p w:rsidR="00B95B29" w:rsidRPr="00714170" w:rsidRDefault="00B95B29" w:rsidP="006E3836">
            <w:pPr>
              <w:ind w:firstLine="492"/>
              <w:rPr>
                <w:sz w:val="22"/>
              </w:rPr>
            </w:pPr>
          </w:p>
          <w:p w:rsidR="00B95B29" w:rsidRPr="006E3836" w:rsidRDefault="00B95B29" w:rsidP="006E3836">
            <w:pPr>
              <w:ind w:firstLine="492"/>
              <w:rPr>
                <w:b/>
                <w:i/>
                <w:sz w:val="22"/>
                <w:szCs w:val="22"/>
              </w:rPr>
            </w:pPr>
            <w:r w:rsidRPr="006E3836">
              <w:rPr>
                <w:sz w:val="22"/>
                <w:szCs w:val="22"/>
              </w:rPr>
              <w:t xml:space="preserve"> </w:t>
            </w:r>
            <w:r w:rsidRPr="006E3836">
              <w:rPr>
                <w:b/>
                <w:i/>
                <w:sz w:val="22"/>
                <w:szCs w:val="22"/>
              </w:rPr>
              <w:t>cd /home/ccuser/courtclosure/lcp_report/scripts</w:t>
            </w:r>
          </w:p>
          <w:p w:rsidR="00B95B29" w:rsidRPr="00714170" w:rsidRDefault="00B95B29" w:rsidP="006E3836">
            <w:pPr>
              <w:ind w:firstLine="492"/>
              <w:rPr>
                <w:sz w:val="22"/>
              </w:rPr>
            </w:pPr>
          </w:p>
          <w:p w:rsidR="00B95B29" w:rsidRDefault="00B95B29" w:rsidP="006E3836">
            <w:pPr>
              <w:ind w:firstLine="492"/>
              <w:rPr>
                <w:b/>
                <w:i/>
                <w:sz w:val="22"/>
                <w:szCs w:val="22"/>
              </w:rPr>
            </w:pPr>
            <w:r w:rsidRPr="006E3836">
              <w:rPr>
                <w:b/>
                <w:i/>
                <w:sz w:val="22"/>
                <w:szCs w:val="22"/>
              </w:rPr>
              <w:t xml:space="preserve"> ./run_lcp_report.sh</w:t>
            </w:r>
          </w:p>
          <w:p w:rsidR="00B95B29" w:rsidRDefault="00B95B29" w:rsidP="006E3836">
            <w:pPr>
              <w:ind w:firstLine="492"/>
              <w:rPr>
                <w:b/>
                <w:i/>
                <w:sz w:val="22"/>
                <w:szCs w:val="22"/>
              </w:rPr>
            </w:pPr>
          </w:p>
          <w:p w:rsidR="00B95B29" w:rsidRDefault="00B95B29" w:rsidP="006E3836">
            <w:pPr>
              <w:ind w:left="4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resultant output file will be in the format of </w:t>
            </w:r>
            <w:r w:rsidRPr="006E3836">
              <w:rPr>
                <w:b/>
                <w:i/>
                <w:sz w:val="22"/>
                <w:szCs w:val="22"/>
              </w:rPr>
              <w:t>lcp_report_XXX.csv</w:t>
            </w:r>
            <w:r>
              <w:rPr>
                <w:sz w:val="22"/>
                <w:szCs w:val="22"/>
              </w:rPr>
              <w:t>, where XXX is the 3 digit court identifier.</w:t>
            </w:r>
          </w:p>
          <w:p w:rsidR="00B95B29" w:rsidRDefault="00B95B29" w:rsidP="006E3836">
            <w:pPr>
              <w:ind w:firstLine="492"/>
              <w:rPr>
                <w:sz w:val="22"/>
                <w:szCs w:val="22"/>
              </w:rPr>
            </w:pPr>
          </w:p>
          <w:p w:rsidR="00B95B29" w:rsidRDefault="00B95B29" w:rsidP="006E3836">
            <w:pPr>
              <w:ind w:firstLine="4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output .csv file will be produced under the directory:</w:t>
            </w:r>
          </w:p>
          <w:p w:rsidR="00B95B29" w:rsidRDefault="00B95B29" w:rsidP="006E3836">
            <w:pPr>
              <w:ind w:firstLine="492"/>
              <w:rPr>
                <w:sz w:val="22"/>
                <w:szCs w:val="22"/>
              </w:rPr>
            </w:pPr>
          </w:p>
          <w:p w:rsidR="00B95B29" w:rsidRPr="006E3836" w:rsidRDefault="00B95B29" w:rsidP="006E3836">
            <w:pPr>
              <w:ind w:firstLine="492"/>
              <w:rPr>
                <w:sz w:val="22"/>
                <w:szCs w:val="22"/>
              </w:rPr>
            </w:pPr>
            <w:r w:rsidRPr="00F577BD">
              <w:rPr>
                <w:b/>
                <w:i/>
              </w:rPr>
              <w:t>/</w:t>
            </w:r>
            <w:r>
              <w:rPr>
                <w:b/>
                <w:i/>
              </w:rPr>
              <w:t>home/ccuser/courtclosure/lcp_report/</w:t>
            </w:r>
            <w:r w:rsidRPr="00625119">
              <w:rPr>
                <w:b/>
                <w:i/>
              </w:rPr>
              <w:t>output</w:t>
            </w:r>
          </w:p>
          <w:p w:rsidR="00B95B29" w:rsidRDefault="00B95B29" w:rsidP="006E3836">
            <w:pPr>
              <w:rPr>
                <w:sz w:val="22"/>
                <w:szCs w:val="22"/>
              </w:rPr>
            </w:pPr>
          </w:p>
          <w:p w:rsidR="00B95B29" w:rsidRPr="006E3836" w:rsidRDefault="00B95B29" w:rsidP="006E3836">
            <w:pPr>
              <w:rPr>
                <w:sz w:val="22"/>
                <w:szCs w:val="22"/>
              </w:rPr>
            </w:pPr>
          </w:p>
        </w:tc>
      </w:tr>
      <w:tr w:rsidR="00B95B29" w:rsidRPr="00CC4EA8" w:rsidTr="009A115A">
        <w:trPr>
          <w:cantSplit/>
          <w:trHeight w:val="453"/>
        </w:trPr>
        <w:tc>
          <w:tcPr>
            <w:tcW w:w="8200" w:type="dxa"/>
            <w:vMerge/>
          </w:tcPr>
          <w:p w:rsidR="00B95B29" w:rsidRPr="004E5BEE" w:rsidRDefault="00B95B29" w:rsidP="009A115A">
            <w:pPr>
              <w:rPr>
                <w:sz w:val="18"/>
                <w:szCs w:val="18"/>
              </w:rPr>
            </w:pPr>
          </w:p>
        </w:tc>
      </w:tr>
      <w:tr w:rsidR="00B95B29" w:rsidRPr="00CC4EA8" w:rsidTr="009A115A">
        <w:trPr>
          <w:cantSplit/>
          <w:trHeight w:val="453"/>
        </w:trPr>
        <w:tc>
          <w:tcPr>
            <w:tcW w:w="8200" w:type="dxa"/>
            <w:vMerge/>
          </w:tcPr>
          <w:p w:rsidR="00B95B29" w:rsidRPr="004E5BEE" w:rsidRDefault="00B95B29" w:rsidP="009A115A">
            <w:pPr>
              <w:rPr>
                <w:sz w:val="18"/>
                <w:szCs w:val="18"/>
              </w:rPr>
            </w:pPr>
          </w:p>
        </w:tc>
      </w:tr>
    </w:tbl>
    <w:p w:rsidR="00B95B29" w:rsidRDefault="00B95B29" w:rsidP="006E3836">
      <w:pPr>
        <w:pStyle w:val="Heading2"/>
        <w:numPr>
          <w:ilvl w:val="0"/>
          <w:numId w:val="0"/>
        </w:numPr>
        <w:rPr>
          <w:szCs w:val="24"/>
        </w:rPr>
      </w:pPr>
    </w:p>
    <w:p w:rsidR="00B95B29" w:rsidRDefault="00B95B29" w:rsidP="006E3836">
      <w:pPr>
        <w:pStyle w:val="NormalIndent"/>
      </w:pPr>
    </w:p>
    <w:p w:rsidR="00B95B29" w:rsidRPr="006E3836" w:rsidRDefault="00B95B29" w:rsidP="006E3836">
      <w:pPr>
        <w:pStyle w:val="NormalIndent"/>
      </w:pPr>
    </w:p>
    <w:p w:rsidR="00B95B29" w:rsidRPr="002D59DA" w:rsidRDefault="00B95B29" w:rsidP="006E3836">
      <w:pPr>
        <w:pStyle w:val="Heading2"/>
        <w:rPr>
          <w:szCs w:val="24"/>
        </w:rPr>
      </w:pPr>
      <w:r>
        <w:rPr>
          <w:szCs w:val="24"/>
        </w:rPr>
        <w:t>Transfer the LCP report</w:t>
      </w:r>
    </w:p>
    <w:p w:rsidR="00B95B29" w:rsidRDefault="00B95B29" w:rsidP="006E3836">
      <w:pPr>
        <w:pStyle w:val="NormalIndent"/>
      </w:pPr>
      <w:r>
        <w:t>The resultant LCP report(s) will have to be de-boarded from the production environment by Cable and Wireless and then sent via CJSM to the MOJ.</w:t>
      </w:r>
    </w:p>
    <w:p w:rsidR="00B95B29" w:rsidRDefault="00B95B29" w:rsidP="006E3836">
      <w:pPr>
        <w:pStyle w:val="NormalIndent"/>
      </w:pPr>
    </w:p>
    <w:p w:rsidR="00B95B29" w:rsidRPr="00383C6A" w:rsidRDefault="00B95B29" w:rsidP="006E3836">
      <w:pPr>
        <w:pStyle w:val="NormalIndent"/>
      </w:pPr>
    </w:p>
    <w:sectPr w:rsidR="00B95B29" w:rsidRPr="00383C6A" w:rsidSect="00383C6A">
      <w:headerReference w:type="default" r:id="rId7"/>
      <w:footerReference w:type="default" r:id="rId8"/>
      <w:headerReference w:type="first" r:id="rId9"/>
      <w:footnotePr>
        <w:numFmt w:val="lowerRoman"/>
      </w:footnotePr>
      <w:endnotePr>
        <w:numFmt w:val="decimal"/>
      </w:endnotePr>
      <w:pgSz w:w="11907" w:h="16840" w:code="9"/>
      <w:pgMar w:top="1412" w:right="1412" w:bottom="1412" w:left="1412" w:header="561" w:footer="561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5B29" w:rsidRDefault="00B95B29">
      <w:r>
        <w:separator/>
      </w:r>
    </w:p>
  </w:endnote>
  <w:endnote w:type="continuationSeparator" w:id="0">
    <w:p w:rsidR="00B95B29" w:rsidRDefault="00B95B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RotisSansSerif Extra Bold">
    <w:panose1 w:val="00000800000000000000"/>
    <w:charset w:val="00"/>
    <w:family w:val="auto"/>
    <w:pitch w:val="variable"/>
    <w:sig w:usb0="00000003" w:usb1="00000000" w:usb2="00000000" w:usb3="00000000" w:csb0="00000001" w:csb1="00000000"/>
  </w:font>
  <w:font w:name="Tahoma">
    <w:altName w:val="?l?r ?????c"/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644"/>
      <w:gridCol w:w="2694"/>
      <w:gridCol w:w="1961"/>
    </w:tblGrid>
    <w:tr w:rsidR="00B95B29" w:rsidRPr="007A341F" w:rsidTr="007A341F">
      <w:tc>
        <w:tcPr>
          <w:tcW w:w="4644" w:type="dxa"/>
          <w:tcBorders>
            <w:top w:val="nil"/>
            <w:left w:val="nil"/>
            <w:bottom w:val="nil"/>
            <w:right w:val="nil"/>
          </w:tcBorders>
        </w:tcPr>
        <w:p w:rsidR="00B95B29" w:rsidRPr="007A341F" w:rsidRDefault="00B95B29" w:rsidP="008C523D">
          <w:pPr>
            <w:pStyle w:val="Footer"/>
            <w:rPr>
              <w:sz w:val="16"/>
              <w:szCs w:val="16"/>
              <w:lang w:val="fr-FR"/>
            </w:rPr>
          </w:pPr>
          <w:r w:rsidRPr="007A341F">
            <w:rPr>
              <w:sz w:val="16"/>
              <w:szCs w:val="16"/>
              <w:lang w:val="fr-FR"/>
            </w:rPr>
            <w:fldChar w:fldCharType="begin"/>
          </w:r>
          <w:r w:rsidRPr="007A341F">
            <w:rPr>
              <w:sz w:val="16"/>
              <w:szCs w:val="16"/>
              <w:lang w:val="fr-FR"/>
            </w:rPr>
            <w:instrText xml:space="preserve"> FILENAME </w:instrText>
          </w:r>
          <w:r w:rsidRPr="007A341F">
            <w:rPr>
              <w:sz w:val="16"/>
              <w:szCs w:val="16"/>
              <w:lang w:val="fr-FR"/>
            </w:rPr>
            <w:fldChar w:fldCharType="end"/>
          </w:r>
        </w:p>
      </w:tc>
      <w:tc>
        <w:tcPr>
          <w:tcW w:w="2694" w:type="dxa"/>
          <w:tcBorders>
            <w:top w:val="nil"/>
            <w:left w:val="nil"/>
            <w:bottom w:val="nil"/>
            <w:right w:val="nil"/>
          </w:tcBorders>
        </w:tcPr>
        <w:p w:rsidR="00B95B29" w:rsidRPr="007A341F" w:rsidRDefault="00B95B29" w:rsidP="00550271">
          <w:pPr>
            <w:pStyle w:val="Footer"/>
            <w:rPr>
              <w:sz w:val="16"/>
              <w:szCs w:val="16"/>
            </w:rPr>
          </w:pPr>
        </w:p>
      </w:tc>
      <w:tc>
        <w:tcPr>
          <w:tcW w:w="1961" w:type="dxa"/>
          <w:tcBorders>
            <w:top w:val="nil"/>
            <w:left w:val="nil"/>
            <w:bottom w:val="nil"/>
            <w:right w:val="nil"/>
          </w:tcBorders>
        </w:tcPr>
        <w:p w:rsidR="00B95B29" w:rsidRPr="007A341F" w:rsidRDefault="00B95B29" w:rsidP="007A341F">
          <w:pPr>
            <w:pStyle w:val="Footer"/>
            <w:jc w:val="right"/>
            <w:rPr>
              <w:sz w:val="16"/>
              <w:szCs w:val="16"/>
            </w:rPr>
          </w:pPr>
          <w:r w:rsidRPr="007A341F">
            <w:rPr>
              <w:sz w:val="16"/>
              <w:szCs w:val="16"/>
            </w:rPr>
            <w:t xml:space="preserve">Page </w:t>
          </w:r>
          <w:r w:rsidRPr="007A341F">
            <w:rPr>
              <w:sz w:val="16"/>
              <w:szCs w:val="16"/>
            </w:rPr>
            <w:fldChar w:fldCharType="begin"/>
          </w:r>
          <w:r w:rsidRPr="007A341F">
            <w:rPr>
              <w:sz w:val="16"/>
              <w:szCs w:val="16"/>
            </w:rPr>
            <w:instrText xml:space="preserve"> PAGE </w:instrText>
          </w:r>
          <w:r w:rsidRPr="007A341F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</w:t>
          </w:r>
          <w:r w:rsidRPr="007A341F">
            <w:rPr>
              <w:sz w:val="16"/>
              <w:szCs w:val="16"/>
            </w:rPr>
            <w:fldChar w:fldCharType="end"/>
          </w:r>
          <w:r w:rsidRPr="007A341F">
            <w:rPr>
              <w:sz w:val="16"/>
              <w:szCs w:val="16"/>
            </w:rPr>
            <w:t xml:space="preserve"> of </w:t>
          </w:r>
          <w:r w:rsidRPr="007A341F">
            <w:rPr>
              <w:sz w:val="16"/>
              <w:szCs w:val="16"/>
            </w:rPr>
            <w:fldChar w:fldCharType="begin"/>
          </w:r>
          <w:r w:rsidRPr="007A341F">
            <w:rPr>
              <w:sz w:val="16"/>
              <w:szCs w:val="16"/>
            </w:rPr>
            <w:instrText xml:space="preserve"> NUMPAGES </w:instrText>
          </w:r>
          <w:r w:rsidRPr="007A341F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7</w:t>
          </w:r>
          <w:r w:rsidRPr="007A341F">
            <w:rPr>
              <w:sz w:val="16"/>
              <w:szCs w:val="16"/>
            </w:rPr>
            <w:fldChar w:fldCharType="end"/>
          </w:r>
        </w:p>
      </w:tc>
    </w:tr>
    <w:tr w:rsidR="00B95B29" w:rsidRPr="007A341F" w:rsidTr="007A341F">
      <w:tc>
        <w:tcPr>
          <w:tcW w:w="9299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B95B29" w:rsidRPr="007A341F" w:rsidRDefault="00B95B29" w:rsidP="00550271">
          <w:pPr>
            <w:pStyle w:val="Footer"/>
            <w:rPr>
              <w:sz w:val="16"/>
              <w:szCs w:val="16"/>
            </w:rPr>
          </w:pPr>
          <w:r w:rsidRPr="007A341F">
            <w:rPr>
              <w:sz w:val="16"/>
              <w:szCs w:val="16"/>
            </w:rPr>
            <w:t xml:space="preserve">© Copyright Logica plc and/or its </w:t>
          </w:r>
          <w:r>
            <w:rPr>
              <w:sz w:val="16"/>
              <w:szCs w:val="16"/>
            </w:rPr>
            <w:t>subsidiaries 2010</w:t>
          </w:r>
          <w:r w:rsidRPr="007A341F">
            <w:rPr>
              <w:sz w:val="16"/>
              <w:szCs w:val="16"/>
            </w:rPr>
            <w:t>. All rights reserved</w:t>
          </w:r>
        </w:p>
      </w:tc>
    </w:tr>
  </w:tbl>
  <w:p w:rsidR="00B95B29" w:rsidRDefault="00B95B29" w:rsidP="00F720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5B29" w:rsidRDefault="00B95B29">
      <w:r>
        <w:separator/>
      </w:r>
    </w:p>
  </w:footnote>
  <w:footnote w:type="continuationSeparator" w:id="0">
    <w:p w:rsidR="00B95B29" w:rsidRDefault="00B95B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42" w:type="pct"/>
      <w:tblBorders>
        <w:bottom w:val="single" w:sz="4" w:space="0" w:color="auto"/>
      </w:tblBorders>
      <w:tblLook w:val="0000"/>
    </w:tblPr>
    <w:tblGrid>
      <w:gridCol w:w="3063"/>
      <w:gridCol w:w="3064"/>
      <w:gridCol w:w="3064"/>
    </w:tblGrid>
    <w:tr w:rsidR="00B95B29">
      <w:tc>
        <w:tcPr>
          <w:tcW w:w="1666" w:type="pct"/>
          <w:tcBorders>
            <w:bottom w:val="single" w:sz="4" w:space="0" w:color="auto"/>
          </w:tcBorders>
          <w:vAlign w:val="center"/>
        </w:tcPr>
        <w:p w:rsidR="00B95B29" w:rsidRDefault="00B95B29" w:rsidP="003E0930">
          <w:pPr>
            <w:pStyle w:val="Header"/>
            <w:tabs>
              <w:tab w:val="clear" w:pos="4536"/>
              <w:tab w:val="clear" w:pos="9072"/>
            </w:tabs>
            <w:ind w:right="34"/>
            <w:rPr>
              <w:sz w:val="16"/>
            </w:rPr>
          </w:pPr>
          <w:hyperlink r:id="rId1" w:history="1">
            <w:r w:rsidRPr="00642617">
              <w:rPr>
                <w:rFonts w:ascii="Verdana" w:hAnsi="Verdana"/>
                <w:noProof/>
                <w:color w:val="0000FF"/>
                <w:lang w:eastAsia="en-GB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Click to view original image" href="http://project.global.logicacmg.com/workspace/EC202215/Logica new logo/LOGICA small_USE I" style="width:73.5pt;height:39.75pt;visibility:visible" o:button="t">
                  <v:fill o:detectmouseclick="t"/>
                  <v:imagedata r:id="rId2" o:title=""/>
                </v:shape>
              </w:pict>
            </w:r>
          </w:hyperlink>
        </w:p>
      </w:tc>
      <w:tc>
        <w:tcPr>
          <w:tcW w:w="1667" w:type="pct"/>
          <w:tcBorders>
            <w:bottom w:val="single" w:sz="4" w:space="0" w:color="auto"/>
          </w:tcBorders>
        </w:tcPr>
        <w:p w:rsidR="00B95B29" w:rsidRDefault="00B95B29" w:rsidP="005404BB">
          <w:pPr>
            <w:jc w:val="center"/>
            <w:rPr>
              <w:sz w:val="16"/>
            </w:rPr>
          </w:pPr>
          <w:fldSimple w:instr=" DOCPROPERTY  classification  \* MERGEFORMAT ">
            <w:r w:rsidRPr="005E17C7">
              <w:rPr>
                <w:sz w:val="16"/>
              </w:rPr>
              <w:t>Not Protectively Marked</w:t>
            </w:r>
          </w:fldSimple>
        </w:p>
        <w:p w:rsidR="00B95B29" w:rsidRDefault="00B95B29" w:rsidP="005404BB">
          <w:pPr>
            <w:jc w:val="center"/>
            <w:rPr>
              <w:sz w:val="16"/>
            </w:rPr>
          </w:pPr>
        </w:p>
        <w:p w:rsidR="00B95B29" w:rsidRDefault="00B95B29" w:rsidP="005404BB">
          <w:pPr>
            <w:jc w:val="center"/>
            <w:rPr>
              <w:sz w:val="16"/>
            </w:rPr>
          </w:pPr>
        </w:p>
        <w:p w:rsidR="00B95B29" w:rsidRDefault="00B95B29" w:rsidP="005404BB">
          <w:pPr>
            <w:jc w:val="center"/>
            <w:rPr>
              <w:sz w:val="16"/>
            </w:rPr>
          </w:pPr>
          <w:fldSimple w:instr=" DOCPROPERTY  Title  \* MERGEFORMAT ">
            <w:r>
              <w:rPr>
                <w:sz w:val="16"/>
              </w:rPr>
              <w:t>Locally Coded Parties Report - Operations Guide</w:t>
            </w:r>
            <w:r>
              <w:t xml:space="preserve"> </w:t>
            </w:r>
          </w:fldSimple>
        </w:p>
      </w:tc>
      <w:tc>
        <w:tcPr>
          <w:tcW w:w="1667" w:type="pct"/>
          <w:tcBorders>
            <w:bottom w:val="single" w:sz="4" w:space="0" w:color="auto"/>
          </w:tcBorders>
          <w:vAlign w:val="center"/>
        </w:tcPr>
        <w:p w:rsidR="00B95B29" w:rsidRDefault="00B95B29" w:rsidP="003E0930">
          <w:pPr>
            <w:jc w:val="right"/>
            <w:rPr>
              <w:sz w:val="16"/>
            </w:rPr>
          </w:pPr>
          <w:r w:rsidRPr="00642617">
            <w:rPr>
              <w:noProof/>
              <w:lang w:eastAsia="en-GB"/>
            </w:rPr>
            <w:pict>
              <v:shape id="_x0000_i1028" type="#_x0000_t75" alt="Logo" style="width:89.25pt;height:33.75pt;visibility:visible">
                <v:imagedata r:id="rId3" o:title=""/>
              </v:shape>
            </w:pict>
          </w:r>
        </w:p>
      </w:tc>
    </w:tr>
  </w:tbl>
  <w:p w:rsidR="00B95B29" w:rsidRDefault="00B95B2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4109"/>
      <w:gridCol w:w="4650"/>
    </w:tblGrid>
    <w:tr w:rsidR="00B95B29" w:rsidTr="007A341F">
      <w:tc>
        <w:tcPr>
          <w:tcW w:w="4649" w:type="dxa"/>
          <w:vAlign w:val="center"/>
        </w:tcPr>
        <w:p w:rsidR="00B95B29" w:rsidRDefault="00B95B29" w:rsidP="00E723A7">
          <w:pPr>
            <w:pStyle w:val="Header"/>
          </w:pPr>
          <w:hyperlink r:id="rId1" w:history="1">
            <w:r w:rsidRPr="00642617">
              <w:rPr>
                <w:rFonts w:ascii="Verdana" w:hAnsi="Verdana"/>
                <w:noProof/>
                <w:color w:val="0000FF"/>
                <w:lang w:eastAsia="en-GB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Click to view original image" href="http://project.global.logicacmg.com/workspace/EC202215/Logica new logo/LOGICA small_USE I" style="width:73.5pt;height:39.75pt;visibility:visible" o:button="t">
                  <v:fill o:detectmouseclick="t"/>
                  <v:imagedata r:id="rId2" o:title=""/>
                </v:shape>
              </w:pict>
            </w:r>
          </w:hyperlink>
        </w:p>
      </w:tc>
      <w:tc>
        <w:tcPr>
          <w:tcW w:w="4650" w:type="dxa"/>
        </w:tcPr>
        <w:p w:rsidR="00B95B29" w:rsidRDefault="00B95B29" w:rsidP="007A341F">
          <w:pPr>
            <w:pStyle w:val="Header"/>
            <w:jc w:val="right"/>
          </w:pPr>
          <w:r>
            <w:rPr>
              <w:noProof/>
              <w:lang w:eastAsia="en-GB"/>
            </w:rPr>
            <w:pict>
              <v:shape id="_x0000_i1032" type="#_x0000_t75" alt="Logo" style="width:102.75pt;height:33.75pt;visibility:visible">
                <v:imagedata r:id="rId3" o:title=""/>
              </v:shape>
            </w:pict>
          </w:r>
        </w:p>
      </w:tc>
    </w:tr>
  </w:tbl>
  <w:p w:rsidR="00B95B29" w:rsidRDefault="00B95B2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5DA7D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6DA4CA98"/>
    <w:lvl w:ilvl="0">
      <w:numFmt w:val="decimal"/>
      <w:pStyle w:val="Tbullet"/>
      <w:lvlText w:val="*"/>
      <w:lvlJc w:val="left"/>
      <w:rPr>
        <w:rFonts w:cs="Times New Roman"/>
      </w:rPr>
    </w:lvl>
  </w:abstractNum>
  <w:abstractNum w:abstractNumId="2">
    <w:nsid w:val="200108FD"/>
    <w:multiLevelType w:val="hybridMultilevel"/>
    <w:tmpl w:val="A484CCAA"/>
    <w:lvl w:ilvl="0" w:tplc="10642B0A">
      <w:start w:val="1"/>
      <w:numFmt w:val="bullet"/>
      <w:pStyle w:val="Bullet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6A451A"/>
    <w:multiLevelType w:val="hybridMultilevel"/>
    <w:tmpl w:val="6CDA7732"/>
    <w:lvl w:ilvl="0" w:tplc="2250DE96">
      <w:start w:val="1"/>
      <w:numFmt w:val="bullet"/>
      <w:pStyle w:val="Bullet2"/>
      <w:lvlText w:val="–"/>
      <w:lvlJc w:val="left"/>
      <w:pPr>
        <w:tabs>
          <w:tab w:val="num" w:pos="1494"/>
        </w:tabs>
        <w:ind w:left="1418" w:hanging="284"/>
      </w:pPr>
      <w:rPr>
        <w:rFonts w:ascii="Times New Roman" w:hAnsi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5916418"/>
    <w:multiLevelType w:val="hybridMultilevel"/>
    <w:tmpl w:val="8A1862C8"/>
    <w:lvl w:ilvl="0" w:tplc="1DDA98B4">
      <w:start w:val="1"/>
      <w:numFmt w:val="bullet"/>
      <w:pStyle w:val="Tbullet2"/>
      <w:lvlText w:val="–"/>
      <w:lvlJc w:val="left"/>
      <w:pPr>
        <w:tabs>
          <w:tab w:val="num" w:pos="1779"/>
        </w:tabs>
        <w:ind w:left="1703" w:hanging="284"/>
      </w:pPr>
      <w:rPr>
        <w:rFonts w:ascii="Times New Roman" w:hAnsi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D54C95"/>
    <w:multiLevelType w:val="hybridMultilevel"/>
    <w:tmpl w:val="6B40E04A"/>
    <w:lvl w:ilvl="0" w:tplc="4BDEFBFA">
      <w:start w:val="1"/>
      <w:numFmt w:val="bullet"/>
      <w:pStyle w:val="13-BullettedList4"/>
      <w:lvlText w:val="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-828"/>
        </w:tabs>
        <w:ind w:left="-82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-108"/>
        </w:tabs>
        <w:ind w:left="-1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</w:abstractNum>
  <w:abstractNum w:abstractNumId="6">
    <w:nsid w:val="71725F82"/>
    <w:multiLevelType w:val="multilevel"/>
    <w:tmpl w:val="33CA4E2E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851" w:hanging="851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5">
      <w:start w:val="1"/>
      <w:numFmt w:val="upperLetter"/>
      <w:lvlRestart w:val="0"/>
      <w:pStyle w:val="Heading6"/>
      <w:lvlText w:val="Annex %6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8">
      <w:start w:val="1"/>
      <w:numFmt w:val="decimal"/>
      <w:pStyle w:val="Heading9"/>
      <w:lvlText w:val="%6.%7.%8.%9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</w:abstractNum>
  <w:abstractNum w:abstractNumId="7">
    <w:nsid w:val="7B5239E4"/>
    <w:multiLevelType w:val="hybridMultilevel"/>
    <w:tmpl w:val="61C8CC9E"/>
    <w:lvl w:ilvl="0" w:tplc="22D8FA60">
      <w:start w:val="1"/>
      <w:numFmt w:val="decimal"/>
      <w:pStyle w:val="NumberedList"/>
      <w:lvlText w:val="%1."/>
      <w:lvlJc w:val="left"/>
      <w:pPr>
        <w:tabs>
          <w:tab w:val="num" w:pos="1418"/>
        </w:tabs>
        <w:ind w:left="1418" w:hanging="567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pStyle w:val="T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sz w:val="20"/>
        </w:rPr>
      </w:lvl>
    </w:lvlOverride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7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intFractionalCharacterWidth/>
  <w:embedSystemFonts/>
  <w:stylePaneFormatFilter w:val="0004"/>
  <w:defaultTabStop w:val="567"/>
  <w:doNotHyphenateCap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43975"/>
    <w:rsid w:val="00001D34"/>
    <w:rsid w:val="000048FC"/>
    <w:rsid w:val="00022166"/>
    <w:rsid w:val="00022A39"/>
    <w:rsid w:val="00022D6F"/>
    <w:rsid w:val="0002379B"/>
    <w:rsid w:val="000250D7"/>
    <w:rsid w:val="00040029"/>
    <w:rsid w:val="00040555"/>
    <w:rsid w:val="000446C3"/>
    <w:rsid w:val="00047476"/>
    <w:rsid w:val="000516BC"/>
    <w:rsid w:val="00053D89"/>
    <w:rsid w:val="000624A8"/>
    <w:rsid w:val="00062CD4"/>
    <w:rsid w:val="000644FE"/>
    <w:rsid w:val="00064AA3"/>
    <w:rsid w:val="00077856"/>
    <w:rsid w:val="00087518"/>
    <w:rsid w:val="00090574"/>
    <w:rsid w:val="00090803"/>
    <w:rsid w:val="000A22AB"/>
    <w:rsid w:val="000A58DC"/>
    <w:rsid w:val="000B43FA"/>
    <w:rsid w:val="000B60F6"/>
    <w:rsid w:val="000B64FE"/>
    <w:rsid w:val="000C0AF0"/>
    <w:rsid w:val="000C3470"/>
    <w:rsid w:val="000D625C"/>
    <w:rsid w:val="000E2BC9"/>
    <w:rsid w:val="000E708F"/>
    <w:rsid w:val="000E754C"/>
    <w:rsid w:val="000F276A"/>
    <w:rsid w:val="000F327F"/>
    <w:rsid w:val="000F5251"/>
    <w:rsid w:val="000F64B7"/>
    <w:rsid w:val="000F7487"/>
    <w:rsid w:val="00105EDB"/>
    <w:rsid w:val="00112FF1"/>
    <w:rsid w:val="00113D62"/>
    <w:rsid w:val="00126836"/>
    <w:rsid w:val="00130821"/>
    <w:rsid w:val="00145613"/>
    <w:rsid w:val="00152D6E"/>
    <w:rsid w:val="001552D8"/>
    <w:rsid w:val="0016240E"/>
    <w:rsid w:val="001632B9"/>
    <w:rsid w:val="00164175"/>
    <w:rsid w:val="001654AC"/>
    <w:rsid w:val="001664FB"/>
    <w:rsid w:val="00170DBF"/>
    <w:rsid w:val="001716DD"/>
    <w:rsid w:val="00173783"/>
    <w:rsid w:val="00176A06"/>
    <w:rsid w:val="00186CAB"/>
    <w:rsid w:val="001873F7"/>
    <w:rsid w:val="001927DB"/>
    <w:rsid w:val="00193371"/>
    <w:rsid w:val="001A13C9"/>
    <w:rsid w:val="001A4D1D"/>
    <w:rsid w:val="001A7517"/>
    <w:rsid w:val="001B150F"/>
    <w:rsid w:val="001B3AA3"/>
    <w:rsid w:val="001B62E9"/>
    <w:rsid w:val="001B70E2"/>
    <w:rsid w:val="001C785F"/>
    <w:rsid w:val="001D5089"/>
    <w:rsid w:val="001E3228"/>
    <w:rsid w:val="001E5FCE"/>
    <w:rsid w:val="00206411"/>
    <w:rsid w:val="002114F3"/>
    <w:rsid w:val="0022157B"/>
    <w:rsid w:val="002236C2"/>
    <w:rsid w:val="00224D7B"/>
    <w:rsid w:val="002263A1"/>
    <w:rsid w:val="00231765"/>
    <w:rsid w:val="00231F34"/>
    <w:rsid w:val="00237682"/>
    <w:rsid w:val="00243975"/>
    <w:rsid w:val="002513D3"/>
    <w:rsid w:val="00252452"/>
    <w:rsid w:val="0025514D"/>
    <w:rsid w:val="002656A4"/>
    <w:rsid w:val="00271FD4"/>
    <w:rsid w:val="00286EF8"/>
    <w:rsid w:val="00287B01"/>
    <w:rsid w:val="002B4C5E"/>
    <w:rsid w:val="002C0AD8"/>
    <w:rsid w:val="002D331D"/>
    <w:rsid w:val="002D59DA"/>
    <w:rsid w:val="002E4E78"/>
    <w:rsid w:val="002F0211"/>
    <w:rsid w:val="002F0C13"/>
    <w:rsid w:val="002F76B7"/>
    <w:rsid w:val="00327540"/>
    <w:rsid w:val="00332B10"/>
    <w:rsid w:val="00334296"/>
    <w:rsid w:val="0034684F"/>
    <w:rsid w:val="00350D8B"/>
    <w:rsid w:val="00357031"/>
    <w:rsid w:val="003619E8"/>
    <w:rsid w:val="0036254E"/>
    <w:rsid w:val="00383C6A"/>
    <w:rsid w:val="003A02F2"/>
    <w:rsid w:val="003A4341"/>
    <w:rsid w:val="003B4FC4"/>
    <w:rsid w:val="003B56D8"/>
    <w:rsid w:val="003C51D2"/>
    <w:rsid w:val="003D0307"/>
    <w:rsid w:val="003D0D64"/>
    <w:rsid w:val="003E0930"/>
    <w:rsid w:val="003E6011"/>
    <w:rsid w:val="00404B11"/>
    <w:rsid w:val="004063B4"/>
    <w:rsid w:val="00411844"/>
    <w:rsid w:val="00423302"/>
    <w:rsid w:val="004252B6"/>
    <w:rsid w:val="004407AE"/>
    <w:rsid w:val="00444965"/>
    <w:rsid w:val="00451117"/>
    <w:rsid w:val="00453430"/>
    <w:rsid w:val="004605DE"/>
    <w:rsid w:val="0048374C"/>
    <w:rsid w:val="00486C0A"/>
    <w:rsid w:val="00487C1B"/>
    <w:rsid w:val="004A54BE"/>
    <w:rsid w:val="004B43ED"/>
    <w:rsid w:val="004D3899"/>
    <w:rsid w:val="004D67BE"/>
    <w:rsid w:val="004D7DC2"/>
    <w:rsid w:val="004E1493"/>
    <w:rsid w:val="004E477B"/>
    <w:rsid w:val="004E5BEE"/>
    <w:rsid w:val="004F1A10"/>
    <w:rsid w:val="00505152"/>
    <w:rsid w:val="00505C72"/>
    <w:rsid w:val="00507C65"/>
    <w:rsid w:val="005107D9"/>
    <w:rsid w:val="005111AB"/>
    <w:rsid w:val="0051246C"/>
    <w:rsid w:val="005404BB"/>
    <w:rsid w:val="0054243A"/>
    <w:rsid w:val="00550271"/>
    <w:rsid w:val="00550B5E"/>
    <w:rsid w:val="00552203"/>
    <w:rsid w:val="005528D1"/>
    <w:rsid w:val="00556191"/>
    <w:rsid w:val="0055655E"/>
    <w:rsid w:val="00567922"/>
    <w:rsid w:val="0057195D"/>
    <w:rsid w:val="00576329"/>
    <w:rsid w:val="00577E5D"/>
    <w:rsid w:val="005857F5"/>
    <w:rsid w:val="00585D52"/>
    <w:rsid w:val="00594819"/>
    <w:rsid w:val="00597455"/>
    <w:rsid w:val="005B137C"/>
    <w:rsid w:val="005B48DA"/>
    <w:rsid w:val="005C09F1"/>
    <w:rsid w:val="005C1492"/>
    <w:rsid w:val="005C2203"/>
    <w:rsid w:val="005C49C0"/>
    <w:rsid w:val="005D0C70"/>
    <w:rsid w:val="005D3CD7"/>
    <w:rsid w:val="005D6A86"/>
    <w:rsid w:val="005E17C7"/>
    <w:rsid w:val="005E4186"/>
    <w:rsid w:val="005E557C"/>
    <w:rsid w:val="005E66AA"/>
    <w:rsid w:val="005E6EBE"/>
    <w:rsid w:val="005E7BC9"/>
    <w:rsid w:val="005F1D76"/>
    <w:rsid w:val="00602F41"/>
    <w:rsid w:val="00607DF2"/>
    <w:rsid w:val="00613AD1"/>
    <w:rsid w:val="00616329"/>
    <w:rsid w:val="0062101B"/>
    <w:rsid w:val="00624718"/>
    <w:rsid w:val="00625119"/>
    <w:rsid w:val="0063212D"/>
    <w:rsid w:val="00635AFE"/>
    <w:rsid w:val="00640479"/>
    <w:rsid w:val="00642617"/>
    <w:rsid w:val="00643EF7"/>
    <w:rsid w:val="0064490A"/>
    <w:rsid w:val="00646353"/>
    <w:rsid w:val="0065260C"/>
    <w:rsid w:val="006669EA"/>
    <w:rsid w:val="006717E0"/>
    <w:rsid w:val="00682153"/>
    <w:rsid w:val="00684067"/>
    <w:rsid w:val="006A37AB"/>
    <w:rsid w:val="006A3A16"/>
    <w:rsid w:val="006B3AE1"/>
    <w:rsid w:val="006C2F74"/>
    <w:rsid w:val="006C5C4A"/>
    <w:rsid w:val="006D2AD4"/>
    <w:rsid w:val="006E3836"/>
    <w:rsid w:val="006E40C1"/>
    <w:rsid w:val="006E654C"/>
    <w:rsid w:val="006F4373"/>
    <w:rsid w:val="006F47BA"/>
    <w:rsid w:val="00714170"/>
    <w:rsid w:val="00723845"/>
    <w:rsid w:val="007271B0"/>
    <w:rsid w:val="007418E1"/>
    <w:rsid w:val="0074341C"/>
    <w:rsid w:val="007440EB"/>
    <w:rsid w:val="0075190F"/>
    <w:rsid w:val="007610A7"/>
    <w:rsid w:val="00761900"/>
    <w:rsid w:val="007627CF"/>
    <w:rsid w:val="00766602"/>
    <w:rsid w:val="00767FCA"/>
    <w:rsid w:val="00773B67"/>
    <w:rsid w:val="00782FB4"/>
    <w:rsid w:val="00785EBC"/>
    <w:rsid w:val="00790798"/>
    <w:rsid w:val="00792130"/>
    <w:rsid w:val="00792491"/>
    <w:rsid w:val="00793F06"/>
    <w:rsid w:val="007A2DCC"/>
    <w:rsid w:val="007A341F"/>
    <w:rsid w:val="007A722C"/>
    <w:rsid w:val="007B4CD4"/>
    <w:rsid w:val="007B510A"/>
    <w:rsid w:val="007B63E8"/>
    <w:rsid w:val="007B6B5D"/>
    <w:rsid w:val="007C260A"/>
    <w:rsid w:val="007C63A7"/>
    <w:rsid w:val="007F64A2"/>
    <w:rsid w:val="007F759A"/>
    <w:rsid w:val="00801D4B"/>
    <w:rsid w:val="008035E5"/>
    <w:rsid w:val="0081396D"/>
    <w:rsid w:val="008163F3"/>
    <w:rsid w:val="008172E4"/>
    <w:rsid w:val="00821BDA"/>
    <w:rsid w:val="00825253"/>
    <w:rsid w:val="00832F49"/>
    <w:rsid w:val="00834104"/>
    <w:rsid w:val="008354EE"/>
    <w:rsid w:val="00837499"/>
    <w:rsid w:val="0083775E"/>
    <w:rsid w:val="00842708"/>
    <w:rsid w:val="00855DC0"/>
    <w:rsid w:val="008648FA"/>
    <w:rsid w:val="00872F63"/>
    <w:rsid w:val="00873F19"/>
    <w:rsid w:val="00877423"/>
    <w:rsid w:val="00884662"/>
    <w:rsid w:val="00885337"/>
    <w:rsid w:val="00890043"/>
    <w:rsid w:val="0089401B"/>
    <w:rsid w:val="008956BA"/>
    <w:rsid w:val="008A4B7C"/>
    <w:rsid w:val="008B388B"/>
    <w:rsid w:val="008C523D"/>
    <w:rsid w:val="008D45EC"/>
    <w:rsid w:val="008E593A"/>
    <w:rsid w:val="008F0DF9"/>
    <w:rsid w:val="00900961"/>
    <w:rsid w:val="00901778"/>
    <w:rsid w:val="0091004D"/>
    <w:rsid w:val="00911488"/>
    <w:rsid w:val="00915087"/>
    <w:rsid w:val="0092572F"/>
    <w:rsid w:val="009274E3"/>
    <w:rsid w:val="00927E6D"/>
    <w:rsid w:val="009347EB"/>
    <w:rsid w:val="00937FC4"/>
    <w:rsid w:val="00942DE0"/>
    <w:rsid w:val="00943A30"/>
    <w:rsid w:val="00952CCF"/>
    <w:rsid w:val="00954E30"/>
    <w:rsid w:val="00955085"/>
    <w:rsid w:val="00957791"/>
    <w:rsid w:val="00972E5D"/>
    <w:rsid w:val="009761BE"/>
    <w:rsid w:val="0098204A"/>
    <w:rsid w:val="00986ED0"/>
    <w:rsid w:val="009876EB"/>
    <w:rsid w:val="009A115A"/>
    <w:rsid w:val="009A3706"/>
    <w:rsid w:val="009A5179"/>
    <w:rsid w:val="009B0A57"/>
    <w:rsid w:val="009C2B7E"/>
    <w:rsid w:val="009E47B0"/>
    <w:rsid w:val="009E5CD1"/>
    <w:rsid w:val="009E70B2"/>
    <w:rsid w:val="009E72F4"/>
    <w:rsid w:val="009F422A"/>
    <w:rsid w:val="00A03949"/>
    <w:rsid w:val="00A1465D"/>
    <w:rsid w:val="00A16049"/>
    <w:rsid w:val="00A21F0F"/>
    <w:rsid w:val="00A24200"/>
    <w:rsid w:val="00A4098F"/>
    <w:rsid w:val="00A51BA9"/>
    <w:rsid w:val="00A571FE"/>
    <w:rsid w:val="00A57996"/>
    <w:rsid w:val="00A57CC5"/>
    <w:rsid w:val="00A65B9F"/>
    <w:rsid w:val="00AA0831"/>
    <w:rsid w:val="00AA19B9"/>
    <w:rsid w:val="00AB4E59"/>
    <w:rsid w:val="00AB5AE4"/>
    <w:rsid w:val="00AB74C1"/>
    <w:rsid w:val="00AD093D"/>
    <w:rsid w:val="00AD1886"/>
    <w:rsid w:val="00AE2CB5"/>
    <w:rsid w:val="00AF3632"/>
    <w:rsid w:val="00AF4556"/>
    <w:rsid w:val="00B032C9"/>
    <w:rsid w:val="00B10790"/>
    <w:rsid w:val="00B125DC"/>
    <w:rsid w:val="00B165B8"/>
    <w:rsid w:val="00B31234"/>
    <w:rsid w:val="00B36714"/>
    <w:rsid w:val="00B36CFB"/>
    <w:rsid w:val="00B37461"/>
    <w:rsid w:val="00B37CB4"/>
    <w:rsid w:val="00B4100A"/>
    <w:rsid w:val="00B43470"/>
    <w:rsid w:val="00B473DE"/>
    <w:rsid w:val="00B60D7F"/>
    <w:rsid w:val="00B66756"/>
    <w:rsid w:val="00B80EC0"/>
    <w:rsid w:val="00B8289C"/>
    <w:rsid w:val="00B9317C"/>
    <w:rsid w:val="00B9465C"/>
    <w:rsid w:val="00B957D2"/>
    <w:rsid w:val="00B95B29"/>
    <w:rsid w:val="00BA03AF"/>
    <w:rsid w:val="00BA1BF5"/>
    <w:rsid w:val="00BA67BF"/>
    <w:rsid w:val="00BB00FD"/>
    <w:rsid w:val="00BB11C0"/>
    <w:rsid w:val="00BB159D"/>
    <w:rsid w:val="00BD05EB"/>
    <w:rsid w:val="00BD2508"/>
    <w:rsid w:val="00BD42FA"/>
    <w:rsid w:val="00BD6B1F"/>
    <w:rsid w:val="00BF650D"/>
    <w:rsid w:val="00C00149"/>
    <w:rsid w:val="00C0751E"/>
    <w:rsid w:val="00C12117"/>
    <w:rsid w:val="00C1425F"/>
    <w:rsid w:val="00C16406"/>
    <w:rsid w:val="00C20717"/>
    <w:rsid w:val="00C22715"/>
    <w:rsid w:val="00C33025"/>
    <w:rsid w:val="00C370D0"/>
    <w:rsid w:val="00C535D4"/>
    <w:rsid w:val="00C651EE"/>
    <w:rsid w:val="00C740C6"/>
    <w:rsid w:val="00C76E80"/>
    <w:rsid w:val="00C840B4"/>
    <w:rsid w:val="00C913F4"/>
    <w:rsid w:val="00CA16A4"/>
    <w:rsid w:val="00CA1848"/>
    <w:rsid w:val="00CA25BA"/>
    <w:rsid w:val="00CB7294"/>
    <w:rsid w:val="00CC4EA8"/>
    <w:rsid w:val="00CC5DE9"/>
    <w:rsid w:val="00CC6C73"/>
    <w:rsid w:val="00CC775A"/>
    <w:rsid w:val="00CC7D9A"/>
    <w:rsid w:val="00CD5D8E"/>
    <w:rsid w:val="00CD7DD1"/>
    <w:rsid w:val="00CE1C65"/>
    <w:rsid w:val="00CE541D"/>
    <w:rsid w:val="00CE7146"/>
    <w:rsid w:val="00CF2053"/>
    <w:rsid w:val="00CF37CA"/>
    <w:rsid w:val="00D02796"/>
    <w:rsid w:val="00D03656"/>
    <w:rsid w:val="00D057FE"/>
    <w:rsid w:val="00D10F19"/>
    <w:rsid w:val="00D12A0C"/>
    <w:rsid w:val="00D321EA"/>
    <w:rsid w:val="00D47110"/>
    <w:rsid w:val="00D52550"/>
    <w:rsid w:val="00D526AA"/>
    <w:rsid w:val="00D543E3"/>
    <w:rsid w:val="00D56CA4"/>
    <w:rsid w:val="00D637FC"/>
    <w:rsid w:val="00D64CEF"/>
    <w:rsid w:val="00D71D06"/>
    <w:rsid w:val="00D87B9C"/>
    <w:rsid w:val="00D95A90"/>
    <w:rsid w:val="00DA1482"/>
    <w:rsid w:val="00DA21E1"/>
    <w:rsid w:val="00DB121A"/>
    <w:rsid w:val="00DB630E"/>
    <w:rsid w:val="00DC0F5F"/>
    <w:rsid w:val="00DC1AED"/>
    <w:rsid w:val="00DC4651"/>
    <w:rsid w:val="00DD1A45"/>
    <w:rsid w:val="00DE0E1B"/>
    <w:rsid w:val="00DE5B39"/>
    <w:rsid w:val="00DE650A"/>
    <w:rsid w:val="00E03F6E"/>
    <w:rsid w:val="00E1159F"/>
    <w:rsid w:val="00E11D43"/>
    <w:rsid w:val="00E12F70"/>
    <w:rsid w:val="00E15D08"/>
    <w:rsid w:val="00E16054"/>
    <w:rsid w:val="00E17479"/>
    <w:rsid w:val="00E202F4"/>
    <w:rsid w:val="00E27A6B"/>
    <w:rsid w:val="00E32F19"/>
    <w:rsid w:val="00E3330C"/>
    <w:rsid w:val="00E44618"/>
    <w:rsid w:val="00E44770"/>
    <w:rsid w:val="00E47D08"/>
    <w:rsid w:val="00E571CD"/>
    <w:rsid w:val="00E64E82"/>
    <w:rsid w:val="00E653E7"/>
    <w:rsid w:val="00E70765"/>
    <w:rsid w:val="00E723A7"/>
    <w:rsid w:val="00E75BE9"/>
    <w:rsid w:val="00E8143B"/>
    <w:rsid w:val="00E8444B"/>
    <w:rsid w:val="00E84BC7"/>
    <w:rsid w:val="00E851E6"/>
    <w:rsid w:val="00E933B0"/>
    <w:rsid w:val="00E93B31"/>
    <w:rsid w:val="00E941F1"/>
    <w:rsid w:val="00EA3609"/>
    <w:rsid w:val="00EB196D"/>
    <w:rsid w:val="00EC1A2F"/>
    <w:rsid w:val="00EC2788"/>
    <w:rsid w:val="00EC51A0"/>
    <w:rsid w:val="00EC77CC"/>
    <w:rsid w:val="00ED758B"/>
    <w:rsid w:val="00EE2E67"/>
    <w:rsid w:val="00EE536B"/>
    <w:rsid w:val="00F0092B"/>
    <w:rsid w:val="00F02E97"/>
    <w:rsid w:val="00F06D7D"/>
    <w:rsid w:val="00F11C74"/>
    <w:rsid w:val="00F1289C"/>
    <w:rsid w:val="00F132B6"/>
    <w:rsid w:val="00F17F41"/>
    <w:rsid w:val="00F211EA"/>
    <w:rsid w:val="00F2274E"/>
    <w:rsid w:val="00F25409"/>
    <w:rsid w:val="00F31D59"/>
    <w:rsid w:val="00F4333F"/>
    <w:rsid w:val="00F4364B"/>
    <w:rsid w:val="00F500E6"/>
    <w:rsid w:val="00F532B1"/>
    <w:rsid w:val="00F577BD"/>
    <w:rsid w:val="00F61BEF"/>
    <w:rsid w:val="00F67DD3"/>
    <w:rsid w:val="00F72085"/>
    <w:rsid w:val="00F81C1F"/>
    <w:rsid w:val="00F82E1C"/>
    <w:rsid w:val="00F9027D"/>
    <w:rsid w:val="00F90505"/>
    <w:rsid w:val="00F9076E"/>
    <w:rsid w:val="00F910BB"/>
    <w:rsid w:val="00F92FCA"/>
    <w:rsid w:val="00FA0854"/>
    <w:rsid w:val="00FA52B5"/>
    <w:rsid w:val="00FA62E9"/>
    <w:rsid w:val="00FB324E"/>
    <w:rsid w:val="00FB4EED"/>
    <w:rsid w:val="00FC7952"/>
    <w:rsid w:val="00FD0096"/>
    <w:rsid w:val="00FD1057"/>
    <w:rsid w:val="00FD323C"/>
    <w:rsid w:val="00FD4C44"/>
    <w:rsid w:val="00FD5A0F"/>
    <w:rsid w:val="00FE0421"/>
    <w:rsid w:val="00FE3A28"/>
    <w:rsid w:val="00FF2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834104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0"/>
      <w:szCs w:val="24"/>
      <w:lang w:eastAsia="en-US"/>
    </w:rPr>
  </w:style>
  <w:style w:type="paragraph" w:styleId="Heading1">
    <w:name w:val="heading 1"/>
    <w:basedOn w:val="Heading"/>
    <w:next w:val="NormalIndent"/>
    <w:link w:val="Heading1Char"/>
    <w:uiPriority w:val="99"/>
    <w:qFormat/>
    <w:rsid w:val="00CA25BA"/>
    <w:pPr>
      <w:pageBreakBefore/>
      <w:numPr>
        <w:numId w:val="3"/>
      </w:numPr>
      <w:outlineLvl w:val="0"/>
    </w:pPr>
    <w:rPr>
      <w:szCs w:val="24"/>
    </w:rPr>
  </w:style>
  <w:style w:type="paragraph" w:styleId="Heading2">
    <w:name w:val="heading 2"/>
    <w:basedOn w:val="Heading"/>
    <w:next w:val="NormalIndent"/>
    <w:link w:val="Heading2Char"/>
    <w:uiPriority w:val="99"/>
    <w:qFormat/>
    <w:rsid w:val="000D625C"/>
    <w:pPr>
      <w:numPr>
        <w:ilvl w:val="1"/>
        <w:numId w:val="3"/>
      </w:numPr>
      <w:outlineLvl w:val="1"/>
    </w:pPr>
    <w:rPr>
      <w:sz w:val="24"/>
    </w:rPr>
  </w:style>
  <w:style w:type="paragraph" w:styleId="Heading3">
    <w:name w:val="heading 3"/>
    <w:basedOn w:val="Title"/>
    <w:next w:val="NormalIndent"/>
    <w:link w:val="Heading3Char"/>
    <w:uiPriority w:val="99"/>
    <w:qFormat/>
    <w:rsid w:val="00B31234"/>
    <w:pPr>
      <w:numPr>
        <w:ilvl w:val="2"/>
        <w:numId w:val="3"/>
      </w:numPr>
      <w:jc w:val="left"/>
      <w:outlineLvl w:val="2"/>
    </w:pPr>
    <w:rPr>
      <w:bCs w:val="0"/>
      <w:sz w:val="24"/>
    </w:rPr>
  </w:style>
  <w:style w:type="paragraph" w:styleId="Heading4">
    <w:name w:val="heading 4"/>
    <w:basedOn w:val="Heading3"/>
    <w:next w:val="NormalIndent"/>
    <w:link w:val="Heading4Char"/>
    <w:uiPriority w:val="99"/>
    <w:qFormat/>
    <w:rsid w:val="00B31234"/>
    <w:pPr>
      <w:numPr>
        <w:ilvl w:val="3"/>
      </w:numPr>
      <w:ind w:left="283" w:hanging="283"/>
      <w:outlineLvl w:val="3"/>
    </w:pPr>
  </w:style>
  <w:style w:type="paragraph" w:styleId="Heading5">
    <w:name w:val="heading 5"/>
    <w:basedOn w:val="Heading4"/>
    <w:next w:val="NormalIndent"/>
    <w:link w:val="Heading5Char"/>
    <w:uiPriority w:val="99"/>
    <w:qFormat/>
    <w:rsid w:val="00B31234"/>
    <w:pPr>
      <w:numPr>
        <w:ilvl w:val="4"/>
      </w:numPr>
      <w:outlineLvl w:val="4"/>
    </w:pPr>
  </w:style>
  <w:style w:type="paragraph" w:styleId="Heading6">
    <w:name w:val="heading 6"/>
    <w:basedOn w:val="NormalIndent"/>
    <w:next w:val="NormalIndent"/>
    <w:link w:val="Heading6Char"/>
    <w:uiPriority w:val="99"/>
    <w:qFormat/>
    <w:rsid w:val="00164175"/>
    <w:pPr>
      <w:pageBreakBefore/>
      <w:numPr>
        <w:ilvl w:val="5"/>
        <w:numId w:val="3"/>
      </w:numPr>
      <w:outlineLvl w:val="5"/>
    </w:pPr>
    <w:rPr>
      <w:b/>
      <w:sz w:val="36"/>
      <w:szCs w:val="36"/>
    </w:rPr>
  </w:style>
  <w:style w:type="paragraph" w:styleId="Heading7">
    <w:name w:val="heading 7"/>
    <w:basedOn w:val="Heading"/>
    <w:next w:val="NormalIndent"/>
    <w:link w:val="Heading7Char"/>
    <w:uiPriority w:val="99"/>
    <w:qFormat/>
    <w:rsid w:val="00B31234"/>
    <w:pPr>
      <w:numPr>
        <w:ilvl w:val="6"/>
        <w:numId w:val="3"/>
      </w:numPr>
      <w:outlineLvl w:val="6"/>
    </w:pPr>
  </w:style>
  <w:style w:type="paragraph" w:styleId="Heading8">
    <w:name w:val="heading 8"/>
    <w:basedOn w:val="Heading"/>
    <w:next w:val="NormalIndent"/>
    <w:link w:val="Heading8Char"/>
    <w:uiPriority w:val="99"/>
    <w:qFormat/>
    <w:rsid w:val="0025514D"/>
    <w:pPr>
      <w:numPr>
        <w:ilvl w:val="7"/>
        <w:numId w:val="3"/>
      </w:numPr>
      <w:outlineLvl w:val="7"/>
    </w:pPr>
    <w:rPr>
      <w:sz w:val="24"/>
    </w:rPr>
  </w:style>
  <w:style w:type="paragraph" w:styleId="Heading9">
    <w:name w:val="heading 9"/>
    <w:basedOn w:val="Heading8"/>
    <w:next w:val="NormalIndent"/>
    <w:link w:val="Heading9Char"/>
    <w:uiPriority w:val="99"/>
    <w:qFormat/>
    <w:rsid w:val="00B31234"/>
    <w:pPr>
      <w:numPr>
        <w:ilvl w:val="8"/>
      </w:numPr>
      <w:ind w:left="283" w:hanging="283"/>
      <w:outlineLvl w:val="8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552D8"/>
    <w:rPr>
      <w:rFonts w:ascii="Arial" w:hAnsi="Arial" w:cs="Arial"/>
      <w:b/>
      <w:bCs/>
      <w:sz w:val="28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1552D8"/>
    <w:rPr>
      <w:rFonts w:ascii="Arial" w:hAnsi="Arial" w:cs="Arial"/>
      <w:b/>
      <w:bCs/>
      <w:sz w:val="24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1552D8"/>
    <w:rPr>
      <w:rFonts w:ascii="Arial" w:hAnsi="Arial" w:cs="Arial"/>
      <w:b/>
      <w:kern w:val="28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1552D8"/>
    <w:rPr>
      <w:rFonts w:ascii="Arial" w:hAnsi="Arial" w:cs="Arial"/>
      <w:b/>
      <w:kern w:val="28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1552D8"/>
    <w:rPr>
      <w:rFonts w:ascii="Arial" w:hAnsi="Arial" w:cs="Arial"/>
      <w:b/>
      <w:kern w:val="28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1552D8"/>
    <w:rPr>
      <w:rFonts w:ascii="Arial" w:hAnsi="Arial"/>
      <w:b/>
      <w:sz w:val="36"/>
      <w:szCs w:val="3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1552D8"/>
    <w:rPr>
      <w:rFonts w:ascii="Arial" w:hAnsi="Arial" w:cs="Arial"/>
      <w:b/>
      <w:bCs/>
      <w:sz w:val="28"/>
      <w:szCs w:val="28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1552D8"/>
    <w:rPr>
      <w:rFonts w:ascii="Arial" w:hAnsi="Arial" w:cs="Arial"/>
      <w:b/>
      <w:bCs/>
      <w:sz w:val="24"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1552D8"/>
    <w:rPr>
      <w:rFonts w:ascii="Arial" w:hAnsi="Arial" w:cs="Arial"/>
      <w:b/>
      <w:bCs/>
      <w:sz w:val="24"/>
      <w:szCs w:val="28"/>
      <w:lang w:eastAsia="en-US"/>
    </w:rPr>
  </w:style>
  <w:style w:type="paragraph" w:styleId="Title">
    <w:name w:val="Title"/>
    <w:basedOn w:val="Normal"/>
    <w:next w:val="NormalIndent"/>
    <w:link w:val="TitleChar"/>
    <w:uiPriority w:val="99"/>
    <w:qFormat/>
    <w:rsid w:val="000B64FE"/>
    <w:pPr>
      <w:keepNext/>
      <w:keepLines/>
      <w:spacing w:after="240"/>
      <w:jc w:val="center"/>
    </w:pPr>
    <w:rPr>
      <w:b/>
      <w:bCs/>
      <w:kern w:val="28"/>
    </w:rPr>
  </w:style>
  <w:style w:type="character" w:customStyle="1" w:styleId="TitleChar">
    <w:name w:val="Title Char"/>
    <w:basedOn w:val="DefaultParagraphFont"/>
    <w:link w:val="Title"/>
    <w:uiPriority w:val="99"/>
    <w:locked/>
    <w:rsid w:val="001552D8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NormalIndent">
    <w:name w:val="Normal Indent"/>
    <w:basedOn w:val="Normal"/>
    <w:uiPriority w:val="99"/>
    <w:rsid w:val="00F532B1"/>
    <w:pPr>
      <w:spacing w:after="240"/>
      <w:ind w:left="851"/>
      <w:jc w:val="both"/>
    </w:pPr>
    <w:rPr>
      <w:rFonts w:cs="Times New Roman"/>
      <w:sz w:val="22"/>
    </w:rPr>
  </w:style>
  <w:style w:type="paragraph" w:styleId="Footer">
    <w:name w:val="footer"/>
    <w:basedOn w:val="Normal"/>
    <w:link w:val="FooterChar"/>
    <w:uiPriority w:val="99"/>
    <w:rsid w:val="00F532B1"/>
    <w:pPr>
      <w:tabs>
        <w:tab w:val="center" w:pos="4536"/>
        <w:tab w:val="right" w:pos="9072"/>
      </w:tabs>
      <w:spacing w:before="40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07DF2"/>
    <w:rPr>
      <w:rFonts w:ascii="Arial" w:hAnsi="Arial" w:cs="Arial"/>
      <w:lang w:val="en-GB" w:eastAsia="en-US" w:bidi="ar-SA"/>
    </w:rPr>
  </w:style>
  <w:style w:type="paragraph" w:styleId="Header">
    <w:name w:val="header"/>
    <w:basedOn w:val="Normal"/>
    <w:link w:val="HeaderChar"/>
    <w:uiPriority w:val="99"/>
    <w:rsid w:val="000B64FE"/>
    <w:pPr>
      <w:tabs>
        <w:tab w:val="center" w:pos="4536"/>
        <w:tab w:val="right" w:pos="9072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552D8"/>
    <w:rPr>
      <w:rFonts w:ascii="Arial" w:hAnsi="Arial" w:cs="Arial"/>
      <w:sz w:val="24"/>
      <w:szCs w:val="24"/>
      <w:lang w:eastAsia="en-US"/>
    </w:rPr>
  </w:style>
  <w:style w:type="paragraph" w:customStyle="1" w:styleId="Bullet">
    <w:name w:val="Bullet"/>
    <w:basedOn w:val="NormalIndent"/>
    <w:uiPriority w:val="99"/>
    <w:rsid w:val="000B64FE"/>
    <w:pPr>
      <w:keepLines/>
      <w:numPr>
        <w:numId w:val="4"/>
      </w:numPr>
      <w:tabs>
        <w:tab w:val="clear" w:pos="1211"/>
        <w:tab w:val="left" w:pos="1418"/>
      </w:tabs>
      <w:ind w:left="1418" w:hanging="567"/>
    </w:pPr>
  </w:style>
  <w:style w:type="paragraph" w:styleId="TOC1">
    <w:name w:val="toc 1"/>
    <w:basedOn w:val="Normal"/>
    <w:next w:val="Normal"/>
    <w:autoRedefine/>
    <w:uiPriority w:val="99"/>
    <w:rsid w:val="000B64FE"/>
    <w:pPr>
      <w:tabs>
        <w:tab w:val="left" w:pos="567"/>
        <w:tab w:val="left" w:pos="1134"/>
        <w:tab w:val="right" w:leader="dot" w:pos="9071"/>
      </w:tabs>
      <w:spacing w:before="120" w:after="120"/>
      <w:ind w:left="567" w:hanging="567"/>
    </w:pPr>
    <w:rPr>
      <w:noProof/>
    </w:rPr>
  </w:style>
  <w:style w:type="paragraph" w:customStyle="1" w:styleId="Bullet2">
    <w:name w:val="Bullet2"/>
    <w:basedOn w:val="Bullet"/>
    <w:uiPriority w:val="99"/>
    <w:rsid w:val="000B64FE"/>
    <w:pPr>
      <w:numPr>
        <w:numId w:val="5"/>
      </w:numPr>
      <w:tabs>
        <w:tab w:val="clear" w:pos="1418"/>
        <w:tab w:val="clear" w:pos="1494"/>
        <w:tab w:val="num" w:pos="1211"/>
        <w:tab w:val="num" w:pos="1701"/>
      </w:tabs>
      <w:ind w:left="1701" w:hanging="283"/>
    </w:pPr>
  </w:style>
  <w:style w:type="paragraph" w:styleId="TOC2">
    <w:name w:val="toc 2"/>
    <w:basedOn w:val="Normal"/>
    <w:next w:val="Normal"/>
    <w:autoRedefine/>
    <w:uiPriority w:val="99"/>
    <w:rsid w:val="000B64FE"/>
    <w:pPr>
      <w:tabs>
        <w:tab w:val="left" w:pos="1134"/>
        <w:tab w:val="right" w:leader="dot" w:pos="9071"/>
      </w:tabs>
      <w:ind w:left="1701" w:hanging="1134"/>
    </w:pPr>
    <w:rPr>
      <w:noProof/>
    </w:rPr>
  </w:style>
  <w:style w:type="paragraph" w:styleId="TOC3">
    <w:name w:val="toc 3"/>
    <w:basedOn w:val="Normal"/>
    <w:next w:val="Normal"/>
    <w:autoRedefine/>
    <w:uiPriority w:val="99"/>
    <w:rsid w:val="000B64FE"/>
    <w:pPr>
      <w:tabs>
        <w:tab w:val="left" w:pos="2268"/>
        <w:tab w:val="left" w:pos="2835"/>
        <w:tab w:val="right" w:leader="dot" w:pos="9071"/>
      </w:tabs>
      <w:ind w:left="2268" w:hanging="1134"/>
    </w:pPr>
    <w:rPr>
      <w:noProof/>
    </w:rPr>
  </w:style>
  <w:style w:type="paragraph" w:customStyle="1" w:styleId="App3">
    <w:name w:val="App3"/>
    <w:next w:val="NormalIndent"/>
    <w:uiPriority w:val="99"/>
    <w:rsid w:val="00B31234"/>
    <w:rPr>
      <w:rFonts w:ascii="Arial" w:hAnsi="Arial" w:cs="Arial"/>
      <w:b/>
      <w:kern w:val="28"/>
      <w:sz w:val="24"/>
      <w:szCs w:val="24"/>
      <w:lang w:eastAsia="en-US"/>
    </w:rPr>
  </w:style>
  <w:style w:type="paragraph" w:customStyle="1" w:styleId="Tbullet">
    <w:name w:val="Tbullet"/>
    <w:basedOn w:val="Tnormal"/>
    <w:uiPriority w:val="99"/>
    <w:rsid w:val="000B64FE"/>
    <w:pPr>
      <w:numPr>
        <w:numId w:val="2"/>
      </w:numPr>
    </w:pPr>
  </w:style>
  <w:style w:type="paragraph" w:customStyle="1" w:styleId="Tnormal">
    <w:name w:val="Tnormal"/>
    <w:basedOn w:val="Normal"/>
    <w:uiPriority w:val="99"/>
    <w:rsid w:val="00F532B1"/>
    <w:pPr>
      <w:spacing w:before="40" w:after="80"/>
      <w:jc w:val="both"/>
    </w:pPr>
  </w:style>
  <w:style w:type="paragraph" w:customStyle="1" w:styleId="Tbullet2">
    <w:name w:val="Tbullet2"/>
    <w:basedOn w:val="Tbullet"/>
    <w:uiPriority w:val="99"/>
    <w:rsid w:val="000B64FE"/>
    <w:pPr>
      <w:numPr>
        <w:numId w:val="6"/>
      </w:numPr>
      <w:tabs>
        <w:tab w:val="clear" w:pos="1779"/>
        <w:tab w:val="num" w:pos="743"/>
        <w:tab w:val="num" w:pos="1494"/>
      </w:tabs>
      <w:ind w:left="743" w:hanging="425"/>
    </w:pPr>
  </w:style>
  <w:style w:type="paragraph" w:customStyle="1" w:styleId="App2">
    <w:name w:val="App2"/>
    <w:next w:val="NormalIndent"/>
    <w:uiPriority w:val="99"/>
    <w:rsid w:val="00B31234"/>
    <w:rPr>
      <w:rFonts w:ascii="Arial" w:hAnsi="Arial" w:cs="Arial"/>
      <w:b/>
      <w:bCs/>
      <w:sz w:val="28"/>
      <w:szCs w:val="24"/>
      <w:lang w:eastAsia="en-US"/>
    </w:rPr>
  </w:style>
  <w:style w:type="paragraph" w:customStyle="1" w:styleId="App1">
    <w:name w:val="App1"/>
    <w:next w:val="NormalIndent"/>
    <w:uiPriority w:val="99"/>
    <w:rsid w:val="00B31234"/>
    <w:rPr>
      <w:rFonts w:ascii="Arial" w:hAnsi="Arial" w:cs="Arial"/>
      <w:b/>
      <w:bCs/>
      <w:sz w:val="36"/>
      <w:szCs w:val="24"/>
      <w:lang w:eastAsia="en-US"/>
    </w:rPr>
  </w:style>
  <w:style w:type="paragraph" w:styleId="TOC4">
    <w:name w:val="toc 4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720"/>
    </w:pPr>
  </w:style>
  <w:style w:type="paragraph" w:styleId="TOC5">
    <w:name w:val="toc 5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960"/>
    </w:pPr>
  </w:style>
  <w:style w:type="paragraph" w:styleId="TOC6">
    <w:name w:val="toc 6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1200"/>
    </w:pPr>
  </w:style>
  <w:style w:type="paragraph" w:styleId="TOC7">
    <w:name w:val="toc 7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1440"/>
    </w:pPr>
  </w:style>
  <w:style w:type="paragraph" w:styleId="TOC8">
    <w:name w:val="toc 8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1680"/>
    </w:pPr>
  </w:style>
  <w:style w:type="paragraph" w:styleId="TOC9">
    <w:name w:val="toc 9"/>
    <w:basedOn w:val="Normal"/>
    <w:next w:val="Normal"/>
    <w:autoRedefine/>
    <w:uiPriority w:val="99"/>
    <w:semiHidden/>
    <w:rsid w:val="000B64FE"/>
    <w:pPr>
      <w:tabs>
        <w:tab w:val="right" w:leader="dot" w:pos="9071"/>
      </w:tabs>
      <w:ind w:left="1920"/>
    </w:pPr>
  </w:style>
  <w:style w:type="paragraph" w:customStyle="1" w:styleId="Guidance">
    <w:name w:val="Guidance"/>
    <w:basedOn w:val="NormalIndent"/>
    <w:uiPriority w:val="99"/>
    <w:rsid w:val="000B64FE"/>
    <w:rPr>
      <w:i/>
      <w:iCs/>
      <w:color w:val="0000FF"/>
    </w:rPr>
  </w:style>
  <w:style w:type="paragraph" w:customStyle="1" w:styleId="Banner">
    <w:name w:val="Banner"/>
    <w:basedOn w:val="Title"/>
    <w:next w:val="Title"/>
    <w:uiPriority w:val="99"/>
    <w:rsid w:val="000B64FE"/>
    <w:pPr>
      <w:spacing w:after="0"/>
    </w:pPr>
    <w:rPr>
      <w:rFonts w:ascii="RotisSansSerif Extra Bold" w:hAnsi="RotisSansSerif Extra Bold" w:cs="Times New Roman"/>
      <w:sz w:val="48"/>
      <w:szCs w:val="48"/>
    </w:rPr>
  </w:style>
  <w:style w:type="paragraph" w:customStyle="1" w:styleId="Warning">
    <w:name w:val="Warning"/>
    <w:basedOn w:val="Guidance"/>
    <w:uiPriority w:val="99"/>
    <w:rsid w:val="000B64FE"/>
    <w:rPr>
      <w:b/>
      <w:bCs/>
      <w:color w:val="FF0000"/>
    </w:rPr>
  </w:style>
  <w:style w:type="paragraph" w:styleId="BlockText">
    <w:name w:val="Block Text"/>
    <w:basedOn w:val="Normal"/>
    <w:uiPriority w:val="99"/>
    <w:rsid w:val="000B64FE"/>
    <w:pPr>
      <w:spacing w:before="10"/>
      <w:ind w:left="1134" w:right="424"/>
      <w:jc w:val="both"/>
    </w:pPr>
  </w:style>
  <w:style w:type="paragraph" w:customStyle="1" w:styleId="Classification">
    <w:name w:val="Classification"/>
    <w:basedOn w:val="Title"/>
    <w:next w:val="Normal"/>
    <w:uiPriority w:val="99"/>
    <w:rsid w:val="000B64FE"/>
    <w:pPr>
      <w:pBdr>
        <w:bottom w:val="single" w:sz="8" w:space="1" w:color="auto"/>
      </w:pBdr>
      <w:jc w:val="left"/>
    </w:pPr>
  </w:style>
  <w:style w:type="paragraph" w:customStyle="1" w:styleId="TableHeading">
    <w:name w:val="Table Heading"/>
    <w:basedOn w:val="Normal"/>
    <w:uiPriority w:val="99"/>
    <w:rsid w:val="00F532B1"/>
    <w:pPr>
      <w:keepLines/>
      <w:spacing w:before="40" w:after="40"/>
      <w:ind w:left="57" w:right="57"/>
      <w:jc w:val="center"/>
    </w:pPr>
    <w:rPr>
      <w:b/>
      <w:bCs/>
    </w:rPr>
  </w:style>
  <w:style w:type="paragraph" w:styleId="BodyText">
    <w:name w:val="Body Text"/>
    <w:basedOn w:val="Normal"/>
    <w:link w:val="BodyTextChar"/>
    <w:uiPriority w:val="99"/>
    <w:rsid w:val="000B64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552D8"/>
    <w:rPr>
      <w:rFonts w:ascii="Arial" w:hAnsi="Arial" w:cs="Arial"/>
      <w:sz w:val="24"/>
      <w:szCs w:val="24"/>
      <w:lang w:eastAsia="en-US"/>
    </w:rPr>
  </w:style>
  <w:style w:type="paragraph" w:customStyle="1" w:styleId="Heading">
    <w:name w:val="Heading"/>
    <w:basedOn w:val="Normal"/>
    <w:next w:val="Normal"/>
    <w:uiPriority w:val="99"/>
    <w:rsid w:val="00F532B1"/>
    <w:pPr>
      <w:keepNext/>
      <w:keepLines/>
      <w:spacing w:after="240"/>
    </w:pPr>
    <w:rPr>
      <w:b/>
      <w:bCs/>
      <w:sz w:val="28"/>
      <w:szCs w:val="28"/>
    </w:rPr>
  </w:style>
  <w:style w:type="paragraph" w:styleId="ListBullet">
    <w:name w:val="List Bullet"/>
    <w:basedOn w:val="Normal"/>
    <w:uiPriority w:val="99"/>
    <w:rsid w:val="000B64FE"/>
    <w:pPr>
      <w:spacing w:after="240"/>
      <w:ind w:left="1701" w:hanging="567"/>
      <w:jc w:val="both"/>
    </w:pPr>
    <w:rPr>
      <w:rFonts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rsid w:val="000B64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B64F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AE2CB5"/>
    <w:rPr>
      <w:rFonts w:ascii="Arial" w:hAnsi="Arial" w:cs="Arial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2439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552D8"/>
    <w:rPr>
      <w:rFonts w:cs="Arial"/>
      <w:sz w:val="2"/>
      <w:lang w:eastAsia="en-US"/>
    </w:rPr>
  </w:style>
  <w:style w:type="paragraph" w:customStyle="1" w:styleId="StyleTnormalItalic">
    <w:name w:val="Style Tnormal + Italic"/>
    <w:basedOn w:val="Tnormal"/>
    <w:uiPriority w:val="99"/>
    <w:rsid w:val="00F532B1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3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1552D8"/>
    <w:rPr>
      <w:b/>
      <w:bCs/>
      <w:sz w:val="20"/>
      <w:szCs w:val="20"/>
    </w:rPr>
  </w:style>
  <w:style w:type="paragraph" w:customStyle="1" w:styleId="copyrightfooter">
    <w:name w:val="copyright_footer"/>
    <w:basedOn w:val="Normal"/>
    <w:uiPriority w:val="99"/>
    <w:locked/>
    <w:rsid w:val="00607DF2"/>
    <w:pPr>
      <w:overflowPunct/>
      <w:autoSpaceDE/>
      <w:autoSpaceDN/>
      <w:adjustRightInd/>
      <w:ind w:left="-737"/>
      <w:textAlignment w:val="auto"/>
    </w:pPr>
    <w:rPr>
      <w:sz w:val="15"/>
      <w:szCs w:val="15"/>
    </w:rPr>
  </w:style>
  <w:style w:type="table" w:customStyle="1" w:styleId="footertable">
    <w:name w:val="footer_table"/>
    <w:uiPriority w:val="99"/>
    <w:locked/>
    <w:rsid w:val="00607DF2"/>
    <w:rPr>
      <w:rFonts w:ascii="Arial" w:hAnsi="Arial"/>
      <w:sz w:val="15"/>
      <w:szCs w:val="20"/>
    </w:rPr>
    <w:tblPr>
      <w:jc w:val="center"/>
      <w:tblInd w:w="0" w:type="dxa"/>
      <w:tblBorders>
        <w:top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table" w:customStyle="1" w:styleId="headertable">
    <w:name w:val="header table"/>
    <w:uiPriority w:val="99"/>
    <w:locked/>
    <w:rsid w:val="00607DF2"/>
    <w:rPr>
      <w:rFonts w:ascii="Arial" w:hAnsi="Arial"/>
      <w:szCs w:val="20"/>
    </w:rPr>
    <w:tblPr>
      <w:jc w:val="center"/>
      <w:tblInd w:w="0" w:type="dxa"/>
      <w:tblBorders>
        <w:bottom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paragraph" w:customStyle="1" w:styleId="OffFirstFooter">
    <w:name w:val="OffFirstFooter"/>
    <w:basedOn w:val="Normal"/>
    <w:uiPriority w:val="99"/>
    <w:locked/>
    <w:rsid w:val="00607DF2"/>
    <w:pPr>
      <w:tabs>
        <w:tab w:val="left" w:pos="6804"/>
      </w:tabs>
      <w:overflowPunct/>
      <w:autoSpaceDE/>
      <w:autoSpaceDN/>
      <w:adjustRightInd/>
      <w:textAlignment w:val="auto"/>
    </w:pPr>
    <w:rPr>
      <w:rFonts w:cs="Times New Roman"/>
      <w:color w:val="999999"/>
      <w:sz w:val="14"/>
      <w:szCs w:val="14"/>
    </w:rPr>
  </w:style>
  <w:style w:type="paragraph" w:customStyle="1" w:styleId="OffTitle">
    <w:name w:val="OffTitle"/>
    <w:basedOn w:val="Normal"/>
    <w:uiPriority w:val="99"/>
    <w:locked/>
    <w:rsid w:val="00607DF2"/>
    <w:pPr>
      <w:framePr w:w="4338" w:h="2002" w:hRule="exact" w:hSpace="181" w:vSpace="181" w:wrap="around" w:vAnchor="page" w:hAnchor="page" w:x="3108" w:y="3460" w:anchorLock="1"/>
      <w:shd w:val="solid" w:color="FFFFFF" w:fill="auto"/>
      <w:overflowPunct/>
      <w:autoSpaceDE/>
      <w:autoSpaceDN/>
      <w:adjustRightInd/>
      <w:jc w:val="right"/>
      <w:textAlignment w:val="auto"/>
    </w:pPr>
    <w:rPr>
      <w:rFonts w:cs="Times New Roman"/>
      <w:b/>
      <w:sz w:val="44"/>
    </w:rPr>
  </w:style>
  <w:style w:type="paragraph" w:customStyle="1" w:styleId="OffType">
    <w:name w:val="OffType"/>
    <w:basedOn w:val="Normal"/>
    <w:uiPriority w:val="99"/>
    <w:locked/>
    <w:rsid w:val="00607DF2"/>
    <w:pPr>
      <w:overflowPunct/>
      <w:autoSpaceDE/>
      <w:autoSpaceDN/>
      <w:adjustRightInd/>
      <w:jc w:val="right"/>
      <w:textAlignment w:val="auto"/>
    </w:pPr>
    <w:rPr>
      <w:color w:val="AEB5B8"/>
      <w:sz w:val="35"/>
      <w:szCs w:val="60"/>
    </w:rPr>
  </w:style>
  <w:style w:type="paragraph" w:styleId="Caption">
    <w:name w:val="caption"/>
    <w:basedOn w:val="Normal"/>
    <w:next w:val="Normal"/>
    <w:uiPriority w:val="99"/>
    <w:qFormat/>
    <w:rsid w:val="0002379B"/>
    <w:rPr>
      <w:b/>
      <w:bCs/>
      <w:szCs w:val="20"/>
    </w:rPr>
  </w:style>
  <w:style w:type="paragraph" w:customStyle="1" w:styleId="13-BullettedList4">
    <w:name w:val="13-Bulletted List4"/>
    <w:basedOn w:val="Normal"/>
    <w:uiPriority w:val="99"/>
    <w:rsid w:val="00164175"/>
    <w:pPr>
      <w:numPr>
        <w:numId w:val="7"/>
      </w:numPr>
    </w:pPr>
  </w:style>
  <w:style w:type="paragraph" w:styleId="NormalWeb">
    <w:name w:val="Normal (Web)"/>
    <w:basedOn w:val="Normal"/>
    <w:uiPriority w:val="99"/>
    <w:rsid w:val="00040555"/>
    <w:rPr>
      <w:rFonts w:ascii="Times New Roman" w:hAnsi="Times New Roman" w:cs="Times New Roman"/>
      <w:sz w:val="24"/>
    </w:rPr>
  </w:style>
  <w:style w:type="paragraph" w:customStyle="1" w:styleId="NumberedList">
    <w:name w:val="Numbered List"/>
    <w:basedOn w:val="NormalIndent"/>
    <w:uiPriority w:val="99"/>
    <w:rsid w:val="00145613"/>
    <w:pPr>
      <w:numPr>
        <w:numId w:val="8"/>
      </w:numPr>
    </w:pPr>
  </w:style>
  <w:style w:type="paragraph" w:customStyle="1" w:styleId="ContinueList">
    <w:name w:val="Continue List"/>
    <w:basedOn w:val="NormalIndent"/>
    <w:uiPriority w:val="99"/>
    <w:rsid w:val="00145613"/>
    <w:pPr>
      <w:tabs>
        <w:tab w:val="num" w:pos="1418"/>
      </w:tabs>
      <w:ind w:left="1418"/>
    </w:pPr>
  </w:style>
  <w:style w:type="paragraph" w:styleId="PlainText">
    <w:name w:val="Plain Text"/>
    <w:basedOn w:val="Normal"/>
    <w:link w:val="PlainTextChar"/>
    <w:uiPriority w:val="99"/>
    <w:rsid w:val="00AB4E59"/>
    <w:pPr>
      <w:overflowPunct/>
      <w:autoSpaceDE/>
      <w:autoSpaceDN/>
      <w:adjustRightInd/>
      <w:textAlignment w:val="auto"/>
    </w:pPr>
    <w:rPr>
      <w:rFonts w:ascii="Courier New" w:hAnsi="Courier New" w:cs="Courier New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1552D8"/>
    <w:rPr>
      <w:rFonts w:ascii="Courier New" w:hAnsi="Courier New" w:cs="Courier New"/>
      <w:sz w:val="20"/>
      <w:szCs w:val="20"/>
      <w:lang w:eastAsia="en-US"/>
    </w:rPr>
  </w:style>
  <w:style w:type="table" w:styleId="TableGrid">
    <w:name w:val="Table Grid"/>
    <w:basedOn w:val="TableNormal"/>
    <w:uiPriority w:val="99"/>
    <w:rsid w:val="00550271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rsid w:val="00F72085"/>
    <w:rPr>
      <w:rFonts w:cs="Times New Roman"/>
    </w:rPr>
  </w:style>
  <w:style w:type="character" w:styleId="Hyperlink">
    <w:name w:val="Hyperlink"/>
    <w:basedOn w:val="DefaultParagraphFont"/>
    <w:uiPriority w:val="99"/>
    <w:rsid w:val="006F4373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F4373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99"/>
    <w:qFormat/>
    <w:rsid w:val="00AE2CB5"/>
    <w:pPr>
      <w:overflowPunct/>
      <w:autoSpaceDE/>
      <w:autoSpaceDN/>
      <w:adjustRightInd/>
      <w:ind w:left="720"/>
      <w:textAlignment w:val="auto"/>
    </w:pPr>
    <w:rPr>
      <w:rFonts w:ascii="Calibri" w:hAnsi="Calibri" w:cs="Times New Roman"/>
      <w:sz w:val="22"/>
      <w:szCs w:val="22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99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yperlink" Target="http://project.global.logicacmg.com/workspace/EC202215/Logica%20new%20logo/LOGICA%20small_USE%20IN%20MS%20OFFICE%20(eg.%20PPT%20_%20WORD).jpg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yperlink" Target="http://project.global.logicacmg.com/workspace/EC202215/Logica%20new%20logo/LOGICA%20small_USE%20IN%20MS%20OFFICE%20(eg.%20PPT%20_%20WORD)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17</TotalTime>
  <Pages>7</Pages>
  <Words>594</Words>
  <Characters>3392</Characters>
  <Application>Microsoft Office Outlook</Application>
  <DocSecurity>0</DocSecurity>
  <Lines>0</Lines>
  <Paragraphs>0</Paragraphs>
  <ScaleCrop>false</ScaleCrop>
  <Manager>Alan Joshua</Manager>
  <Company>LogicaCMG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CMAN SUPS Window for Trial Emails </dc:title>
  <dc:subject>Document template - Long</dc:subject>
  <dc:creator>Troy Baines</dc:creator>
  <cp:keywords/>
  <dc:description>DISC Transition longform template </dc:description>
  <cp:lastModifiedBy>fanej</cp:lastModifiedBy>
  <cp:revision>3</cp:revision>
  <cp:lastPrinted>2011-01-19T11:51:00Z</cp:lastPrinted>
  <dcterms:created xsi:type="dcterms:W3CDTF">2011-02-15T16:52:00Z</dcterms:created>
  <dcterms:modified xsi:type="dcterms:W3CDTF">2011-02-15T17:10:00Z</dcterms:modified>
  <cp:category>Document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 Protectively Marked</vt:lpwstr>
  </property>
  <property fmtid="{D5CDD505-2E9C-101B-9397-08002B2CF9AE}" pid="3" name="Status">
    <vt:lpwstr>Draft</vt:lpwstr>
  </property>
  <property fmtid="{D5CDD505-2E9C-101B-9397-08002B2CF9AE}" pid="4" name="Issue">
    <vt:lpwstr>0.3</vt:lpwstr>
  </property>
  <property fmtid="{D5CDD505-2E9C-101B-9397-08002B2CF9AE}" pid="5" name="Issue Date">
    <vt:lpwstr>3 December 2010</vt:lpwstr>
  </property>
  <property fmtid="{D5CDD505-2E9C-101B-9397-08002B2CF9AE}" pid="6" name="Reference">
    <vt:lpwstr>PD.0627</vt:lpwstr>
  </property>
  <property fmtid="{D5CDD505-2E9C-101B-9397-08002B2CF9AE}" pid="7" name="Original Doc Title">
    <vt:lpwstr>CMAN-UC204 WFT emails SUPS to Legacy</vt:lpwstr>
  </property>
  <property fmtid="{D5CDD505-2E9C-101B-9397-08002B2CF9AE}" pid="8" name="Original Doc Ref">
    <vt:lpwstr>&lt;original doc ref&gt;</vt:lpwstr>
  </property>
  <property fmtid="{D5CDD505-2E9C-101B-9397-08002B2CF9AE}" pid="9" name="Original Doc Issue Date">
    <vt:lpwstr>10/03/2006</vt:lpwstr>
  </property>
  <property fmtid="{D5CDD505-2E9C-101B-9397-08002B2CF9AE}" pid="10" name="Original Doc Version">
    <vt:lpwstr>1.0</vt:lpwstr>
  </property>
</Properties>
</file>