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media/image1.png" ContentType="image/png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Arial"/>
          <w:b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&lt;&lt;orderName&gt;&gt;</w:t>
      </w:r>
    </w:p>
    <w:p>
      <w:pPr>
        <w:pStyle w:val="Normal"/>
        <w:jc w:val="center"/>
        <w:rPr>
          <w:rFonts w:cs="Arial"/>
          <w:b/>
          <w:b/>
          <w:bCs/>
        </w:rPr>
      </w:pPr>
      <w:r>
        <w:rPr>
          <w:rFonts w:cs="Arial"/>
          <w:b/>
          <w:bCs/>
        </w:rPr>
      </w:r>
    </w:p>
    <w:tbl>
      <w:tblPr>
        <w:tblStyle w:val="TableGrid"/>
        <w:tblW w:w="1020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5103"/>
        <w:gridCol w:w="5102"/>
      </w:tblGrid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eastAsia="Calibri" w:cs="Arial" w:eastAsiaTheme="minorHAnsi"/>
                <w:szCs w:val="24"/>
                <w:lang w:eastAsia="en-US"/>
              </w:rPr>
            </w:pPr>
            <w:r>
              <w:rPr>
                <w:rFonts w:eastAsia="Calibri" w:cs="Arial" w:eastAsiaTheme="minorHAnsi"/>
                <w:kern w:val="0"/>
                <w:sz w:val="24"/>
                <w:szCs w:val="24"/>
                <w:lang w:val="en-GB" w:eastAsia="en-US" w:bidi="ar-SA"/>
              </w:rPr>
              <w:t>To:  &lt;&lt;dp.value(‘conveyorcustodiannameOrganisationName’)&gt;&gt; and the Governor of &lt;&lt;dp.value(‘prisonOrganisationName’)&gt;&gt;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eastAsia="Calibri" w:cs="Arial" w:eastAsiaTheme="minorHAnsi"/>
                <w:szCs w:val="24"/>
                <w:lang w:eastAsia="en-US"/>
              </w:rPr>
            </w:pPr>
            <w:r>
              <w:rPr>
                <w:rFonts w:eastAsia="Calibri" w:cs="Arial" w:eastAsiaTheme="minorHAnsi"/>
                <w:szCs w:val="24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eastAsia="Arial" w:cs="Arial"/>
                <w:szCs w:val="24"/>
              </w:rPr>
            </w:pPr>
            <w:r>
              <w:rPr>
                <w:rFonts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 xml:space="preserve">Date of warrant </w:t>
            </w:r>
            <w:r>
              <w:rPr>
                <w:rFonts w:cs="Arial"/>
                <w:kern w:val="0"/>
                <w:sz w:val="24"/>
                <w:szCs w:val="22"/>
                <w:lang w:val="en-GB" w:eastAsia="en-GB" w:bidi="ar-SA"/>
              </w:rPr>
              <w:t>&lt;&lt;{dateFormat(orderDate, ‘dd MMMM yyyy’, ‘yyyy-MM-dd’)}&gt;&gt;</w:t>
            </w:r>
            <w:r>
              <w:rPr>
                <w:rFonts w:eastAsia="Arial" w:cs="Arial"/>
                <w:kern w:val="0"/>
                <w:sz w:val="24"/>
                <w:szCs w:val="22"/>
                <w:lang w:val="en-GB" w:eastAsia="en-GB" w:bidi="ar-SA"/>
              </w:rPr>
              <w:t xml:space="preserve">&lt;&lt;cs_{amendmentDate &gt; 0}&gt;&gt;    </w:t>
            </w:r>
            <w:r>
              <w:rPr>
                <w:rFonts w:eastAsia="Arial" w:cs="Arial"/>
                <w:b/>
                <w:kern w:val="0"/>
                <w:sz w:val="24"/>
                <w:szCs w:val="22"/>
                <w:lang w:val="en-GB" w:eastAsia="en-GB" w:bidi="ar-SA"/>
              </w:rPr>
              <w:t>Amended on</w:t>
            </w:r>
            <w:r>
              <w:rPr>
                <w:rFonts w:eastAsia="Arial" w:cs="Arial"/>
                <w:kern w:val="0"/>
                <w:sz w:val="24"/>
                <w:szCs w:val="22"/>
                <w:lang w:val="en-GB" w:eastAsia="en-GB" w:bidi="ar-SA"/>
              </w:rPr>
              <w:t xml:space="preserve"> &lt;&lt;{dateFormat(amendmentdate, ‘dd MMMM yyyy’, ‘yyyy-MM-dd’)}&gt;&gt;&lt;&lt;es_&gt;&gt;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eastAsia="Calibri" w:cs="Arial" w:eastAsiaTheme="minorHAnsi"/>
                <w:szCs w:val="24"/>
                <w:lang w:eastAsia="en-US"/>
              </w:rPr>
            </w:pPr>
            <w:r>
              <w:rPr>
                <w:rFonts w:eastAsia="Calibri" w:cs="Arial" w:eastAsiaTheme="minorHAnsi"/>
                <w:szCs w:val="24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cs="Arial"/>
                <w:b/>
                <w:b/>
                <w:bCs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GB" w:eastAsia="en-GB" w:bidi="ar-SA"/>
              </w:rPr>
              <w:t>Defendant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&lt;&lt;defendant.name&gt;&gt;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&lt;&lt;defendant.address.line1&gt;&gt;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&lt;&lt;op: defendant.address.line2&gt;&gt;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&lt;&lt;op: defendant.address.line3&gt;&gt;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&lt;&lt;op: defendant.address.line4&gt;&gt;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&lt;&lt;op: defendant.address.line5&gt;&gt;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cs="Arial"/>
                <w:b/>
                <w:b/>
                <w:bCs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&lt;&lt;defendant.address.postCode&gt;&gt;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righ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GB" w:eastAsia="en-GB" w:bidi="ar-SA"/>
              </w:rPr>
              <w:t>Case reference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 xml:space="preserve"> &lt;&lt;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caseApplicationReferences[0]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&gt;&gt;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&lt;&lt;cs_{caseApplicationReferences.length&gt;1}&gt;&gt;&lt;&lt;rs_caseApplicationReferences[1-L]&gt;&gt;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righ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&lt;&lt;$this&gt;&gt;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&lt;&lt;es_&gt;&gt;&lt;&lt;es_&gt;&gt;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right"/>
              <w:rPr>
                <w:rFonts w:cs="Arial"/>
                <w:b/>
                <w:b/>
                <w:bCs/>
                <w:szCs w:val="24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&lt;&lt;cs_{length(defendant.dateOfBirth)&gt;0}&gt;&gt;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righ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GB" w:eastAsia="en-GB" w:bidi="ar-SA"/>
              </w:rPr>
              <w:t>Date of birth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 xml:space="preserve"> &lt;&lt;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{dateFormat(op:defendant.dateOfBirth, ‘dd MMMM yyyy’, ‘yyyy-MM-dd’)}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&gt;&gt;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&lt;&lt;es_&gt;&gt;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&lt;&lt;cs_{length(defendant.nationality)&gt;0}&gt;&gt;</w:t>
            </w: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GB" w:eastAsia="en-GB" w:bidi="ar-SA"/>
              </w:rPr>
              <w:t>Nationality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 xml:space="preserve"> &lt;&lt;defendant.nationality&gt;&gt;&lt;&lt;es_&gt;&gt;&lt;&lt;cs_{length(defendant.pncId)&gt;0}&gt;&gt;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righ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PNC ID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 xml:space="preserve"> &lt;&lt;defendant.pncId&gt;&gt;&lt;&lt;es_&gt;&gt;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8" w:space="1" w:color="AEAAAA"/>
              </w:pBdr>
              <w:suppressAutoHyphens w:val="true"/>
              <w:spacing w:lineRule="exact" w:line="300" w:before="0" w:after="0"/>
              <w:jc w:val="right"/>
              <w:rPr>
                <w:rFonts w:cs="Arial"/>
                <w:b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color w:val="333333"/>
                <w:szCs w:val="24"/>
                <w:shd w:fill="F5F5F5" w:val="clear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 xml:space="preserve">The defendant has been committed to &lt;&lt;dp.value(‘hCHOUSEOrganisationName’)&gt;&gt; on 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&lt;&lt;cs_{dp.exists(‘dateToBeFixed’)}&gt;&gt;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 xml:space="preserve"> a date and time to be fixed for sentence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&lt;&lt;else&gt;&gt;&lt;&lt;cs_{dp.exists(‘HDATE’)}&gt;&gt;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&lt;&lt;dp.dateValue(‘HDATE’,‘dd/MM/yyyy’)&gt;&gt; at &lt;&lt;dp.value(‘timeOfHearing’)&gt;&gt;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&lt;&lt;es_{dp.exists(‘HDATE’)}&gt;&gt;&lt;&lt;cs_{dp.exists(‘fixedDate’)}&gt;&gt;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&lt;&lt;dp.dateValue(‘fixedDate’,‘dd/MM/yyyy’)&gt;&gt; at &lt;&lt;dp.value(‘timeOfHearing’)&gt;&gt;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&lt;&lt;else&gt;&gt;&lt;&lt;cs_{dp.exists(‘weekCommencing’)}&gt;&gt;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week commencing &lt;&lt;dp.value(‘weekCommencing’)&gt;&gt;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&lt;&lt;es_{dp.exists(‘weekCommencing’)}&gt;&gt;&lt;&lt;es_&gt;&gt;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 xml:space="preserve"> or such other date and time directed by the Crown Court for sentence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&lt;&lt;es_&gt;&gt;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.</w:t>
              <w:br/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 xml:space="preserve">Direction that a live link be used. Pre-hearing confirmation time: </w:t>
            </w:r>
            <w:r>
              <w:rPr>
                <w:rFonts w:eastAsia="" w:cs="Arial"/>
                <w:color w:val="333333"/>
                <w:kern w:val="0"/>
                <w:sz w:val="24"/>
                <w:szCs w:val="22"/>
                <w:shd w:fill="F5F5F5" w:val="clear"/>
                <w:lang w:val="en-GB" w:eastAsia="en-GB" w:bidi="ar-SA"/>
              </w:rPr>
              <w:t>&lt;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&lt;op:dp.value(‘tVLinkPrehearingConferenceTime’)&gt;&gt;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b/>
                <w:b/>
                <w:bCs/>
                <w:sz w:val="28"/>
                <w:szCs w:val="28"/>
              </w:rPr>
            </w:pPr>
            <w:r>
              <w:rPr>
                <w:rFonts w:eastAsia="" w:cs="Arial"/>
                <w:b/>
                <w:bCs/>
                <w:kern w:val="0"/>
                <w:sz w:val="28"/>
                <w:szCs w:val="28"/>
                <w:lang w:val="en-GB" w:eastAsia="en-GB" w:bidi="ar-SA"/>
              </w:rPr>
              <w:t>Order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The defendant is to be taken to the nominated prison establishment and held in custody until produced at the Crown Court.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&lt;&lt;cr_{dr.resultIdentifierExists(‘35430208-3705-44ce-b5d5-153c0337f6ab’)}&gt;&gt;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If the conditions for release are satisfied, the defendant is to be bailed: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eastAsia="en-GB" w:bidi="ar-SA"/>
              </w:rPr>
              <w:t>to attend the Crown Court on a date to be fixed, or,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ind w:left="714" w:hanging="357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eastAsia="en-GB" w:bidi="ar-SA"/>
              </w:rPr>
              <w:t>if a date is given above, to attend the Crown Court on that date and at the time and place shown, subject to the conditions on release.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&lt;&lt;er_{dr.resultIdentifierExists(‘35430208-3705-44ce-b5d5-153c0337f6ab’)}&gt;&gt;</w:t>
            </w:r>
          </w:p>
        </w:tc>
      </w:tr>
      <w:tr>
        <w:trPr>
          <w:trHeight w:val="432" w:hRule="exact"/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&lt;&lt;cr_{dr.resultDefinitionGroupExists(‘Pre-release bail conditions’)}&gt;&gt;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28"/>
                <w:szCs w:val="28"/>
              </w:rPr>
            </w:pPr>
            <w:r>
              <w:rPr>
                <w:rFonts w:eastAsia="" w:cs="Arial"/>
                <w:b/>
                <w:bCs/>
                <w:kern w:val="0"/>
                <w:sz w:val="28"/>
                <w:szCs w:val="28"/>
                <w:lang w:val="en-GB" w:eastAsia="en-GB" w:bidi="ar-SA"/>
              </w:rPr>
              <w:t>Pre-release conditions:</w:t>
            </w:r>
          </w:p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The defendant is to be released upon complying with the following conditions:</w:t>
            </w:r>
          </w:p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&lt;&lt;rr_distinctResults&gt;&gt;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&lt;&lt;cr_{resultDefinitionGroup&gt;0}&gt;&gt;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&lt;&lt;cr_{$root.plh.includes(replace(resultDefinitionGroup,‘,’,‘;’), ‘Pre-release bail conditions’)}&gt;&gt;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</w:rPr>
            </w:pP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&lt;&lt;cs_{startsWith($this.label, ‘Pre-release bail condition: ’)}&gt;&gt;</w:t>
            </w: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&lt;&lt;{substring($this.label, 28, length($this.label))}&gt;&gt;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&lt;&lt;else&gt;&gt;</w:t>
            </w: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&lt;&lt;es_&gt;&gt;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&lt;&lt;rr_prompts&gt;&gt;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 xml:space="preserve"> &lt;&lt;$this.value&gt;&gt;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&lt;&lt;er_prompts&gt;&gt;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&lt;&lt;er_distinctResults&gt;&gt;</w:t>
            </w:r>
          </w:p>
        </w:tc>
      </w:tr>
      <w:tr>
        <w:trPr>
          <w:trHeight w:val="144" w:hRule="exact"/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b/>
                <w:b/>
                <w:bCs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&lt;&lt;cr_{dr.resultDefinitionGroupExists(‘Bail conditions’)}&gt;&gt;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28"/>
                <w:szCs w:val="28"/>
              </w:rPr>
            </w:pPr>
            <w:r>
              <w:rPr>
                <w:rFonts w:eastAsia="" w:cs="Arial"/>
                <w:b/>
                <w:bCs/>
                <w:kern w:val="0"/>
                <w:sz w:val="28"/>
                <w:szCs w:val="28"/>
                <w:lang w:val="en-GB" w:eastAsia="en-GB" w:bidi="ar-SA"/>
              </w:rPr>
              <w:t>Post-release conditions:</w:t>
            </w:r>
          </w:p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The defendant is subject to the following conditions after release:</w:t>
            </w:r>
          </w:p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eastAsia="" w:cs="Arial"/>
                <w:kern w:val="0"/>
                <w:sz w:val="24"/>
                <w:szCs w:val="22"/>
                <w:lang w:val="en-GB" w:eastAsia="en-GB" w:bidi="ar-SA"/>
              </w:rPr>
            </w:pP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&lt;&lt;rr_distinctResults&gt;&gt;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&lt;&lt;cr_{resultDefinitionGroup&gt;0}&gt;&gt;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&lt;&lt;cr_{$root.plh.includes(replace(resultDefinitionGroup,‘,’,‘;’), ‘Bail conditions’)}&gt;&gt;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&lt;&lt;cs_{startsWith($this.label, ‘Bail condition: ’)}&gt;&gt;</w:t>
            </w: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&lt;&lt;{substring($this.label, 16, length($this.label))}&gt;&gt;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&lt;&lt;else&gt;&gt;</w:t>
            </w: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&lt;&lt;es_&gt;&gt;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&lt;&lt;rr_prompts&gt;&gt;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 xml:space="preserve"> &lt;&lt;$this.value&gt;&gt;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&lt;&lt;er_prompts&gt;&gt;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/>
                <w:kern w:val="0"/>
                <w:sz w:val="24"/>
                <w:szCs w:val="24"/>
                <w:lang w:val="en-GB" w:bidi="ar-SA"/>
              </w:rPr>
              <w:t>&lt;&lt;cr_{$this.resultIdentifier == ‘58cf0536-3fc4-418a-b7fe-30c0d9f923ac’}&gt;&gt;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&lt;&lt;rr_prompts&gt;&gt;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 xml:space="preserve"> &lt;&lt;$this.value&gt;&gt;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&lt;&lt;er_prompts&gt;&gt;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&lt;&lt;er_distinctResults&gt;&gt;</w:t>
            </w:r>
          </w:p>
        </w:tc>
      </w:tr>
      <w:tr>
        <w:trPr>
          <w:trHeight w:val="144" w:hRule="exact"/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b/>
                <w:b/>
                <w:bCs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&lt;&lt;cr_{dp.exists(‘bailConditionReason’)}&gt;&gt;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Reasons for conditions imposed on the defendant: &lt;&lt;dp.value(‘bailConditionReason’)&gt;&gt;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&lt;&lt;er_{dp.exists(‘bailConditionReason’)}&gt;&gt;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pBdr>
                <w:top w:val="single" w:sz="8" w:space="1" w:color="AEAAAA"/>
              </w:pBdr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&lt;&lt;rr_cases&gt;&gt;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8"/>
                <w:szCs w:val="28"/>
                <w:lang w:val="en-GB" w:eastAsia="en-GB" w:bidi="ar-SA"/>
              </w:rPr>
              <w:t>Case reference:</w:t>
            </w:r>
            <w:r>
              <w:rPr>
                <w:rFonts w:eastAsia="" w:cs="Arial"/>
                <w:kern w:val="0"/>
                <w:sz w:val="28"/>
                <w:szCs w:val="28"/>
                <w:lang w:val="en-GB" w:eastAsia="en-GB" w:bidi="ar-SA"/>
              </w:rPr>
              <w:t xml:space="preserve"> &lt;&lt;reference&gt;&gt;</w:t>
            </w: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&lt;&lt;cs_{caseMarkers.length&lt;=0}&gt;&gt;</w:t>
            </w:r>
          </w:p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&lt;&lt;es_&gt;&gt;</w:t>
            </w: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&lt;&lt;$isApplication=isApplication&gt;&gt;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&lt;&lt;cr_{caseMarkers.length&gt;0}&gt;&gt;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Case marker(s):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 xml:space="preserve"> &lt;&lt;rs_caseMarkers&gt;&gt;&lt;&lt;$this&gt;&gt;&lt;&lt;cs_{$idx&lt;($size-1)}&gt;&gt;, &lt;&lt;es_&gt;&gt;&lt;&lt;es_&gt;&gt;</w:t>
            </w:r>
          </w:p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&lt;&lt;rr_defendantCaseOffences&gt;&gt;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&lt;&lt;cr_$isApplication&gt;&gt;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b/>
                <w:b/>
                <w:bCs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4"/>
                <w:lang w:val="en-GB" w:eastAsia="en-GB" w:bidi="ar-SA"/>
              </w:rPr>
              <w:t>&lt;&lt;title&gt;&gt;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&lt;&lt;cr_{$idx&lt;($size-1)}&gt;&gt;</w:t>
            </w:r>
          </w:p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i/>
                <w:i/>
                <w:iCs/>
                <w:sz w:val="16"/>
                <w:szCs w:val="16"/>
              </w:rPr>
            </w:pPr>
            <w:r>
              <w:rPr>
                <w:rFonts w:eastAsia="" w:cs="Arial"/>
                <w:i/>
                <w:iCs/>
                <w:kern w:val="0"/>
                <w:sz w:val="16"/>
                <w:szCs w:val="16"/>
                <w:lang w:val="en-GB" w:eastAsia="en-GB" w:bidi="ar-SA"/>
              </w:rPr>
              <w:t>&lt;&lt;/*ANY OFFENCE WHICH IS NOT THE LAST OFFENCE OF THAT CASE*/&gt;&gt;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&lt;&lt;wording&gt;&gt;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&lt;&lt;cr_{$idx&gt;=($size-1)}&gt;&gt;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i/>
                <w:i/>
                <w:iCs/>
                <w:sz w:val="16"/>
                <w:szCs w:val="16"/>
              </w:rPr>
            </w:pPr>
            <w:r>
              <w:rPr>
                <w:rFonts w:eastAsia="" w:cs="Arial"/>
                <w:i/>
                <w:iCs/>
                <w:kern w:val="0"/>
                <w:sz w:val="16"/>
                <w:szCs w:val="16"/>
                <w:lang w:val="en-GB" w:eastAsia="en-GB" w:bidi="ar-SA"/>
              </w:rPr>
              <w:t>&lt;&lt;/*LAST OFFENCE OF THAT CASE*/&gt;&gt;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8" w:space="1" w:color="AEAAAA"/>
              </w:pBdr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kern w:val="0"/>
                <w:sz w:val="24"/>
                <w:szCs w:val="24"/>
                <w:lang w:val="en-GB" w:eastAsia="en-GB" w:bidi="ar-SA"/>
              </w:rPr>
              <w:t>&lt;&lt;wording&gt;&gt;</w:t>
            </w:r>
          </w:p>
          <w:p>
            <w:pPr>
              <w:pStyle w:val="Normal"/>
              <w:widowControl w:val="false"/>
              <w:pBdr>
                <w:bottom w:val="single" w:sz="8" w:space="1" w:color="AEAAAA"/>
              </w:pBdr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&lt;&lt;er_defendantCaseOffences&gt;&gt;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&lt;&lt;cr_{$idx&lt;($size-1)}&gt;&gt;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i/>
                <w:i/>
                <w:iCs/>
                <w:sz w:val="16"/>
                <w:szCs w:val="16"/>
              </w:rPr>
            </w:pPr>
            <w:r>
              <w:rPr>
                <w:rFonts w:eastAsia="" w:cs="Arial"/>
                <w:i/>
                <w:iCs/>
                <w:kern w:val="0"/>
                <w:sz w:val="16"/>
                <w:szCs w:val="16"/>
                <w:lang w:val="en-GB" w:eastAsia="en-GB" w:bidi="ar-SA"/>
              </w:rPr>
              <w:t>&lt;&lt;/*ANY CASE WHICH IS NOT THE LAST CASE*/&gt;&gt;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&lt;&lt;er_cases&gt;&gt;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&lt;&lt;cr_{dr.resultIdentifierExists(‘23d744a1-d71c-4849-b6a3-b736d71ea438’)}&gt;&gt;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280" w:before="0" w:after="0"/>
              <w:jc w:val="left"/>
              <w:rPr>
                <w:rFonts w:cs="Arial"/>
              </w:rPr>
            </w:pP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&lt;&lt;cr_{dp.exists(‘reasons’)}&gt;&gt;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b/>
                <w:b/>
                <w:bCs/>
              </w:rPr>
            </w:pPr>
            <w:r>
              <w:rPr>
                <w:rFonts w:cs="Arial"/>
                <w:b/>
                <w:bCs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No video link reason: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 xml:space="preserve"> &lt;&lt;dp.value(‘reasons’)&gt;&gt;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&lt;&lt;er_{dp.exists(‘reasons’)}&gt;&gt;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>&lt;&lt;er_{dr.resultIdentifierExists(‘23d744a1-d71c-4849-b6a3-b736d71ea438’)}&gt;&gt;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24"/>
                <w:szCs w:val="22"/>
                <w:shd w:fill="FFFFFF" w:val="clear"/>
                <w:lang w:val="en-GB" w:eastAsia="en-GB" w:bidi="ar-SA"/>
              </w:rPr>
              <w:t>&lt;&lt;cr_dp.exists(‘riskOrVulnerabilityFactors’)&gt;&gt;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b/>
                <w:b/>
                <w:bCs/>
                <w:shd w:fill="FFFFFF" w:val="clear"/>
              </w:rPr>
            </w:pPr>
            <w:r>
              <w:rPr>
                <w:rFonts w:cs="Arial"/>
                <w:b/>
                <w:bCs/>
                <w:shd w:fill="FFFFFF" w:val="clear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2"/>
                <w:shd w:fill="FFFFFF" w:val="clear"/>
                <w:lang w:val="en-GB" w:eastAsia="en-GB" w:bidi="ar-SA"/>
              </w:rPr>
              <w:t>Risk or Vulnerability factors identified – please see accompanying document for details</w:t>
            </w:r>
          </w:p>
        </w:tc>
      </w:tr>
      <w:tr>
        <w:trPr>
          <w:cantSplit w:val="true"/>
        </w:trPr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280" w:before="0" w:after="0"/>
              <w:jc w:val="left"/>
              <w:rPr>
                <w:rFonts w:cs="Arial"/>
                <w:shd w:fill="FFFFFF" w:val="clear"/>
              </w:rPr>
            </w:pPr>
            <w:r>
              <w:rPr>
                <w:rFonts w:eastAsia="" w:cs="Arial"/>
                <w:kern w:val="0"/>
                <w:sz w:val="24"/>
                <w:szCs w:val="22"/>
                <w:shd w:fill="FFFFFF" w:val="clear"/>
                <w:lang w:val="en-GB" w:eastAsia="en-GB" w:bidi="ar-SA"/>
              </w:rPr>
              <w:t>&lt;&lt;er_dp.exists(‘riskOrVulnerabilityFactors’)&gt;&gt;</w:t>
            </w:r>
          </w:p>
        </w:tc>
      </w:tr>
    </w:tbl>
    <w:p>
      <w:pPr>
        <w:pStyle w:val="Normal"/>
        <w:tabs>
          <w:tab w:val="clear" w:pos="720"/>
          <w:tab w:val="right" w:pos="10198" w:leader="none"/>
        </w:tabs>
        <w:spacing w:lineRule="exact" w:line="20" w:before="0" w:after="0"/>
        <w:contextualSpacing/>
        <w:rPr>
          <w:rFonts w:cs="Arial"/>
          <w:vanish/>
          <w:sz w:val="2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284" w:top="357" w:footer="0" w:bottom="81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GDS Transport Website Light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auto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before="0" w:after="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8504"/>
      <w:gridCol w:w="1701"/>
    </w:tblGrid>
    <w:tr>
      <w:trPr>
        <w:trHeight w:val="576" w:hRule="atLeast"/>
      </w:trPr>
      <w:tc>
        <w:tcPr>
          <w:tcW w:w="850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 w:val="false"/>
            <w:suppressAutoHyphens w:val="true"/>
            <w:spacing w:lineRule="auto" w:line="240" w:before="0" w:after="80"/>
            <w:ind w:right="360" w:hanging="0"/>
            <w:jc w:val="left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t>&lt;&lt;defendant.name&gt;&gt;</w:t>
          </w:r>
        </w:p>
      </w:tc>
      <w:tc>
        <w:tcPr>
          <w:tcW w:w="1701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 w:val="false"/>
            <w:suppressAutoHyphens w:val="true"/>
            <w:spacing w:lineRule="auto" w:line="240" w:before="0" w:after="80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t xml:space="preserve">Page </w:t>
          </w: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instrText> PAGE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t>1</w:t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fldChar w:fldCharType="end"/>
          </w: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t xml:space="preserve"> of </w:t>
          </w: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instrText> NUMPAGES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t>3</w:t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fldChar w:fldCharType="end"/>
          </w:r>
        </w:p>
      </w:tc>
    </w:tr>
  </w:tbl>
  <w:p>
    <w:pPr>
      <w:pStyle w:val="Footer"/>
      <w:spacing w:before="0" w:after="80"/>
      <w:rPr>
        <w:rFonts w:ascii="Arial" w:hAnsi="Arial" w:cs="Arial"/>
      </w:rPr>
    </w:pPr>
    <w:r>
      <w:rPr>
        <w:rFonts w:cs="Arial" w:ascii="Arial" w:hAnsi="Arial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8504"/>
      <w:gridCol w:w="1701"/>
    </w:tblGrid>
    <w:tr>
      <w:trPr>
        <w:trHeight w:val="576" w:hRule="atLeast"/>
      </w:trPr>
      <w:tc>
        <w:tcPr>
          <w:tcW w:w="850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 w:val="false"/>
            <w:suppressAutoHyphens w:val="true"/>
            <w:spacing w:lineRule="auto" w:line="240" w:before="0" w:after="80"/>
            <w:ind w:right="360" w:hanging="0"/>
            <w:jc w:val="left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t>&lt;&lt;defendant.name&gt;&gt;</w:t>
          </w:r>
        </w:p>
      </w:tc>
      <w:tc>
        <w:tcPr>
          <w:tcW w:w="1701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 w:val="false"/>
            <w:suppressAutoHyphens w:val="true"/>
            <w:spacing w:lineRule="auto" w:line="240" w:before="0" w:after="80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t xml:space="preserve">Page </w:t>
          </w: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instrText> PAGE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t>1</w:t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fldChar w:fldCharType="end"/>
          </w: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t xml:space="preserve"> of </w:t>
          </w:r>
          <w:r>
            <w:rPr>
              <w:rFonts w:cs="Arial" w:ascii="Arial" w:hAnsi="Arial"/>
              <w:kern w:val="0"/>
              <w:sz w:val="24"/>
              <w:szCs w:val="24"/>
              <w:lang w:val="en-GB" w:eastAsia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instrText> NUMPAGES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t>3</w:t>
          </w:r>
          <w:r>
            <w:rPr>
              <w:sz w:val="24"/>
              <w:kern w:val="0"/>
              <w:szCs w:val="24"/>
              <w:rFonts w:cs="Arial" w:ascii="Arial" w:hAnsi="Arial"/>
              <w:lang w:val="en-GB" w:eastAsia="en-GB" w:bidi="ar-SA"/>
            </w:rPr>
            <w:fldChar w:fldCharType="end"/>
          </w:r>
        </w:p>
      </w:tc>
    </w:tr>
  </w:tbl>
  <w:p>
    <w:pPr>
      <w:pStyle w:val="Footer"/>
      <w:spacing w:before="0" w:after="80"/>
      <w:rPr>
        <w:rFonts w:ascii="Arial" w:hAnsi="Arial" w:cs="Arial"/>
      </w:rPr>
    </w:pPr>
    <w:r>
      <w:rPr>
        <w:rFonts w:cs="Arial" w:ascii="Arial" w:hAnsi="Aria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8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3683"/>
      <w:gridCol w:w="6522"/>
    </w:tblGrid>
    <w:tr>
      <w:trPr>
        <w:trHeight w:val="1701" w:hRule="exact"/>
      </w:trPr>
      <w:tc>
        <w:tcPr>
          <w:tcW w:w="368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80"/>
            <w:jc w:val="left"/>
            <w:rPr>
              <w:rFonts w:ascii="Arial" w:hAnsi="Arial" w:eastAsia="" w:cs="Times New Roman"/>
              <w:kern w:val="0"/>
              <w:sz w:val="24"/>
              <w:szCs w:val="22"/>
              <w:lang w:val="en-GB" w:eastAsia="en-GB" w:bidi="ar-SA"/>
            </w:rPr>
          </w:pPr>
          <w:r>
            <w:rPr/>
            <w:drawing>
              <wp:inline distT="0" distB="0" distL="0" distR="0">
                <wp:extent cx="794385" cy="628650"/>
                <wp:effectExtent l="0" t="0" r="0" b="0"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lineRule="exact" w:line="300" w:before="0" w:after="0"/>
            <w:jc w:val="right"/>
            <w:rPr>
              <w:rFonts w:cs="Arial"/>
              <w:w w:val="109"/>
              <w:szCs w:val="24"/>
            </w:rPr>
          </w:pP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&lt;&lt;cs_{length(orderingCourt.ljaName)&gt;0}&gt;&gt;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&lt;&lt;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orderingCourt.ljaName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lineRule="exact" w:line="300" w:before="0" w:after="0"/>
            <w:jc w:val="right"/>
            <w:rPr>
              <w:rFonts w:cs="Arial"/>
              <w:w w:val="109"/>
              <w:sz w:val="12"/>
              <w:szCs w:val="12"/>
            </w:rPr>
          </w:pP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&lt;&lt;es_&gt;&gt;&lt;&lt;cs_{length(orderingCourt.ljaCode)&gt;0}&gt;&gt;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Code &lt;&lt;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orderingCourt.ljaCode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&gt;&gt;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&lt;&lt;es_&gt;&gt;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lineRule="auto" w:line="240" w:before="0" w:after="80"/>
            <w:jc w:val="right"/>
            <w:rPr>
              <w:rFonts w:cs="Arial"/>
              <w:w w:val="109"/>
              <w:sz w:val="12"/>
              <w:szCs w:val="12"/>
            </w:rPr>
          </w:pP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&lt;&lt;cs_{length(orderingCourt.courtCentreName)&gt;0}&gt;&gt;</w:t>
          </w:r>
          <w:r>
            <w:rPr>
              <w:rFonts w:eastAsia="" w:cs="Arial"/>
              <w:kern w:val="0"/>
              <w:sz w:val="24"/>
              <w:szCs w:val="24"/>
              <w:lang w:val="en-GB" w:eastAsia="en-GB" w:bidi="ar-SA"/>
            </w:rPr>
            <w:t>Sitting at &lt;&lt;</w:t>
          </w:r>
          <w:r>
            <w:rPr>
              <w:rFonts w:eastAsia="" w:cs="Arial"/>
              <w:kern w:val="0"/>
              <w:sz w:val="12"/>
              <w:szCs w:val="12"/>
              <w:lang w:val="en-GB" w:eastAsia="en-GB" w:bidi="ar-SA"/>
            </w:rPr>
            <w:t>orderingCourt.courtCentreName</w:t>
          </w:r>
          <w:r>
            <w:rPr>
              <w:rFonts w:eastAsia="" w:cs="Arial"/>
              <w:kern w:val="0"/>
              <w:sz w:val="24"/>
              <w:szCs w:val="24"/>
              <w:lang w:val="en-GB" w:eastAsia="en-GB" w:bidi="ar-SA"/>
            </w:rPr>
            <w:t>&gt;&gt;</w:t>
          </w:r>
          <w:r>
            <w:rPr>
              <w:rFonts w:eastAsia="" w:cs="Arial"/>
              <w:kern w:val="0"/>
              <w:sz w:val="12"/>
              <w:szCs w:val="12"/>
              <w:lang w:val="en-GB" w:eastAsia="en-GB" w:bidi="ar-SA"/>
            </w:rPr>
            <w:t>&lt;&lt;es_&gt;&gt;</w:t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>
        <w:rFonts w:ascii="Arial" w:hAnsi="Arial" w:cs="Arial"/>
      </w:rPr>
    </w:pPr>
    <w:r>
      <w:rPr>
        <w:rFonts w:cs="Arial" w:ascii="Arial" w:hAnsi="Arial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3683"/>
      <w:gridCol w:w="6522"/>
    </w:tblGrid>
    <w:tr>
      <w:trPr>
        <w:trHeight w:val="1701" w:hRule="exact"/>
      </w:trPr>
      <w:tc>
        <w:tcPr>
          <w:tcW w:w="368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80"/>
            <w:jc w:val="left"/>
            <w:rPr>
              <w:rFonts w:ascii="Arial" w:hAnsi="Arial" w:eastAsia="" w:cs="Times New Roman"/>
              <w:kern w:val="0"/>
              <w:sz w:val="24"/>
              <w:szCs w:val="22"/>
              <w:lang w:val="en-GB" w:eastAsia="en-GB" w:bidi="ar-SA"/>
            </w:rPr>
          </w:pPr>
          <w:r>
            <w:rPr/>
            <w:drawing>
              <wp:inline distT="0" distB="0" distL="0" distR="0">
                <wp:extent cx="794385" cy="628650"/>
                <wp:effectExtent l="0" t="0" r="0" b="0"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lineRule="exact" w:line="300" w:before="0" w:after="0"/>
            <w:jc w:val="right"/>
            <w:rPr>
              <w:rFonts w:cs="Arial"/>
              <w:w w:val="109"/>
              <w:szCs w:val="24"/>
            </w:rPr>
          </w:pP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&lt;&lt;cs_{length(orderingCourt.ljaName)&gt;0}&gt;&gt;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&lt;&lt;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orderingCourt.ljaName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lineRule="exact" w:line="300" w:before="0" w:after="0"/>
            <w:jc w:val="right"/>
            <w:rPr>
              <w:rFonts w:cs="Arial"/>
              <w:w w:val="109"/>
              <w:sz w:val="12"/>
              <w:szCs w:val="12"/>
            </w:rPr>
          </w:pP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&lt;&lt;es_&gt;&gt;&lt;&lt;cs_{length(orderingCourt.ljaCode)&gt;0}&gt;&gt;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Code &lt;&lt;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orderingCourt.ljaCode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&gt;&gt;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&lt;&lt;es_&gt;&gt;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lineRule="auto" w:line="240" w:before="0" w:after="80"/>
            <w:jc w:val="right"/>
            <w:rPr>
              <w:rFonts w:cs="Arial"/>
              <w:w w:val="109"/>
              <w:sz w:val="12"/>
              <w:szCs w:val="12"/>
            </w:rPr>
          </w:pP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&lt;&lt;cs_{length(orderingCourt.courtCentreName)&gt;0}&gt;&gt;</w:t>
          </w:r>
          <w:r>
            <w:rPr>
              <w:rFonts w:eastAsia="" w:cs="Arial"/>
              <w:kern w:val="0"/>
              <w:sz w:val="24"/>
              <w:szCs w:val="24"/>
              <w:lang w:val="en-GB" w:eastAsia="en-GB" w:bidi="ar-SA"/>
            </w:rPr>
            <w:t>Sitting at &lt;&lt;</w:t>
          </w:r>
          <w:r>
            <w:rPr>
              <w:rFonts w:eastAsia="" w:cs="Arial"/>
              <w:kern w:val="0"/>
              <w:sz w:val="12"/>
              <w:szCs w:val="12"/>
              <w:lang w:val="en-GB" w:eastAsia="en-GB" w:bidi="ar-SA"/>
            </w:rPr>
            <w:t>orderingCourt.courtCentreName</w:t>
          </w:r>
          <w:r>
            <w:rPr>
              <w:rFonts w:eastAsia="" w:cs="Arial"/>
              <w:kern w:val="0"/>
              <w:sz w:val="24"/>
              <w:szCs w:val="24"/>
              <w:lang w:val="en-GB" w:eastAsia="en-GB" w:bidi="ar-SA"/>
            </w:rPr>
            <w:t>&gt;&gt;</w:t>
          </w:r>
          <w:r>
            <w:rPr>
              <w:rFonts w:eastAsia="" w:cs="Arial"/>
              <w:kern w:val="0"/>
              <w:sz w:val="12"/>
              <w:szCs w:val="12"/>
              <w:lang w:val="en-GB" w:eastAsia="en-GB" w:bidi="ar-SA"/>
            </w:rPr>
            <w:t>&lt;&lt;es_&gt;&gt;</w:t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Times New Roman" w:eastAsia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59a2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Times New Roman" w:eastAsia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4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b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699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06995"/>
    <w:rPr>
      <w:rFonts w:eastAsia="" w:cs="Times New Roman" w:eastAsiaTheme="minorEastAsia"/>
      <w:sz w:val="20"/>
      <w:szCs w:val="20"/>
      <w:lang w:eastAsia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06995"/>
    <w:rPr>
      <w:rFonts w:eastAsia="" w:cs="Times New Roman" w:eastAsiaTheme="minorEastAsia"/>
      <w:b/>
      <w:bCs/>
      <w:sz w:val="20"/>
      <w:szCs w:val="20"/>
      <w:lang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06995"/>
    <w:rPr>
      <w:rFonts w:ascii="Times New Roman" w:hAnsi="Times New Roman" w:eastAsia="" w:cs="Times New Roman" w:eastAsiaTheme="minorEastAsia"/>
      <w:sz w:val="18"/>
      <w:szCs w:val="18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a530e"/>
    <w:rPr>
      <w:rFonts w:ascii="Consolas" w:hAnsi="Consolas" w:eastAsia="Times New Roman" w:cs="Consolas"/>
      <w:sz w:val="20"/>
      <w:szCs w:val="20"/>
      <w:lang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  <w:spacing w:before="0" w:after="8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  <w:spacing w:before="0" w:after="8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06995"/>
    <w:pPr>
      <w:spacing w:before="0" w:after="80"/>
    </w:pPr>
    <w:rPr>
      <w:rFonts w:ascii="Calibri" w:hAnsi="Calibri" w:eastAsia="" w:asciiTheme="minorHAnsi" w:eastAsiaTheme="minorEastAsia" w:hAnsiTheme="minorHAnsi"/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0699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6995"/>
    <w:pPr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d83068"/>
    <w:pPr>
      <w:spacing w:before="0" w:after="80"/>
      <w:ind w:left="720" w:hanging="0"/>
      <w:contextualSpacing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a530e"/>
    <w:pPr/>
    <w:rPr>
      <w:rFonts w:ascii="Consolas" w:hAnsi="Consolas" w:cs="Consolas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550aa"/>
    <w:pPr>
      <w:spacing w:line="300" w:lineRule="exact"/>
    </w:pPr>
    <w:rPr>
      <w:rFonts w:eastAsiaTheme="minorEastAsia"/>
      <w:lang w:eastAsia="en-GB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0C9C70-8CFB-0F44-85DC-C4FC084F5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3069</TotalTime>
  <Application>LibreOffice/7.2.6.2$MacOSX_X86_64 LibreOffice_project/b0ec3a565991f7569a5a7f5d24fed7f52653d754</Application>
  <AppVersion>15.0000</AppVersion>
  <Pages>3</Pages>
  <Words>363</Words>
  <Characters>4934</Characters>
  <CharactersWithSpaces>5198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2020-04-17T10:54:00Z</dcterms:created>
  <dc:creator>Mustafa Cemal Oz</dc:creator>
  <dc:description/>
  <dc:language>en-GB</dc:language>
  <cp:lastModifiedBy/>
  <cp:lastPrinted>2020-02-26T15:18:00Z</cp:lastPrinted>
  <dcterms:modified xsi:type="dcterms:W3CDTF">2025-07-15T10:07:03Z</dcterms:modified>
  <cp:revision>907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