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W w:w="1020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5528"/>
        <w:gridCol w:w="4651"/>
        <w:gridCol w:w="26"/>
      </w:tblGrid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contextualSpacing/>
              <w:jc w:val="center"/>
              <w:rPr>
                <w:rFonts w:ascii="Arial" w:hAnsi="Arial" w:cs="Arial"/>
                <w:b/>
                <w:b/>
                <w:bCs/>
                <w:sz w:val="36"/>
                <w:szCs w:val="36"/>
              </w:rPr>
            </w:pPr>
            <w:r>
              <w:rPr>
                <w:rFonts w:cs="Arial" w:ascii="Arial" w:hAnsi="Arial"/>
                <w:b/>
                <w:bCs/>
                <w:kern w:val="0"/>
                <w:sz w:val="36"/>
                <w:szCs w:val="36"/>
                <w:lang w:val="en-GB" w:bidi="ar-SA"/>
              </w:rPr>
              <w:t>&lt;&lt;orderName&gt;&gt;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To: &lt;&lt;dp.value(‘conveyorcustodiannameOrganisationName’)&gt;&gt; and to the person in charge of the youth detention accommodation.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Date of warrant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 &lt;&lt;{dateFormat(orderDate, ‘dd MMMM yyyy’, ‘yyyy-MM-dd’)}&gt;&gt;</w:t>
            </w:r>
            <w:r>
              <w:rPr>
                <w:rFonts w:eastAsia="Arial" w:cs="Arial" w:ascii="Arial" w:hAnsi="Arial"/>
                <w:kern w:val="0"/>
                <w:sz w:val="24"/>
                <w:lang w:val="en-GB" w:bidi="ar-SA"/>
              </w:rPr>
              <w:t xml:space="preserve">&lt;&lt;cs_{amendmentDate &gt; 0}&gt;&gt;    </w:t>
            </w:r>
            <w:r>
              <w:rPr>
                <w:rFonts w:eastAsia="Arial" w:cs="Arial" w:ascii="Arial" w:hAnsi="Arial"/>
                <w:b/>
                <w:kern w:val="0"/>
                <w:sz w:val="24"/>
                <w:lang w:val="en-GB" w:bidi="ar-SA"/>
              </w:rPr>
              <w:t>Amended on</w:t>
            </w:r>
            <w:r>
              <w:rPr>
                <w:rFonts w:eastAsia="Arial" w:cs="Arial" w:ascii="Arial" w:hAnsi="Arial"/>
                <w:kern w:val="0"/>
                <w:sz w:val="24"/>
                <w:lang w:val="en-GB" w:bidi="ar-SA"/>
              </w:rPr>
              <w:t xml:space="preserve"> &lt;&lt;{dateFormat(amendmentdate, ‘dd MMMM yyyy’, ‘yyyy-MM-dd’)}&gt;&gt;&lt;&lt;es_&gt;&gt;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ind w:left="2160" w:hanging="216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Defendant</w:t>
            </w:r>
          </w:p>
          <w:p>
            <w:pPr>
              <w:pStyle w:val="Normal"/>
              <w:widowControl/>
              <w:spacing w:lineRule="exact" w:line="300" w:before="0" w:after="0"/>
              <w:ind w:left="2160" w:hanging="216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&lt;&lt;defendant.name&gt;&gt;</w:t>
            </w:r>
          </w:p>
          <w:p>
            <w:pPr>
              <w:pStyle w:val="Normal"/>
              <w:widowControl/>
              <w:spacing w:lineRule="exact" w:line="300" w:before="0" w:after="0"/>
              <w:ind w:left="2160" w:hanging="216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&lt;&lt;defendant.address.line1&gt;&gt;</w:t>
            </w:r>
          </w:p>
          <w:p>
            <w:pPr>
              <w:pStyle w:val="Normal"/>
              <w:widowControl/>
              <w:spacing w:lineRule="exact" w:line="300" w:before="0" w:after="0"/>
              <w:ind w:left="2160" w:hanging="216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&lt;&lt;op:defendant.address.line2&gt;&gt;</w:t>
            </w:r>
          </w:p>
          <w:p>
            <w:pPr>
              <w:pStyle w:val="Normal"/>
              <w:widowControl/>
              <w:spacing w:lineRule="exact" w:line="300" w:before="0" w:after="0"/>
              <w:ind w:left="2160" w:hanging="216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&lt;&lt;op:defendant.address.line3&gt;&gt;</w:t>
            </w:r>
          </w:p>
          <w:p>
            <w:pPr>
              <w:pStyle w:val="Normal"/>
              <w:widowControl/>
              <w:spacing w:lineRule="exact" w:line="300" w:before="0" w:after="0"/>
              <w:ind w:left="2160" w:hanging="216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&lt;&lt;op:defendant.address.line4&gt;&gt;</w:t>
            </w:r>
          </w:p>
          <w:p>
            <w:pPr>
              <w:pStyle w:val="Normal"/>
              <w:widowControl/>
              <w:spacing w:lineRule="exact" w:line="300" w:before="0" w:after="0"/>
              <w:ind w:left="2160" w:hanging="216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&lt;&lt;op:defendant.address.line5&gt;&gt;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&lt;&lt;defendant.address.postCode&gt;&gt;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Case reference</w:t>
            </w:r>
            <w:r>
              <w:rPr>
                <w:rFonts w:cs="Arial" w:ascii="Arial" w:hAnsi="Arial"/>
                <w:kern w:val="0"/>
                <w:lang w:val="en-GB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caseApplicationReferences[0]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&lt;&lt;cs_{caseApplicationReferences.length&gt;1}&gt;&gt;&lt;&lt;rs_caseApplicationReferences[1-L]&gt;&gt;</w:t>
            </w:r>
          </w:p>
          <w:p>
            <w:pPr>
              <w:pStyle w:val="Normal"/>
              <w:widowControl/>
              <w:spacing w:before="0" w:after="8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&lt;&lt;$this&gt;&gt;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&lt;&lt;es_&gt;&gt;&lt;&lt;es_&gt;&gt;</w:t>
            </w:r>
          </w:p>
          <w:p>
            <w:pPr>
              <w:pStyle w:val="Normal"/>
              <w:widowControl/>
              <w:spacing w:before="0" w:after="80"/>
              <w:jc w:val="righ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&lt;&lt;cs_{length(defendant.dateOfBirth)&gt;0}&gt;&gt;</w:t>
            </w:r>
          </w:p>
          <w:p>
            <w:pPr>
              <w:pStyle w:val="Normal"/>
              <w:widowControl/>
              <w:spacing w:before="0" w:after="8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Date of birth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 </w:t>
            </w:r>
            <w:r>
              <w:rPr>
                <w:rFonts w:cs="Arial" w:ascii="Arial" w:hAnsi="Arial"/>
                <w:kern w:val="0"/>
                <w:lang w:val="en-GB" w:bidi="ar-SA"/>
              </w:rPr>
              <w:t>&lt;&lt;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{dateFormat(op:defendant.dateOfBirth, ‘dd MMMM yyyy’, ‘yyyy-MM-dd’)}</w:t>
            </w:r>
            <w:r>
              <w:rPr>
                <w:rFonts w:cs="Arial" w:ascii="Arial" w:hAnsi="Arial"/>
                <w:kern w:val="0"/>
                <w:lang w:val="en-GB" w:bidi="ar-SA"/>
              </w:rPr>
              <w:t>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&lt;&lt;es_&gt;&gt;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trHeight w:val="288" w:hRule="exact"/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Period to be served: 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&lt;&lt;dp.value(‘durationValueForReturnToDetentionPeriod’)&gt;&gt;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. 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&lt;&lt;cr_{dr.resultIdentifierExists(‘</w:t>
            </w:r>
            <w:r>
              <w:rPr>
                <w:rFonts w:cs="Arial" w:ascii="Arial" w:hAnsi="Arial"/>
                <w:color w:val="1D1C1D"/>
                <w:kern w:val="0"/>
                <w:sz w:val="23"/>
                <w:szCs w:val="23"/>
                <w:shd w:fill="F8F8F8" w:val="clear"/>
                <w:lang w:val="en-GB" w:bidi="ar-SA"/>
              </w:rPr>
              <w:t>b3666e81-b553-4a15-afa3-ad954fedc1e5</w:t>
            </w: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&lt;&lt;cr_{dp.valueMatches('toBeServedBeforeTheEndOfTheTermOfTheDetentionAndTrainingOrder', 'Yes')}&gt;&gt;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&lt;&lt;dp.label('toBeServedBeforeTheEndOfTheTermOfTheDetentionAndTrainingOrder')&gt;&gt;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&lt;&lt;cr_{dp.valueMatches('toBeServedAfterTheEndOfTheTermOfTheDetentionAndTrainingOrder', 'Yes')}&gt;&gt;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&lt;&lt;dp.label('toBeServedAfterTheEndOfTheTermOfTheDetentionAndTrainingOrder')&gt;&gt;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&lt;&lt;cr_{dr.resultIdentifierExists(‘6c535814-ea88-42da-a347-31fb6da7d851’)}&gt;&gt;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&lt;&lt;cr_{dp.valueMatches('toBeServedBefore', 'Yes')}&gt;&gt;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&lt;&lt;dp.label('toBeServedBefore')&gt;&gt;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&lt;&lt;cr_{dp.valueMatches('toBeServedConcurrently', 'Yes')}&gt;&gt;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&lt;&lt;dp.label('toBeServedConcurrently')&gt;&gt;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eastAsia="Times New Roman" w:cs="Arial"/>
                <w:sz w:val="24"/>
                <w:szCs w:val="24"/>
                <w:shd w:fill="FFFFFF" w:val="clear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spacing w:lineRule="exact" w:line="300" w:before="57" w:after="57"/>
              <w:contextualSpacing/>
              <w:jc w:val="left"/>
              <w:rPr>
                <w:rFonts w:ascii="Arial" w:hAnsi="Arial" w:cs="Arial"/>
                <w:b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GB" w:bidi="ar-SA"/>
              </w:rPr>
              <w:t>Direction</w:t>
            </w:r>
          </w:p>
        </w:tc>
      </w:tr>
      <w:tr>
        <w:trPr>
          <w:cantSplit w:val="true"/>
        </w:trPr>
        <w:tc>
          <w:tcPr>
            <w:tcW w:w="102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The defendant is ordered to be detained because they </w:t>
            </w: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&lt;&lt;cs_{dr.resultIdentifierExists(‘b3666e81-b553-4a15-afa3-ad954fedc1e5’)}&gt;&gt;failed to comply with the requirements imposed following release from detention under&lt;&lt;es_&gt;&gt;&lt;&lt;cs_{dr.resultIdentifierExists(‘6c535814-ea88-42da-a347-31fb6da7d851’)}&gt;&gt;committed an offence during the currency of&lt;&lt;es_&gt;&gt; detention and training order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. The defendant shall be taken to the above place of detention and kept there for the above period.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single" w:sz="8" w:space="0" w:color="BFBFBF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val="en-GB" w:bidi="ar-SA"/>
              </w:rPr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&lt;&lt;rr_cases&gt;&gt;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GB" w:bidi="ar-SA"/>
              </w:rPr>
              <w:t>Case reference:</w:t>
            </w:r>
            <w:r>
              <w:rPr>
                <w:rFonts w:cs="Arial" w:ascii="Arial" w:hAnsi="Arial"/>
                <w:kern w:val="0"/>
                <w:sz w:val="28"/>
                <w:szCs w:val="28"/>
                <w:lang w:val="en-GB" w:bidi="ar-SA"/>
              </w:rPr>
              <w:t xml:space="preserve"> &lt;&lt;reference&gt;&gt;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&lt;&lt;cs_{caseMarkers.length&lt;=0}&gt;&gt;</w:t>
              <w:br/>
              <w:t>&lt;&lt;es_&gt;&gt;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&lt;&lt;cr_{caseMarkers.length&gt;0}&gt;&gt;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Case marker(s):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 &lt;&lt;rs_caseMarkers&gt;&gt;&lt;&lt;$this&gt;&gt;&lt;&lt;cs_{$idx&lt;($size-1)}&gt;&gt;, &lt;&lt;es_&gt;&gt;&lt;&lt;es_&gt;&gt;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&lt;&lt;rr_defendantCaseOffences&gt;&gt;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left" w:pos="3516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&lt;&lt;cr_{$parent.isApplication}&gt;&gt;</w:t>
              <w:tab/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left" w:pos="3516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&lt;&lt;title&gt;&gt;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&lt;&lt;wording&gt;&gt;</w:t>
              <w:br/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single" w:sz="8" w:space="0" w:color="BFBFBF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&lt;&lt;er_defendantCaseOffences&gt;&gt;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single" w:sz="8" w:space="0" w:color="BFBFBF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&lt;&lt;cr_{$idx&lt;($size-1)}&gt;&gt;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&lt;&lt;er_cases&gt;&gt;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&lt;&lt;cr_{dr.resultIdentifierExists(‘66105417-41c8-420d-820f-40b61b507442’)}&gt;&gt;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Risk or Vulnerability factors identified – please see accompanying document for details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  <w:tr>
        <w:trPr>
          <w:cantSplit w:val="true"/>
        </w:trPr>
        <w:tc>
          <w:tcPr>
            <w:tcW w:w="10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kern w:val="0"/>
                <w:sz w:val="24"/>
                <w:szCs w:val="24"/>
                <w:shd w:fill="FFFFFF" w:val="clear"/>
                <w:lang w:val="en-GB" w:bidi="ar-SA"/>
              </w:rPr>
              <w:t>&lt;&lt;er_&gt;&gt;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ascii="Calibri" w:hAnsi="Calibri"/>
                <w:kern w:val="0"/>
                <w:lang w:val="en-GB" w:bidi="ar-SA"/>
              </w:rPr>
            </w:pPr>
            <w:r>
              <w:rPr>
                <w:kern w:val="0"/>
                <w:lang w:val="en-GB" w:bidi="ar-SA"/>
              </w:rPr>
            </w:r>
          </w:p>
        </w:tc>
      </w:tr>
    </w:tbl>
    <w:p>
      <w:pPr>
        <w:pStyle w:val="Normal"/>
        <w:spacing w:lineRule="exact" w:line="20" w:before="0" w:after="0"/>
        <w:contextualSpacing/>
        <w:rPr>
          <w:rFonts w:ascii="Arial" w:hAnsi="Arial" w:cs="Arial"/>
          <w:vanish/>
          <w:sz w:val="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851" w:right="851" w:gutter="0" w:header="284" w:top="357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GDS Transport Website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188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5094"/>
      <w:gridCol w:w="5093"/>
    </w:tblGrid>
    <w:tr>
      <w:trPr>
        <w:trHeight w:val="576" w:hRule="atLeast"/>
      </w:trPr>
      <w:tc>
        <w:tcPr>
          <w:tcW w:w="5094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ind w:right="360" w:hanging="0"/>
            <w:jc w:val="left"/>
            <w:rPr>
              <w:rFonts w:ascii="GDS Transport Website Light" w:hAnsi="GDS Transport Website Light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&lt;&lt;defendant.name&gt;&gt;</w:t>
          </w:r>
        </w:p>
      </w:tc>
      <w:tc>
        <w:tcPr>
          <w:tcW w:w="5093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jc w:val="right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Page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PAGE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2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 of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NUMPAGES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2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</w:p>
      </w:tc>
    </w:tr>
  </w:tbl>
  <w:p>
    <w:pPr>
      <w:pStyle w:val="Footer"/>
      <w:spacing w:before="0" w:after="8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2433"/>
      <w:gridCol w:w="7772"/>
    </w:tblGrid>
    <w:tr>
      <w:trPr>
        <w:trHeight w:val="1701" w:hRule="exact"/>
      </w:trPr>
      <w:tc>
        <w:tcPr>
          <w:tcW w:w="243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before="0" w:after="80"/>
            <w:jc w:val="left"/>
            <w:rPr>
              <w:rFonts w:ascii="Calibri" w:hAnsi="Calibri"/>
              <w:kern w:val="0"/>
              <w:lang w:val="en-GB" w:bidi="ar-SA"/>
            </w:rPr>
          </w:pPr>
          <w:r>
            <w:rPr>
              <w:kern w:val="0"/>
              <w:lang w:val="en-GB" w:bidi="ar-SA"/>
            </w:rPr>
            <w:drawing>
              <wp:inline distT="0" distB="0" distL="0" distR="0">
                <wp:extent cx="794385" cy="628650"/>
                <wp:effectExtent l="0" t="0" r="0" b="0"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7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before="0" w:after="0"/>
            <w:jc w:val="right"/>
            <w:rPr>
              <w:rFonts w:eastAsia="Times New Roman"/>
              <w:sz w:val="24"/>
              <w:szCs w:val="24"/>
            </w:rPr>
          </w:pP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&lt;&lt;cs_{length(orderingCourt.ljaName)&gt;0}&gt;&gt;</w:t>
          </w:r>
          <w:r>
            <w:rPr>
              <w:rFonts w:cs="Arial" w:ascii="Arial" w:hAnsi="Arial"/>
              <w:color w:val="000000"/>
              <w:kern w:val="0"/>
              <w:shd w:fill="FFFFFF" w:val="clear"/>
              <w:lang w:val="en-GB" w:bidi="ar-SA"/>
            </w:rPr>
            <w:t>&lt;&lt;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orderingCourt.ljaName</w:t>
          </w:r>
          <w:r>
            <w:rPr>
              <w:rFonts w:cs="Arial" w:ascii="Arial" w:hAnsi="Arial"/>
              <w:color w:val="000000"/>
              <w:kern w:val="0"/>
              <w:shd w:fill="FFFFFF" w:val="clear"/>
              <w:lang w:val="en-GB" w:bidi="ar-SA"/>
            </w:rPr>
            <w:t>&gt;&gt;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&lt;&lt;$nl&gt;&gt;&lt;&lt;es_&gt;&gt;&lt;&lt;cs_{length(orderingCourt.ljaCode)&gt;0}&gt;&gt;</w:t>
          </w:r>
          <w:r>
            <w:rPr>
              <w:rFonts w:cs="Arial" w:ascii="Arial" w:hAnsi="Arial"/>
              <w:color w:val="000000"/>
              <w:kern w:val="0"/>
              <w:sz w:val="24"/>
              <w:szCs w:val="24"/>
              <w:shd w:fill="FFFFFF" w:val="clear"/>
              <w:lang w:val="en-GB" w:bidi="ar-SA"/>
            </w:rPr>
            <w:t>Code</w:t>
          </w:r>
          <w:r>
            <w:rPr>
              <w:rFonts w:cs="Arial" w:ascii="Arial" w:hAnsi="Arial"/>
              <w:color w:val="000000"/>
              <w:kern w:val="0"/>
              <w:shd w:fill="FFFFFF" w:val="clear"/>
              <w:lang w:val="en-GB" w:bidi="ar-SA"/>
            </w:rPr>
            <w:t xml:space="preserve"> &lt;&lt;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orderingCourt.ljaCode</w:t>
          </w:r>
          <w:r>
            <w:rPr>
              <w:rFonts w:cs="Arial" w:ascii="Arial" w:hAnsi="Arial"/>
              <w:color w:val="000000"/>
              <w:kern w:val="0"/>
              <w:shd w:fill="FFFFFF" w:val="clear"/>
              <w:lang w:val="en-GB" w:bidi="ar-SA"/>
            </w:rPr>
            <w:t>&gt;&gt;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&lt;&lt;$nl&gt;&gt;&lt;&lt;es_&gt;&gt;&lt;&lt;cs_{length(orderingCourt.courtCentreName)&gt;0}&gt;&gt;</w:t>
          </w:r>
          <w:r>
            <w:rPr>
              <w:rFonts w:cs="Arial" w:ascii="Arial" w:hAnsi="Arial"/>
              <w:color w:val="000000"/>
              <w:kern w:val="0"/>
              <w:sz w:val="24"/>
              <w:szCs w:val="24"/>
              <w:shd w:fill="FFFFFF" w:val="clear"/>
              <w:lang w:val="en-GB" w:bidi="ar-SA"/>
            </w:rPr>
            <w:t>Sitting at</w:t>
          </w:r>
          <w:r>
            <w:rPr>
              <w:rFonts w:cs="Arial" w:ascii="Arial" w:hAnsi="Arial"/>
              <w:color w:val="000000"/>
              <w:kern w:val="0"/>
              <w:shd w:fill="FFFFFF" w:val="clear"/>
              <w:lang w:val="en-GB" w:bidi="ar-SA"/>
            </w:rPr>
            <w:t xml:space="preserve"> &lt;&lt;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orderingCourt.courtCentreName</w:t>
          </w:r>
          <w:r>
            <w:rPr>
              <w:rFonts w:cs="Arial" w:ascii="Arial" w:hAnsi="Arial"/>
              <w:color w:val="000000"/>
              <w:kern w:val="0"/>
              <w:shd w:fill="FFFFFF" w:val="clear"/>
              <w:lang w:val="en-GB" w:bidi="ar-SA"/>
            </w:rPr>
            <w:t>&gt;&gt;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&lt;&lt;es_&gt;&gt; </w:t>
          </w:r>
        </w:p>
        <w:p>
          <w:pPr>
            <w:pStyle w:val="Normal"/>
            <w:widowControl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rFonts w:ascii="Arial" w:hAnsi="Arial" w:cs="Arial"/>
              <w:w w:val="109"/>
              <w:sz w:val="12"/>
              <w:szCs w:val="12"/>
            </w:rPr>
          </w:pPr>
          <w:r>
            <w:rPr>
              <w:rFonts w:cs="Arial" w:ascii="Arial" w:hAnsi="Arial"/>
              <w:w w:val="109"/>
              <w:kern w:val="0"/>
              <w:sz w:val="12"/>
              <w:szCs w:val="12"/>
              <w:lang w:val="en-GB" w:bidi="ar-SA"/>
            </w:rPr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spacing w:before="0" w:after="80"/>
      <w:rPr/>
    </w:pPr>
    <w:r>
      <w:rPr/>
    </w:r>
  </w:p>
</w:hdr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4b3d"/>
    <w:pPr>
      <w:widowControl/>
      <w:bidi w:val="0"/>
      <w:spacing w:before="0" w:after="80"/>
      <w:jc w:val="left"/>
    </w:pPr>
    <w:rPr>
      <w:rFonts w:eastAsia="" w:cs="Times New Roman" w:eastAsiaTheme="minorEastAsia" w:ascii="Calibri" w:hAnsi="Calibri"/>
      <w:color w:val="auto"/>
      <w:kern w:val="0"/>
      <w:sz w:val="22"/>
      <w:szCs w:val="22"/>
      <w:lang w:eastAsia="en-GB" w:val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d4b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d4b3d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0699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06995"/>
    <w:rPr>
      <w:rFonts w:eastAsia="" w:cs="Times New Roman" w:eastAsiaTheme="minorEastAsia"/>
      <w:sz w:val="20"/>
      <w:szCs w:val="20"/>
      <w:lang w:eastAsia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d06995"/>
    <w:rPr>
      <w:rFonts w:eastAsia="" w:cs="Times New Roman" w:eastAsiaTheme="minorEastAsia"/>
      <w:b/>
      <w:bCs/>
      <w:sz w:val="20"/>
      <w:szCs w:val="20"/>
      <w:lang w:eastAsia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06995"/>
    <w:rPr>
      <w:rFonts w:ascii="Times New Roman" w:hAnsi="Times New Roman" w:eastAsia="" w:cs="Times New Roman" w:eastAsiaTheme="minorEastAsia"/>
      <w:sz w:val="18"/>
      <w:szCs w:val="18"/>
      <w:lang w:eastAsia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d06995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d0699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06995"/>
    <w:pPr>
      <w:spacing w:before="0" w:after="0"/>
    </w:pPr>
    <w:rPr>
      <w:rFonts w:ascii="Times New Roman" w:hAnsi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d83068"/>
    <w:pPr>
      <w:spacing w:before="0" w:after="8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4b3d"/>
    <w:pPr>
      <w:spacing w:after="80"/>
    </w:pPr>
    <w:rPr>
      <w:rFonts w:eastAsiaTheme="minorEastAsia"/>
      <w:lang w:eastAsia="en-GB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DF02D1-EBE5-418D-833E-AE97E716F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LibreOffice/7.2.6.2$MacOSX_X86_64 LibreOffice_project/b0ec3a565991f7569a5a7f5d24fed7f52653d754</Application>
  <AppVersion>15.0000</AppVersion>
  <Pages>2</Pages>
  <Words>169</Words>
  <Characters>2766</Characters>
  <CharactersWithSpaces>2889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2020-06-12T12:44:00Z</dcterms:created>
  <dc:creator>Mustafa Cemal Oz</dc:creator>
  <dc:description/>
  <dc:language>en-GB</dc:language>
  <cp:lastModifiedBy/>
  <cp:lastPrinted>2020-02-26T15:18:00Z</cp:lastPrinted>
  <dcterms:modified xsi:type="dcterms:W3CDTF">2023-11-28T16:28:39Z</dcterms:modified>
  <cp:revision>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